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71B" w:rsidRDefault="00B3071B" w:rsidP="001C4DD1">
      <w:pPr>
        <w:rPr>
          <w:b/>
          <w:bCs/>
          <w:sz w:val="24"/>
          <w:szCs w:val="28"/>
          <w:lang w:val="en-GB" w:eastAsia="x-none"/>
        </w:rPr>
      </w:pPr>
    </w:p>
    <w:p w:rsidR="001C4DD1" w:rsidRPr="00E16FFA" w:rsidRDefault="00B3071B" w:rsidP="00B3071B">
      <w:pPr>
        <w:jc w:val="center"/>
        <w:rPr>
          <w:b/>
          <w:bCs/>
          <w:sz w:val="24"/>
          <w:szCs w:val="28"/>
          <w:lang w:eastAsia="x-none"/>
        </w:rPr>
      </w:pPr>
      <w:r>
        <w:rPr>
          <w:b/>
          <w:bCs/>
          <w:sz w:val="24"/>
          <w:szCs w:val="28"/>
          <w:lang w:val="en-GB" w:eastAsia="x-none"/>
        </w:rPr>
        <w:t xml:space="preserve">GE 1.2.L - </w:t>
      </w:r>
      <w:r w:rsidR="003805B2" w:rsidRPr="003805B2">
        <w:rPr>
          <w:b/>
          <w:bCs/>
          <w:sz w:val="24"/>
          <w:szCs w:val="28"/>
          <w:lang w:val="x-none" w:eastAsia="x-none"/>
        </w:rPr>
        <w:t xml:space="preserve">FISA DE </w:t>
      </w:r>
      <w:r w:rsidR="00E16FFA">
        <w:rPr>
          <w:b/>
          <w:bCs/>
          <w:sz w:val="24"/>
          <w:szCs w:val="28"/>
          <w:lang w:eastAsia="x-none"/>
        </w:rPr>
        <w:t>EVALUARE GENERALA APROIECTULUI</w:t>
      </w:r>
      <w:bookmarkStart w:id="0" w:name="_GoBack"/>
      <w:bookmarkEnd w:id="0"/>
    </w:p>
    <w:p w:rsidR="00B3071B" w:rsidRDefault="00B3071B" w:rsidP="00664144">
      <w:pPr>
        <w:autoSpaceDE w:val="0"/>
        <w:autoSpaceDN w:val="0"/>
        <w:adjustRightInd w:val="0"/>
        <w:spacing w:after="0" w:line="240" w:lineRule="auto"/>
        <w:jc w:val="both"/>
        <w:rPr>
          <w:rFonts w:cs="Calibri"/>
          <w:b/>
          <w:i/>
          <w:color w:val="000000"/>
          <w:sz w:val="24"/>
          <w:szCs w:val="24"/>
          <w:lang w:val="en-US"/>
        </w:rPr>
      </w:pPr>
      <w:r w:rsidRPr="00664144">
        <w:rPr>
          <w:rFonts w:cs="Calibri"/>
          <w:b/>
          <w:i/>
          <w:color w:val="000000"/>
          <w:sz w:val="24"/>
          <w:szCs w:val="24"/>
          <w:lang w:val="en-US"/>
        </w:rPr>
        <w:t>Sub masura 19.2 – “Sprijin pentru implementarea actiunilor din cadrul strategiei de dezvoltare locala</w:t>
      </w:r>
      <w:r w:rsidR="00664144" w:rsidRPr="00664144">
        <w:rPr>
          <w:rFonts w:cs="Calibri"/>
          <w:b/>
          <w:i/>
          <w:color w:val="000000"/>
          <w:sz w:val="24"/>
          <w:szCs w:val="24"/>
          <w:lang w:val="en-US"/>
        </w:rPr>
        <w:t>”</w:t>
      </w:r>
      <w:r w:rsidRPr="00664144">
        <w:rPr>
          <w:rFonts w:cs="Calibri"/>
          <w:b/>
          <w:i/>
          <w:color w:val="000000"/>
          <w:sz w:val="24"/>
          <w:szCs w:val="24"/>
          <w:lang w:val="en-US"/>
        </w:rPr>
        <w:t xml:space="preserve"> </w:t>
      </w:r>
    </w:p>
    <w:p w:rsidR="00664144" w:rsidRPr="00664144" w:rsidRDefault="00664144" w:rsidP="00664144">
      <w:pPr>
        <w:autoSpaceDE w:val="0"/>
        <w:autoSpaceDN w:val="0"/>
        <w:adjustRightInd w:val="0"/>
        <w:spacing w:after="0" w:line="240" w:lineRule="auto"/>
        <w:jc w:val="both"/>
        <w:rPr>
          <w:rFonts w:cs="Calibri"/>
          <w:b/>
          <w:i/>
          <w:color w:val="000000"/>
          <w:sz w:val="24"/>
          <w:szCs w:val="24"/>
          <w:lang w:val="en-US"/>
        </w:rPr>
      </w:pPr>
    </w:p>
    <w:p w:rsidR="00B3071B" w:rsidRPr="00B3071B" w:rsidRDefault="00664144" w:rsidP="00664144">
      <w:pPr>
        <w:spacing w:after="0"/>
        <w:jc w:val="both"/>
        <w:rPr>
          <w:rFonts w:cs="Calibri"/>
          <w:b/>
          <w:sz w:val="24"/>
          <w:szCs w:val="24"/>
        </w:rPr>
      </w:pPr>
      <w:r>
        <w:rPr>
          <w:rFonts w:cs="Calibri"/>
          <w:b/>
          <w:sz w:val="24"/>
          <w:szCs w:val="24"/>
        </w:rPr>
        <w:t xml:space="preserve">Masura din SDL - </w:t>
      </w:r>
      <w:r w:rsidR="00B3071B" w:rsidRPr="00B3071B">
        <w:rPr>
          <w:rFonts w:cs="Calibri"/>
          <w:b/>
          <w:sz w:val="24"/>
          <w:szCs w:val="24"/>
        </w:rPr>
        <w:t xml:space="preserve">Masura 2/2A - </w:t>
      </w:r>
      <w:r w:rsidR="00B3071B" w:rsidRPr="00B3071B">
        <w:rPr>
          <w:rFonts w:cs="Calibri"/>
          <w:b/>
          <w:bCs/>
          <w:sz w:val="24"/>
          <w:szCs w:val="24"/>
        </w:rPr>
        <w:t>INVESTIȚII PENTRU CREȘTEREA PRODUCTIVITATII SI COMPETITIVITATII IN AGRICULTURA  DIN GAL CONFLUENTE MOLDAVE</w:t>
      </w:r>
    </w:p>
    <w:p w:rsidR="00B3071B" w:rsidRPr="00B3071B" w:rsidRDefault="00B3071B" w:rsidP="00B3071B">
      <w:pPr>
        <w:rPr>
          <w:sz w:val="24"/>
          <w:szCs w:val="24"/>
        </w:rPr>
      </w:pPr>
    </w:p>
    <w:p w:rsidR="008A5C74" w:rsidRPr="00AA598F" w:rsidRDefault="008A5C74" w:rsidP="008A5C74">
      <w:pPr>
        <w:overflowPunct w:val="0"/>
        <w:autoSpaceDE w:val="0"/>
        <w:autoSpaceDN w:val="0"/>
        <w:adjustRightInd w:val="0"/>
        <w:spacing w:before="120" w:after="120" w:line="240" w:lineRule="auto"/>
        <w:textAlignment w:val="baseline"/>
        <w:rPr>
          <w:sz w:val="24"/>
        </w:rPr>
      </w:pPr>
      <w:r w:rsidRPr="00AA598F">
        <w:rPr>
          <w:sz w:val="24"/>
        </w:rPr>
        <w:t>Numărul de înregistrare al Cererii de Finanţare* (CF):</w:t>
      </w:r>
    </w:p>
    <w:p w:rsidR="008A5C74" w:rsidRPr="00AA598F" w:rsidRDefault="008A5C74" w:rsidP="008A5C74">
      <w:pPr>
        <w:spacing w:after="0" w:line="240" w:lineRule="auto"/>
        <w:rPr>
          <w:sz w:val="24"/>
        </w:rPr>
      </w:pP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t xml:space="preserve">       </w:t>
      </w:r>
      <w:r w:rsidRPr="00AA598F">
        <w:rPr>
          <w:sz w:val="24"/>
        </w:rPr>
        <w:tab/>
      </w:r>
      <w:r w:rsidRPr="00AA598F">
        <w:rPr>
          <w:sz w:val="24"/>
        </w:rPr>
        <w:tab/>
        <w:t xml:space="preserve">      </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Denumire solicitant:_____________________________________________________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Titlu proiect: ___________________________________________________________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Data lansării apelului de selecție de către GAL: 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Data înregistrării proiectului la GAL: 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 xml:space="preserve">Obiectivele proiectului se încadrează în prevederile Reg.  </w:t>
      </w:r>
      <w:r w:rsidR="00044215">
        <w:rPr>
          <w:sz w:val="24"/>
        </w:rPr>
        <w:t>(UE) nr. 1305/2013, art. ………</w:t>
      </w:r>
      <w:r w:rsidRPr="00AA598F">
        <w:rPr>
          <w:sz w:val="24"/>
        </w:rPr>
        <w:t xml:space="preserve"> </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Amplasare proiect (localitate):_______________________________________________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Statut juridic solicitant:_____________________________________________________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i/>
          <w:sz w:val="24"/>
          <w:u w:val="single"/>
        </w:rPr>
      </w:pPr>
      <w:r w:rsidRPr="00AA598F">
        <w:rPr>
          <w:i/>
          <w:sz w:val="24"/>
          <w:u w:val="single"/>
        </w:rPr>
        <w:t>Date personale reprezentant legal</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Nume: 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Prenume:____________________________</w:t>
      </w:r>
    </w:p>
    <w:p w:rsidR="008A5C74" w:rsidRPr="00AA598F" w:rsidRDefault="008A5C74" w:rsidP="008A5C74">
      <w:pPr>
        <w:spacing w:after="0" w:line="240" w:lineRule="auto"/>
        <w:rPr>
          <w:sz w:val="24"/>
        </w:rPr>
      </w:pPr>
      <w:r w:rsidRPr="00AA598F">
        <w:rPr>
          <w:sz w:val="24"/>
        </w:rPr>
        <w:t>Funcţie reprezentant legal:___________________________________________________</w:t>
      </w:r>
    </w:p>
    <w:p w:rsidR="008A5C74" w:rsidRPr="00AA598F" w:rsidRDefault="008A5C74" w:rsidP="008A5C74">
      <w:pPr>
        <w:spacing w:after="0" w:line="240" w:lineRule="auto"/>
        <w:rPr>
          <w:sz w:val="24"/>
        </w:rPr>
      </w:pPr>
    </w:p>
    <w:p w:rsidR="008A5C74" w:rsidRPr="00AA598F" w:rsidRDefault="008A5C74" w:rsidP="008A5C74">
      <w:pPr>
        <w:spacing w:before="120" w:after="120" w:line="240" w:lineRule="auto"/>
        <w:rPr>
          <w:b/>
          <w:sz w:val="24"/>
        </w:rPr>
      </w:pPr>
      <w:r w:rsidRPr="00AA598F">
        <w:rPr>
          <w:b/>
          <w:sz w:val="24"/>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674"/>
        <w:gridCol w:w="531"/>
        <w:gridCol w:w="1000"/>
      </w:tblGrid>
      <w:tr w:rsidR="008A5C74" w:rsidRPr="006723F4" w:rsidTr="00FE497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Verificare efectuată</w:t>
            </w:r>
          </w:p>
        </w:tc>
      </w:tr>
      <w:tr w:rsidR="008A5C74" w:rsidRPr="006723F4" w:rsidTr="00FE497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spacing w:before="120" w:after="120" w:line="240" w:lineRule="auto"/>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NU ESTE CAZUL</w:t>
            </w: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b/>
                <w:sz w:val="24"/>
              </w:rPr>
            </w:pPr>
            <w:r w:rsidRPr="00AA598F">
              <w:rPr>
                <w:sz w:val="24"/>
              </w:rPr>
              <w:t>1. Cererea de finanțare se află în sistem (solicitantul a mai depus acelaşi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color w:val="000000"/>
                <w:sz w:val="24"/>
              </w:rPr>
            </w:pPr>
            <w:r w:rsidRPr="00AA598F">
              <w:rPr>
                <w:sz w:val="24"/>
              </w:rPr>
              <w:t xml:space="preserve">3 </w:t>
            </w:r>
            <w:r w:rsidRPr="00AA598F">
              <w:rPr>
                <w:color w:val="000000"/>
                <w:sz w:val="24"/>
              </w:rPr>
              <w:t>Solicitantul are un proiect selectat pentru finanţare în aceeaşi sesiune continu</w:t>
            </w:r>
            <w:r w:rsidRPr="00AA598F">
              <w:rPr>
                <w:color w:val="000000"/>
                <w:sz w:val="24"/>
                <w:lang w:val="en-GB"/>
              </w:rPr>
              <w:t>ă</w:t>
            </w:r>
            <w:r w:rsidRPr="00AA598F">
              <w:rPr>
                <w:color w:val="000000"/>
                <w:sz w:val="24"/>
              </w:rPr>
              <w:t xml:space="preserve">, dar nu a încheiat contractul cu AFIR, deoarece nu a prezentat în termen dovada cofinanțării solicitată prin Notificarea </w:t>
            </w:r>
            <w:r w:rsidRPr="00AA598F">
              <w:rPr>
                <w:color w:val="000000"/>
                <w:sz w:val="24"/>
              </w:rPr>
              <w:lastRenderedPageBreak/>
              <w:t>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4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trHeight w:val="571"/>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8A5C74" w:rsidRDefault="008A5C74" w:rsidP="004604A9">
            <w:pPr>
              <w:pStyle w:val="NormalWeb"/>
              <w:spacing w:before="120" w:after="120"/>
              <w:jc w:val="both"/>
              <w:rPr>
                <w:rFonts w:ascii="Calibri" w:hAnsi="Calibri"/>
                <w:lang w:val="ro-RO"/>
              </w:rPr>
            </w:pPr>
            <w:r w:rsidRPr="00AA598F">
              <w:rPr>
                <w:rFonts w:ascii="Calibri" w:hAnsi="Calibri"/>
                <w:lang w:val="ro-RO"/>
              </w:rPr>
              <w:t xml:space="preserve">5 Solicitantul are în implementare proiecte în cadrul uneia dintre măsurile 141, 112, 411-141, 411-112, aferente PNDR 2007 – 2013 sau are proiect depus pe submăsura 6.1 sau 6.3 şi nu i s-a acordat încă </w:t>
            </w:r>
            <w:r>
              <w:rPr>
                <w:rFonts w:ascii="Calibri" w:hAnsi="Calibri"/>
                <w:lang w:val="ro-RO"/>
              </w:rPr>
              <w:t xml:space="preserve">cea de-a doua tranşă de plată? </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FE4977">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6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jc w:val="center"/>
        </w:trPr>
        <w:tc>
          <w:tcPr>
            <w:tcW w:w="0" w:type="auto"/>
            <w:gridSpan w:val="3"/>
            <w:tcBorders>
              <w:top w:val="single" w:sz="4" w:space="0" w:color="auto"/>
              <w:left w:val="nil"/>
              <w:bottom w:val="single" w:sz="4" w:space="0" w:color="auto"/>
              <w:right w:val="nil"/>
            </w:tcBorders>
          </w:tcPr>
          <w:p w:rsidR="008A5C74" w:rsidRPr="00AA598F" w:rsidRDefault="008A5C74" w:rsidP="004604A9">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8A5C74" w:rsidRPr="00AA598F" w:rsidRDefault="008A5C74" w:rsidP="004604A9">
            <w:pPr>
              <w:pStyle w:val="NormalWeb"/>
              <w:spacing w:before="120" w:after="120"/>
              <w:rPr>
                <w:rFonts w:ascii="Calibri" w:hAnsi="Calibri"/>
                <w:lang w:val="ro-RO"/>
              </w:rPr>
            </w:pPr>
          </w:p>
        </w:tc>
      </w:tr>
      <w:tr w:rsidR="008A5C74" w:rsidRPr="006723F4" w:rsidTr="00FE497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t>Verificare efectuată</w:t>
            </w:r>
          </w:p>
        </w:tc>
      </w:tr>
      <w:tr w:rsidR="008A5C74" w:rsidRPr="00412201"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rPr>
            </w:pPr>
            <w:r w:rsidRPr="00AA598F">
              <w:rPr>
                <w:rFonts w:ascii="Calibri" w:hAnsi="Calibri"/>
                <w:b/>
                <w:lang w:val="ro-RO"/>
              </w:rPr>
              <w:t>DA</w:t>
            </w:r>
            <w:r w:rsidRPr="00AA598F">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rPr>
            </w:pPr>
            <w:r w:rsidRPr="00AA598F">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rPr>
            </w:pPr>
            <w:r w:rsidRPr="00AA598F">
              <w:rPr>
                <w:rFonts w:ascii="Calibri" w:hAnsi="Calibri"/>
                <w:b/>
                <w:lang w:val="ro-RO"/>
              </w:rPr>
              <w:t>Nu este cazul</w:t>
            </w: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5C74" w:rsidRPr="003F4C42" w:rsidRDefault="003F4C42" w:rsidP="003F4C42">
            <w:pPr>
              <w:spacing w:line="0" w:lineRule="atLeast"/>
              <w:rPr>
                <w:rFonts w:ascii="Trebuchet MS" w:eastAsia="Trebuchet MS" w:hAnsi="Trebuchet MS"/>
                <w:b/>
              </w:rPr>
            </w:pPr>
            <w:r w:rsidRPr="003F4C42">
              <w:rPr>
                <w:rFonts w:ascii="Trebuchet MS" w:eastAsia="Trebuchet MS" w:hAnsi="Trebuchet MS"/>
                <w:b/>
                <w:shd w:val="clear" w:color="auto" w:fill="FBE4D5"/>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EG2 Solicitantul trebuie să aibă sediul social/punct de lucru în teritoriul GAL si investitia sa se realizeze in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412201"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5C74" w:rsidRPr="003F4C42" w:rsidRDefault="003F4C42" w:rsidP="003F4C42">
            <w:pPr>
              <w:shd w:val="clear" w:color="auto" w:fill="FBE4D5"/>
              <w:spacing w:line="280" w:lineRule="auto"/>
              <w:jc w:val="both"/>
              <w:rPr>
                <w:rFonts w:ascii="Trebuchet MS" w:eastAsia="Trebuchet MS" w:hAnsi="Trebuchet MS"/>
                <w:b/>
              </w:rPr>
            </w:pPr>
            <w:r>
              <w:rPr>
                <w:rFonts w:ascii="Trebuchet MS" w:eastAsia="Trebuchet MS" w:hAnsi="Trebuchet MS"/>
                <w:b/>
              </w:rPr>
              <w:t>EG3 Investiţia trebuie să se încadreze în cel puţin una din acţiunile eligibile prevăzuta in aceasta masura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rPr>
            </w:pPr>
          </w:p>
        </w:tc>
      </w:tr>
      <w:tr w:rsidR="008A5C74" w:rsidRPr="00412201"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5C74" w:rsidRPr="003F4C42" w:rsidRDefault="003F4C42" w:rsidP="003F4C42">
            <w:pPr>
              <w:shd w:val="clear" w:color="auto" w:fill="FBE4D5"/>
              <w:jc w:val="both"/>
              <w:rPr>
                <w:rFonts w:ascii="Trebuchet MS" w:eastAsia="Times New Roman" w:hAnsi="Trebuchet MS"/>
                <w:b/>
                <w:lang w:eastAsia="ro-RO"/>
              </w:rPr>
            </w:pPr>
            <w:r>
              <w:rPr>
                <w:rFonts w:ascii="Trebuchet MS" w:eastAsia="Times New Roman" w:hAnsi="Trebuchet MS"/>
                <w:b/>
                <w:lang w:eastAsia="ro-RO"/>
              </w:rPr>
              <w:t>EG4 Investiţia realizată demonstrază utilitate şi crează plus valoare nu numai pentru pentru exploataţia solicitantului ci şi pentru UAT-ul de reşedinţă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rPr>
            </w:pP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jc w:val="both"/>
              <w:rPr>
                <w:rFonts w:ascii="Trebuchet MS" w:hAnsi="Trebuchet MS" w:cs="Trebuchet MS"/>
              </w:rPr>
            </w:pPr>
            <w:r>
              <w:rPr>
                <w:rFonts w:ascii="Trebuchet MS" w:eastAsia="Times New Roman" w:hAnsi="Trebuchet MS"/>
                <w:b/>
                <w:lang w:eastAsia="ro-RO"/>
              </w:rPr>
              <w:t>EG5 Investiţiile realizate sa deserveasca teritoriul mai multor UAT din microregiune</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0" w:lineRule="atLeast"/>
              <w:rPr>
                <w:rFonts w:ascii="Trebuchet MS" w:eastAsia="Trebuchet MS" w:hAnsi="Trebuchet MS"/>
                <w:b/>
              </w:rPr>
            </w:pPr>
            <w:r>
              <w:rPr>
                <w:rFonts w:ascii="Trebuchet MS" w:eastAsia="Trebuchet MS" w:hAnsi="Trebuchet MS"/>
                <w:b/>
              </w:rPr>
              <w:t>EG6 Solicitantul trebuie să demonstreze asigurarea cofinanţării investiţiei</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8A5C74" w:rsidRPr="00832BBC" w:rsidRDefault="008A5C74" w:rsidP="004604A9">
            <w:pPr>
              <w:pStyle w:val="NormalWeb"/>
              <w:spacing w:before="120" w:after="120"/>
              <w:rPr>
                <w:rFonts w:ascii="Calibri" w:hAnsi="Calibri"/>
                <w:b/>
                <w:i/>
                <w:lang w:val="ro-RO"/>
              </w:rPr>
            </w:pPr>
          </w:p>
        </w:tc>
      </w:tr>
      <w:tr w:rsidR="008A5C74" w:rsidRPr="006723F4" w:rsidTr="00FE4977">
        <w:trPr>
          <w:jc w:val="center"/>
        </w:trPr>
        <w:tc>
          <w:tcPr>
            <w:tcW w:w="0" w:type="auto"/>
            <w:gridSpan w:val="4"/>
            <w:tcBorders>
              <w:top w:val="single" w:sz="4" w:space="0" w:color="auto"/>
              <w:left w:val="single" w:sz="4" w:space="0" w:color="auto"/>
              <w:bottom w:val="single" w:sz="4" w:space="0" w:color="auto"/>
              <w:right w:val="single" w:sz="4" w:space="0" w:color="auto"/>
            </w:tcBorders>
            <w:hideMark/>
          </w:tcPr>
          <w:p w:rsidR="008A5C74" w:rsidRPr="00832BBC" w:rsidRDefault="008A5C74" w:rsidP="004604A9">
            <w:pPr>
              <w:pStyle w:val="NormalWeb"/>
              <w:spacing w:before="120" w:after="120"/>
              <w:rPr>
                <w:rFonts w:ascii="Calibri" w:hAnsi="Calibri"/>
                <w:b/>
                <w:lang w:val="ro-RO"/>
              </w:rPr>
            </w:pP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EG7 Viabilitatea economică a investiţiei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lastRenderedPageBreak/>
              <w:t>EG8 Investiţia va fi precedată de o evaluare a impactului preconizat asupra mediului dacă aceasta poate avea efecte negative asupra mediului, în conformitate cu legislaţia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3F4C42">
        <w:trPr>
          <w:trHeight w:val="634"/>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EG9 Investiţia va respecta legislaţia în vigoare din domeniul: sănătăţii publice, sanitar-veterinar și de siguranţă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EG 10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Investiţia trebuie să se realizeze în cadrul unei ferme cu o dimensiune economică de minim 4.000 SO (valoare productie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Investiţiile necesare adaptării la standardele UE, aplicabile producţiei agricole realizate de tinerii fermieri care se instalează pentru prima dată într-o exploataţie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Investiţiile necesare adaptării la noi cerinţe impuse fermierilor de legislaţia europeană se vor realiza în termen de 12 luni de la data la care aceste cerinţe au devenit obligatorii pentru exploataţia agricolă (conform art. 17, alin.6 din R(UE) nr. 1305/2013)</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Investiţiile în instalaţii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Sprijinul va fi limitat la investiţii în procesarea produselor agricole incluse în lista cuprinsă în Anexa I la Tratatul privind Funcţionarea Uniunii Europene în scopul obţinerii de produse Anexa I</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1B6AD9">
            <w:pPr>
              <w:spacing w:after="0"/>
              <w:jc w:val="both"/>
              <w:rPr>
                <w:rFonts w:asciiTheme="minorHAnsi" w:hAnsiTheme="minorHAnsi" w:cstheme="minorHAnsi"/>
                <w:sz w:val="24"/>
                <w:szCs w:val="24"/>
              </w:rPr>
            </w:pPr>
            <w:r w:rsidRPr="003F4C42">
              <w:rPr>
                <w:rFonts w:ascii="Trebuchet MS" w:eastAsia="Trebuchet MS" w:hAnsi="Trebuchet MS"/>
              </w:rPr>
              <w:t>In toate cazurile in care proiectul de investitii prevede si investitii in sisteme / echipamente de irigatii la nivelul fermei, acestea sunt eligibile doar daca sunt respectate conditiile specifice</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r w:rsidRPr="003F4C42">
              <w:rPr>
                <w:rFonts w:ascii="Trebuchet MS" w:eastAsia="Trebuchet MS" w:hAnsi="Trebuchet MS"/>
              </w:rPr>
              <w:t>Solicitantul va demonstra ca profitul mediu anual (ca medie a ultimilor trei ani fiscali) nu depaseste de 4 ori valoarea sprijinului acordat</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r w:rsidRPr="003F4C42">
              <w:rPr>
                <w:rFonts w:ascii="Trebuchet MS" w:eastAsia="Trebuchet MS" w:hAnsi="Trebuchet MS"/>
              </w:rPr>
              <w:t xml:space="preserve">Investitia va respecta cerintele privind conformarea cu standardele impuse de legislatia nationala si europeana inclusiv pe cele cu privire la efectele asupra mediului, in cazul in care acestea pot avea efecte negative asupra mediului, investitia va fi precedata de o </w:t>
            </w:r>
            <w:r w:rsidRPr="003F4C42">
              <w:rPr>
                <w:rFonts w:ascii="Trebuchet MS" w:eastAsia="Trebuchet MS" w:hAnsi="Trebuchet MS"/>
              </w:rPr>
              <w:lastRenderedPageBreak/>
              <w:t>evaluare a impactului preconizat asupra mediului (doar pentru investitii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Investitia trebuie realizata doar in unitatile teritorial administrative prezente in anexa din Cadrul National Implementare aferenta STP, si trebuie sa respecte zonarea speciilor din anexa mentionata anterior, exceptand cultura de capsuni in sere si solarii si pepinierele. Se accepta finantarea altor specii (achizitia de material saditor) care nu sunt cuprinse in Anexa,in baza unei analize locale a unui institut certificat, care sa ateste potentialul speciei respective intr-o anumita zona (doar pentru investitii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1" w:lineRule="auto"/>
              <w:jc w:val="both"/>
              <w:rPr>
                <w:rFonts w:ascii="Trebuchet MS" w:eastAsia="Trebuchet MS" w:hAnsi="Trebuchet MS"/>
              </w:rPr>
            </w:pPr>
            <w:r w:rsidRPr="003F4C42">
              <w:rPr>
                <w:rFonts w:ascii="Trebuchet MS" w:eastAsia="Trebuchet MS" w:hAnsi="Trebuchet MS"/>
              </w:rPr>
              <w:t>In cazul infiintarii / reconversiei solicitantul trebuie sa utilizeze material fructifer din categoria biologica certificat (cu exceptia nucului si alunului) sau dintr-o categorie superioara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In cazul pepinierelor, solicitantul se angajeaza ca materialul rezultat va fi material fructifer sau de inmultire din categoria biologica certificat (cu exceptia mucului si alunului ) sau dintr-o categorie superioara (doar pentru investitii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r w:rsidRPr="003F4C42">
              <w:rPr>
                <w:rFonts w:ascii="Trebuchet MS" w:eastAsia="Trebuchet MS" w:hAnsi="Trebuchet MS"/>
              </w:rPr>
              <w:t>Suprafata infiintata/replantata prevazuta prin proiect trebuie sa fie echivalenta cu minimum 3000 SO pentru toate speciile si sistemele de cultura, inclusiv pepinierele (doar pentru investitii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r w:rsidRPr="003F4C42">
              <w:rPr>
                <w:rFonts w:ascii="Trebuchet MS" w:eastAsia="Trebuchet MS" w:hAnsi="Trebuchet MS"/>
              </w:rPr>
              <w:t>Contributia in natura este eligibila doar daca sunt respectate conditiile prevazute in articolul 69 (1) al R 1303/2013 (doar pentru investitii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r w:rsidRPr="003F4C42">
              <w:rPr>
                <w:rFonts w:ascii="Trebuchet MS" w:eastAsia="Trebuchet MS" w:hAnsi="Trebuchet MS"/>
              </w:rPr>
              <w:t>Investitiile in procesare la nivelul fermei sunt eligibile doar impreuna cu investitiile in modernizarea/ dezvoltatea fermei (dezvoltarea productiei agriclle primare), ca si componenta secundara, in scopul adaugarii de plus valoare la nivel de ferma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3F4C42"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3F4C42" w:rsidRPr="003F4C42" w:rsidRDefault="003F4C42" w:rsidP="003F4C42">
            <w:pPr>
              <w:spacing w:after="0" w:line="280" w:lineRule="auto"/>
              <w:jc w:val="both"/>
              <w:rPr>
                <w:rFonts w:ascii="Trebuchet MS" w:eastAsia="Trebuchet MS" w:hAnsi="Trebuchet MS"/>
              </w:rPr>
            </w:pPr>
            <w:r w:rsidRPr="003F4C42">
              <w:rPr>
                <w:rFonts w:ascii="Trebuchet MS" w:eastAsia="Trebuchet MS" w:hAnsi="Trebuchet MS"/>
              </w:rPr>
              <w:t>Investitiile in producerea energiei din surse regenerabile in cadrul fermei sunt eligibile, cu conditia ca energia obtinuta sa fie destinata exclusiv consumului propriu al fermei</w:t>
            </w:r>
          </w:p>
        </w:tc>
        <w:tc>
          <w:tcPr>
            <w:tcW w:w="0" w:type="auto"/>
            <w:tcBorders>
              <w:top w:val="single" w:sz="4" w:space="0" w:color="auto"/>
              <w:left w:val="single" w:sz="4" w:space="0" w:color="auto"/>
              <w:bottom w:val="single" w:sz="4" w:space="0" w:color="auto"/>
              <w:right w:val="single" w:sz="4" w:space="0" w:color="auto"/>
            </w:tcBorders>
            <w:vAlign w:val="center"/>
          </w:tcPr>
          <w:p w:rsidR="003F4C42" w:rsidRPr="00AA598F" w:rsidRDefault="003F4C42" w:rsidP="001B6AD9">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3F4C42" w:rsidRPr="00AA598F" w:rsidRDefault="003F4C42" w:rsidP="001B6AD9">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3F4C42" w:rsidRPr="00AA598F" w:rsidRDefault="003F4C42" w:rsidP="001B6AD9">
            <w:pPr>
              <w:pStyle w:val="NormalWeb"/>
              <w:spacing w:before="120" w:after="120"/>
              <w:rPr>
                <w:rFonts w:ascii="Calibri" w:hAnsi="Calibri"/>
                <w:b/>
                <w:lang w:val="ro-RO"/>
              </w:rPr>
            </w:pPr>
          </w:p>
        </w:tc>
      </w:tr>
    </w:tbl>
    <w:p w:rsidR="008A5C74" w:rsidRPr="00AA598F" w:rsidRDefault="008A5C74" w:rsidP="008A5C74">
      <w:pPr>
        <w:pStyle w:val="NormalWeb"/>
        <w:spacing w:before="120" w:after="120"/>
        <w:jc w:val="both"/>
        <w:rPr>
          <w:rFonts w:ascii="Calibri" w:hAnsi="Calibri"/>
          <w:b/>
          <w:u w:val="single"/>
        </w:rPr>
      </w:pPr>
      <w:r w:rsidRPr="00AA598F">
        <w:rPr>
          <w:rFonts w:ascii="Calibri" w:hAnsi="Calibri"/>
          <w:b/>
          <w:u w:val="single"/>
          <w:lang w:val="x-none"/>
        </w:rPr>
        <w:t xml:space="preserve">Atenție! </w:t>
      </w:r>
    </w:p>
    <w:p w:rsidR="008A5C74" w:rsidRPr="00AA598F" w:rsidRDefault="008A5C74" w:rsidP="008A5C74">
      <w:pPr>
        <w:pStyle w:val="NormalWeb"/>
        <w:spacing w:before="120" w:after="120"/>
        <w:jc w:val="both"/>
        <w:rPr>
          <w:rFonts w:ascii="Calibri" w:hAnsi="Calibri"/>
          <w:b/>
          <w:i/>
        </w:rPr>
      </w:pPr>
      <w:r w:rsidRPr="00AA598F">
        <w:rPr>
          <w:rFonts w:ascii="Calibri" w:hAnsi="Calibri"/>
          <w:b/>
          <w:i/>
          <w:lang w:val="x-none"/>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8A5C74" w:rsidRPr="00AA598F" w:rsidRDefault="008A5C74" w:rsidP="008A5C74">
      <w:pPr>
        <w:pStyle w:val="NormalWeb"/>
        <w:spacing w:before="120" w:after="120"/>
        <w:jc w:val="both"/>
        <w:rPr>
          <w:rFonts w:ascii="Calibri" w:hAnsi="Calibri"/>
          <w:b/>
          <w:i/>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65"/>
        <w:gridCol w:w="866"/>
        <w:gridCol w:w="1031"/>
      </w:tblGrid>
      <w:tr w:rsidR="008A5C74" w:rsidRPr="00412201" w:rsidTr="003F4C42">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8A5C74" w:rsidRPr="00AA598F" w:rsidRDefault="008A5C74" w:rsidP="003F4C42">
            <w:pPr>
              <w:pStyle w:val="NormalWeb"/>
              <w:spacing w:before="120" w:after="120"/>
              <w:jc w:val="center"/>
              <w:rPr>
                <w:rFonts w:ascii="Calibri" w:hAnsi="Calibri"/>
                <w:u w:val="single"/>
                <w:lang w:val="ro-RO"/>
              </w:rPr>
            </w:pPr>
            <w:r w:rsidRPr="00AA598F">
              <w:rPr>
                <w:rFonts w:ascii="Calibri" w:hAnsi="Calibri"/>
                <w:b/>
                <w:u w:val="single"/>
                <w:lang w:val="ro-RO"/>
              </w:rPr>
              <w:lastRenderedPageBreak/>
              <w:t>C. Verificarea bugetului indicativ</w:t>
            </w:r>
          </w:p>
          <w:p w:rsidR="008A5C74" w:rsidRPr="00AA598F" w:rsidRDefault="008A5C74" w:rsidP="003F4C42">
            <w:pPr>
              <w:pStyle w:val="NormalWeb"/>
              <w:spacing w:before="120" w:after="120"/>
              <w:jc w:val="center"/>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412201">
              <w:rPr>
                <w:rFonts w:ascii="Calibri" w:hAnsi="Calibri" w:cs="Calibri"/>
              </w:rPr>
              <w:t>Verificare efectuată</w:t>
            </w:r>
          </w:p>
        </w:tc>
      </w:tr>
      <w:tr w:rsidR="008A5C74" w:rsidRPr="00412201" w:rsidTr="003F4C42">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spacing w:before="120" w:after="120" w:line="240" w:lineRule="auto"/>
              <w:jc w:val="center"/>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NU ESTE CAZUL</w:t>
            </w:r>
          </w:p>
        </w:tc>
      </w:tr>
      <w:tr w:rsidR="008A5C74" w:rsidRPr="00412201"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sz w:val="24"/>
              </w:rPr>
            </w:pPr>
            <w:r w:rsidRPr="00AA598F">
              <w:rPr>
                <w:sz w:val="24"/>
              </w:rPr>
              <w:t>3.1 Informaţiile furnizate în cadrul bugetului indicativ din cererea de finanţare sunt corecte şi sunt în conformitate cu devizul general şi devizele pe obiect preci</w:t>
            </w:r>
            <w:r w:rsidR="009D560E">
              <w:rPr>
                <w:sz w:val="24"/>
              </w:rPr>
              <w:t>zate în Studiul de fezabilitate</w:t>
            </w:r>
            <w:r w:rsidRPr="00AA598F">
              <w:rPr>
                <w:sz w:val="24"/>
              </w:rPr>
              <w:t>?</w:t>
            </w:r>
          </w:p>
          <w:p w:rsidR="008A5C74" w:rsidRPr="00AA598F" w:rsidRDefault="008A5C74" w:rsidP="004604A9">
            <w:pPr>
              <w:spacing w:before="120" w:after="120" w:line="240" w:lineRule="auto"/>
              <w:jc w:val="both"/>
              <w:rPr>
                <w:b/>
                <w:i/>
                <w:caps/>
                <w:sz w:val="24"/>
              </w:rPr>
            </w:pPr>
            <w:r w:rsidRPr="00AA598F">
              <w:rPr>
                <w:b/>
                <w:i/>
                <w:sz w:val="24"/>
              </w:rPr>
              <w:t>Da cu diferenţe</w:t>
            </w:r>
            <w:r w:rsidRPr="00AA598F">
              <w:rPr>
                <w:b/>
                <w:i/>
                <w:caps/>
                <w:sz w:val="24"/>
              </w:rPr>
              <w:t>*</w:t>
            </w:r>
          </w:p>
          <w:p w:rsidR="008A5C74" w:rsidRPr="00AA598F" w:rsidRDefault="008A5C74" w:rsidP="004604A9">
            <w:pPr>
              <w:spacing w:before="120" w:after="120" w:line="240" w:lineRule="auto"/>
              <w:jc w:val="both"/>
              <w:rPr>
                <w:b/>
                <w:sz w:val="24"/>
                <w:u w:val="single"/>
              </w:rPr>
            </w:pPr>
            <w:r w:rsidRPr="00AA598F">
              <w:rPr>
                <w:b/>
                <w:i/>
                <w:caps/>
                <w:sz w:val="24"/>
              </w:rPr>
              <w:t xml:space="preserve"> * </w:t>
            </w:r>
            <w:r w:rsidRPr="00AA598F">
              <w:rPr>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rPr>
            </w:pPr>
          </w:p>
          <w:p w:rsidR="008A5C74" w:rsidRPr="00AA598F" w:rsidRDefault="008A5C74" w:rsidP="004604A9">
            <w:pPr>
              <w:pStyle w:val="NormalWeb"/>
              <w:spacing w:before="120" w:after="120"/>
              <w:rPr>
                <w:rFonts w:ascii="Calibri" w:hAnsi="Calibri"/>
              </w:rPr>
            </w:pPr>
          </w:p>
          <w:p w:rsidR="008A5C74" w:rsidRPr="00AA598F" w:rsidRDefault="008A5C74" w:rsidP="004604A9">
            <w:pPr>
              <w:pStyle w:val="NormalWeb"/>
              <w:spacing w:before="120" w:after="120"/>
              <w:rPr>
                <w:rFonts w:ascii="Calibri" w:hAnsi="Calibri"/>
              </w:rPr>
            </w:pPr>
          </w:p>
          <w:p w:rsidR="008A5C74" w:rsidRPr="00AA598F" w:rsidRDefault="008A5C74" w:rsidP="004604A9">
            <w:pPr>
              <w:pStyle w:val="NormalWeb"/>
              <w:spacing w:before="120" w:after="120"/>
              <w:rPr>
                <w:rFonts w:ascii="Calibri" w:hAnsi="Calibri"/>
              </w:rPr>
            </w:pPr>
          </w:p>
          <w:p w:rsidR="008A5C74" w:rsidRPr="00AA598F" w:rsidRDefault="008A5C74" w:rsidP="004604A9">
            <w:pPr>
              <w:pStyle w:val="NormalWeb"/>
              <w:spacing w:before="120" w:after="120"/>
              <w:rPr>
                <w:rFonts w:ascii="Calibri" w:hAnsi="Calibri"/>
              </w:rPr>
            </w:pPr>
            <w:r w:rsidRPr="00AA598F">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pStyle w:val="NormalWeb"/>
              <w:spacing w:before="120" w:after="120"/>
              <w:rPr>
                <w:rFonts w:ascii="Calibri" w:hAnsi="Calibri"/>
              </w:rPr>
            </w:pPr>
            <w:r w:rsidRPr="00AA598F">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8A5C74" w:rsidRPr="00AA598F" w:rsidRDefault="008A5C74" w:rsidP="004604A9">
            <w:pPr>
              <w:pStyle w:val="NormalWeb"/>
              <w:spacing w:before="120" w:after="120"/>
              <w:jc w:val="center"/>
              <w:rPr>
                <w:rFonts w:ascii="Calibri" w:hAnsi="Calibri"/>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 xml:space="preserve">3.2. Verificarea corectitudinii ratei de schimb. </w:t>
            </w:r>
          </w:p>
          <w:p w:rsidR="008A5C74" w:rsidRPr="00AA598F" w:rsidRDefault="008A5C74" w:rsidP="004604A9">
            <w:pPr>
              <w:spacing w:before="120" w:after="120" w:line="240" w:lineRule="auto"/>
              <w:jc w:val="both"/>
              <w:rPr>
                <w:sz w:val="24"/>
              </w:rPr>
            </w:pPr>
            <w:r w:rsidRPr="00AA598F">
              <w:rPr>
                <w:sz w:val="24"/>
              </w:rPr>
              <w:t xml:space="preserve">Rata de conversie între Euro şi moneda naţională pentru România este cea publicată de Banca Central Europeană pe Internet la adresa : </w:t>
            </w:r>
            <w:hyperlink r:id="rId8" w:history="1">
              <w:r w:rsidRPr="00AA598F">
                <w:rPr>
                  <w:rStyle w:val="Hyperlink"/>
                  <w:sz w:val="24"/>
                </w:rPr>
                <w:t>http://www.ecb.int/index.html</w:t>
              </w:r>
            </w:hyperlink>
            <w:r w:rsidRPr="00AA598F">
              <w:rPr>
                <w:sz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jc w:val="center"/>
              <w:rPr>
                <w:rFonts w:ascii="Calibri" w:hAnsi="Calibri"/>
                <w:lang w:val="ro-RO"/>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 xml:space="preserve">3.3. </w:t>
            </w:r>
            <w:r w:rsidRPr="00AA598F">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jc w:val="center"/>
              <w:rPr>
                <w:rFonts w:ascii="Calibri" w:hAnsi="Calibri"/>
                <w:lang w:val="ro-RO"/>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jc w:val="center"/>
              <w:rPr>
                <w:rFonts w:ascii="Calibri" w:hAnsi="Calibri"/>
                <w:lang w:val="ro-RO"/>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sz w:val="24"/>
              </w:rPr>
            </w:pPr>
            <w:r w:rsidRPr="00AA598F">
              <w:rPr>
                <w:sz w:val="24"/>
              </w:rPr>
              <w:t xml:space="preserve">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w:t>
            </w:r>
            <w:r w:rsidRPr="00AA598F">
              <w:rPr>
                <w:sz w:val="24"/>
              </w:rPr>
              <w:lastRenderedPageBreak/>
              <w:t>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sz w:val="24"/>
              </w:rPr>
            </w:pPr>
            <w:r w:rsidRPr="00AA598F">
              <w:rPr>
                <w:sz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3.7</w:t>
            </w:r>
            <w:r w:rsidRPr="00AA598F">
              <w:rPr>
                <w:b/>
                <w:sz w:val="24"/>
              </w:rPr>
              <w:t xml:space="preserve"> </w:t>
            </w:r>
            <w:r w:rsidRPr="00AA598F">
              <w:rPr>
                <w:sz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bl>
    <w:p w:rsidR="008A5C74" w:rsidRPr="00AA598F" w:rsidRDefault="008A5C74" w:rsidP="008A5C74">
      <w:pPr>
        <w:spacing w:before="120" w:after="120" w:line="240" w:lineRule="auto"/>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5"/>
        <w:gridCol w:w="714"/>
        <w:gridCol w:w="734"/>
        <w:gridCol w:w="1309"/>
      </w:tblGrid>
      <w:tr w:rsidR="008A5C74" w:rsidRPr="00412201" w:rsidTr="003F4C42">
        <w:trPr>
          <w:trHeight w:val="374"/>
          <w:tblHeader/>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8A5C74" w:rsidRPr="00AA598F" w:rsidRDefault="008A5C74" w:rsidP="003F4C42">
            <w:pPr>
              <w:spacing w:before="120" w:after="120" w:line="240" w:lineRule="auto"/>
              <w:jc w:val="center"/>
              <w:rPr>
                <w:b/>
                <w:sz w:val="24"/>
              </w:rPr>
            </w:pPr>
            <w:r w:rsidRPr="00AA598F">
              <w:rPr>
                <w:rFonts w:cs="Calibri"/>
                <w:b/>
                <w:noProof/>
                <w:sz w:val="24"/>
                <w:szCs w:val="24"/>
              </w:rPr>
              <w:t>D</w:t>
            </w:r>
            <w:r w:rsidRPr="00AA598F">
              <w:rPr>
                <w:b/>
                <w:sz w:val="24"/>
              </w:rPr>
              <w:t>. Verificarea rezonabilităţii preţurilor</w:t>
            </w:r>
          </w:p>
          <w:p w:rsidR="008A5C74" w:rsidRPr="00AA598F" w:rsidRDefault="008A5C74" w:rsidP="003F4C42">
            <w:pPr>
              <w:spacing w:before="120" w:after="120" w:line="240" w:lineRule="auto"/>
              <w:jc w:val="center"/>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Verificare efectuată</w:t>
            </w:r>
          </w:p>
        </w:tc>
      </w:tr>
      <w:tr w:rsidR="008A5C74" w:rsidRPr="00412201" w:rsidTr="003F4C42">
        <w:trPr>
          <w:trHeight w:val="598"/>
          <w:tblHeader/>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spacing w:before="120" w:after="120" w:line="240" w:lineRule="auto"/>
              <w:jc w:val="center"/>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b/>
              </w:rPr>
            </w:pPr>
            <w:r w:rsidRPr="00AA598F">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NU ESTE CAZUL</w:t>
            </w:r>
          </w:p>
        </w:tc>
      </w:tr>
      <w:tr w:rsidR="008A5C74" w:rsidRPr="006723F4" w:rsidTr="003F4C42">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b/>
                <w:sz w:val="24"/>
              </w:rPr>
            </w:pPr>
            <w:r w:rsidRPr="00AA598F">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r>
      <w:tr w:rsidR="008A5C74" w:rsidRPr="00412201"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tabs>
                <w:tab w:val="left" w:pos="360"/>
              </w:tabs>
              <w:spacing w:before="120" w:after="120" w:line="240" w:lineRule="auto"/>
              <w:jc w:val="both"/>
              <w:rPr>
                <w:b/>
                <w:sz w:val="24"/>
              </w:rPr>
            </w:pPr>
            <w:r w:rsidRPr="00AA598F">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rPr>
            </w:pPr>
          </w:p>
        </w:tc>
      </w:tr>
      <w:tr w:rsidR="008A5C74" w:rsidRPr="006723F4"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tabs>
                <w:tab w:val="left" w:pos="360"/>
              </w:tabs>
              <w:spacing w:before="120" w:after="120" w:line="240" w:lineRule="auto"/>
              <w:jc w:val="both"/>
              <w:rPr>
                <w:sz w:val="24"/>
              </w:rPr>
            </w:pPr>
            <w:r w:rsidRPr="00AA598F">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r>
      <w:tr w:rsidR="008A5C74" w:rsidRPr="006723F4"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tabs>
                <w:tab w:val="left" w:pos="360"/>
              </w:tabs>
              <w:spacing w:before="120" w:after="120" w:line="240" w:lineRule="auto"/>
              <w:jc w:val="both"/>
              <w:rPr>
                <w:sz w:val="24"/>
              </w:rPr>
            </w:pPr>
            <w:r w:rsidRPr="00AA598F">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r>
      <w:tr w:rsidR="008A5C74" w:rsidRPr="006723F4"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tabs>
                <w:tab w:val="left" w:pos="360"/>
              </w:tabs>
              <w:spacing w:before="120" w:after="120" w:line="240" w:lineRule="auto"/>
              <w:jc w:val="both"/>
              <w:rPr>
                <w:sz w:val="24"/>
              </w:rPr>
            </w:pPr>
            <w:r w:rsidRPr="00AA598F">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x-none"/>
              </w:rPr>
              <w:sym w:font="Wingdings" w:char="F06F"/>
            </w:r>
          </w:p>
        </w:tc>
      </w:tr>
      <w:tr w:rsidR="008A5C74" w:rsidRPr="006723F4"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tabs>
                <w:tab w:val="left" w:pos="360"/>
              </w:tabs>
              <w:spacing w:before="120" w:after="120" w:line="240" w:lineRule="auto"/>
              <w:jc w:val="both"/>
              <w:rPr>
                <w:sz w:val="24"/>
              </w:rPr>
            </w:pPr>
            <w:r w:rsidRPr="00AA598F">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r>
    </w:tbl>
    <w:p w:rsidR="008A5C74" w:rsidRPr="00AA598F" w:rsidRDefault="008A5C74" w:rsidP="008A5C74">
      <w:pPr>
        <w:spacing w:before="120" w:after="120" w:line="240" w:lineRule="auto"/>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1048"/>
        <w:gridCol w:w="1464"/>
        <w:gridCol w:w="1869"/>
      </w:tblGrid>
      <w:tr w:rsidR="008A5C74" w:rsidRPr="006723F4" w:rsidTr="003F4C42">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spacing w:before="120" w:after="120" w:line="240" w:lineRule="auto"/>
              <w:jc w:val="center"/>
              <w:rPr>
                <w:b/>
                <w:sz w:val="24"/>
              </w:rPr>
            </w:pPr>
            <w:r w:rsidRPr="00AA598F">
              <w:rPr>
                <w:b/>
                <w:sz w:val="24"/>
              </w:rPr>
              <w:lastRenderedPageBreak/>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pStyle w:val="NormalWeb"/>
              <w:spacing w:before="120" w:after="120"/>
              <w:jc w:val="center"/>
              <w:rPr>
                <w:rFonts w:ascii="Calibri" w:hAnsi="Calibri"/>
                <w:lang w:val="ro-RO"/>
              </w:rPr>
            </w:pPr>
            <w:r w:rsidRPr="00AA598F">
              <w:rPr>
                <w:rFonts w:ascii="Calibri" w:hAnsi="Calibri" w:cs="Calibri"/>
                <w:b/>
                <w:bCs/>
                <w:noProof/>
                <w:lang w:val="ro-RO"/>
              </w:rPr>
              <w:t>Verificare</w:t>
            </w:r>
            <w:r w:rsidRPr="00AA598F">
              <w:rPr>
                <w:rFonts w:ascii="Calibri" w:hAnsi="Calibri"/>
                <w:b/>
                <w:lang w:val="ro-RO"/>
              </w:rPr>
              <w:t xml:space="preserve"> efectuată</w:t>
            </w:r>
          </w:p>
        </w:tc>
      </w:tr>
      <w:tr w:rsidR="008A5C74" w:rsidRPr="006723F4" w:rsidTr="003F4C42">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spacing w:before="120" w:after="120" w:line="240" w:lineRule="auto"/>
              <w:jc w:val="center"/>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pStyle w:val="NormalWeb"/>
              <w:spacing w:before="120" w:after="120"/>
              <w:jc w:val="center"/>
              <w:rPr>
                <w:rFonts w:ascii="Calibri" w:hAnsi="Calibri"/>
                <w:lang w:val="ro-RO"/>
              </w:rPr>
            </w:pPr>
            <w:r w:rsidRPr="00AA598F">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pStyle w:val="NormalWeb"/>
              <w:spacing w:before="120" w:after="120"/>
              <w:jc w:val="center"/>
              <w:rPr>
                <w:rFonts w:ascii="Calibri" w:hAnsi="Calibri"/>
                <w:lang w:val="ro-RO"/>
              </w:rPr>
            </w:pPr>
            <w:r w:rsidRPr="00AA598F">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pStyle w:val="NormalWeb"/>
              <w:spacing w:before="120" w:after="120"/>
              <w:jc w:val="center"/>
              <w:rPr>
                <w:rFonts w:ascii="Calibri" w:hAnsi="Calibri"/>
                <w:lang w:val="ro-RO"/>
              </w:rPr>
            </w:pPr>
            <w:r w:rsidRPr="00AA598F">
              <w:rPr>
                <w:rFonts w:ascii="Calibri" w:hAnsi="Calibri" w:cs="Calibri"/>
                <w:b/>
                <w:bCs/>
                <w:noProof/>
                <w:lang w:val="ro-RO"/>
              </w:rPr>
              <w:t>NU</w:t>
            </w:r>
            <w:r w:rsidRPr="00AA598F">
              <w:rPr>
                <w:rFonts w:ascii="Calibri" w:hAnsi="Calibri"/>
                <w:b/>
                <w:lang w:val="ro-RO"/>
              </w:rPr>
              <w:t xml:space="preserve"> ESTE CAZUL</w:t>
            </w:r>
          </w:p>
        </w:tc>
      </w:tr>
      <w:tr w:rsidR="008A5C74" w:rsidRPr="006723F4" w:rsidTr="003F4C42">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sz w:val="24"/>
              </w:rPr>
            </w:pPr>
            <w:r w:rsidRPr="00AA598F">
              <w:rPr>
                <w:b/>
                <w:sz w:val="24"/>
              </w:rPr>
              <w:t>5.1</w:t>
            </w:r>
            <w:r w:rsidRPr="00AA598F">
              <w:rPr>
                <w:sz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b/>
                <w:sz w:val="24"/>
              </w:rPr>
            </w:pPr>
            <w:r w:rsidRPr="00AA598F">
              <w:rPr>
                <w:b/>
                <w:sz w:val="24"/>
              </w:rPr>
              <w:t>5.2</w:t>
            </w:r>
            <w:r w:rsidRPr="00AA598F">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b/>
                <w:sz w:val="24"/>
              </w:rPr>
            </w:pPr>
            <w:r w:rsidRPr="00AA598F">
              <w:rPr>
                <w:b/>
                <w:sz w:val="24"/>
              </w:rPr>
              <w:t>5.3</w:t>
            </w:r>
            <w:r w:rsidRPr="00AA598F">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bl>
    <w:p w:rsidR="008A5C74" w:rsidRPr="00AA598F" w:rsidRDefault="008A5C74" w:rsidP="008A5C74">
      <w:pPr>
        <w:pStyle w:val="NormalWeb"/>
        <w:spacing w:before="120" w:after="120"/>
        <w:rPr>
          <w:rFonts w:ascii="Calibri" w:hAnsi="Calibri"/>
          <w:b/>
        </w:rPr>
      </w:pPr>
    </w:p>
    <w:p w:rsidR="001671CD" w:rsidRDefault="008A5C74" w:rsidP="008A5C74">
      <w:pPr>
        <w:spacing w:before="120" w:after="120" w:line="240" w:lineRule="auto"/>
        <w:rPr>
          <w:b/>
          <w:sz w:val="24"/>
        </w:rPr>
      </w:pPr>
      <w:r w:rsidRPr="00AA598F">
        <w:rPr>
          <w:rFonts w:cs="Calibri"/>
          <w:b/>
          <w:bCs/>
          <w:noProof/>
          <w:sz w:val="24"/>
          <w:szCs w:val="24"/>
        </w:rPr>
        <w:t>F</w:t>
      </w:r>
      <w:r w:rsidRPr="00AA598F">
        <w:rPr>
          <w:b/>
          <w:sz w:val="24"/>
        </w:rPr>
        <w:t xml:space="preserve">.1. Verificarea condiţiilor artificiale aferente proiectelor </w:t>
      </w:r>
    </w:p>
    <w:p w:rsidR="008A5C74" w:rsidRPr="00AA598F" w:rsidRDefault="008A5C74" w:rsidP="008A5C74">
      <w:pPr>
        <w:spacing w:before="120" w:after="120" w:line="240" w:lineRule="auto"/>
        <w:rPr>
          <w:b/>
          <w:sz w:val="24"/>
        </w:rPr>
      </w:pPr>
      <w:r w:rsidRPr="00AA598F">
        <w:rPr>
          <w:b/>
          <w:sz w:val="24"/>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460"/>
        <w:gridCol w:w="2875"/>
        <w:gridCol w:w="1253"/>
        <w:gridCol w:w="486"/>
        <w:gridCol w:w="503"/>
      </w:tblGrid>
      <w:tr w:rsidR="008A5C74" w:rsidRPr="006723F4" w:rsidTr="00C8390F">
        <w:trPr>
          <w:tblHeader/>
        </w:trPr>
        <w:tc>
          <w:tcPr>
            <w:tcW w:w="267"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Nu</w:t>
            </w:r>
          </w:p>
        </w:tc>
      </w:tr>
      <w:tr w:rsidR="008A5C74" w:rsidRPr="006723F4" w:rsidTr="00C8390F">
        <w:trPr>
          <w:tblHeader/>
        </w:trPr>
        <w:tc>
          <w:tcPr>
            <w:tcW w:w="267" w:type="pct"/>
            <w:vMerge/>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p>
        </w:tc>
        <w:tc>
          <w:tcPr>
            <w:tcW w:w="1596"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p>
        </w:tc>
      </w:tr>
      <w:tr w:rsidR="008A5C74" w:rsidRPr="006723F4" w:rsidTr="004604A9">
        <w:tc>
          <w:tcPr>
            <w:tcW w:w="26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b/>
                <w:sz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sz w:val="24"/>
              </w:rPr>
            </w:pPr>
            <w:r w:rsidRPr="00AA598F">
              <w:rPr>
                <w:sz w:val="24"/>
              </w:rPr>
              <w:t xml:space="preserve">Reprezentanții legali/ asociații/ actionarii administratorii/ solicitantului sunt asociați/ administratori/ acționari </w:t>
            </w:r>
            <w:r w:rsidRPr="00AA598F">
              <w:rPr>
                <w:b/>
                <w:sz w:val="24"/>
              </w:rPr>
              <w:t xml:space="preserve">ai altor societăți care au același tip de activitate* </w:t>
            </w:r>
            <w:r w:rsidRPr="00AA598F">
              <w:rPr>
                <w:sz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r w:rsidRPr="00AA598F">
              <w:rPr>
                <w:sz w:val="24"/>
              </w:rPr>
              <w:t>Verificare în RECOM</w:t>
            </w:r>
          </w:p>
        </w:tc>
        <w:tc>
          <w:tcPr>
            <w:tcW w:w="701"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sz w:val="24"/>
              </w:rPr>
            </w:pPr>
            <w:r w:rsidRPr="00AA598F">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A5C74" w:rsidRPr="006723F4" w:rsidTr="004604A9">
        <w:tc>
          <w:tcPr>
            <w:tcW w:w="26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b/>
                <w:sz w:val="24"/>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b/>
                <w:sz w:val="24"/>
              </w:rPr>
            </w:pPr>
            <w:r w:rsidRPr="00AA598F">
              <w:rPr>
                <w:sz w:val="24"/>
              </w:rPr>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sz w:val="24"/>
              </w:rPr>
            </w:pPr>
            <w:r w:rsidRPr="00AA598F">
              <w:rPr>
                <w:sz w:val="24"/>
              </w:rPr>
              <w:t>Studiul de Fezabilitate</w:t>
            </w:r>
            <w:r w:rsidR="00277161">
              <w:rPr>
                <w:sz w:val="24"/>
              </w:rPr>
              <w:t>/MJ</w:t>
            </w:r>
            <w:r w:rsidRPr="00AA598F">
              <w:rPr>
                <w:sz w:val="24"/>
              </w:rPr>
              <w:t xml:space="preserve"> documentele care atestă dreptul de proprietate/folosință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A5C74" w:rsidRPr="006723F4" w:rsidTr="004604A9">
        <w:tc>
          <w:tcPr>
            <w:tcW w:w="26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b/>
                <w:sz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b/>
                <w:sz w:val="24"/>
              </w:rPr>
            </w:pPr>
            <w:r w:rsidRPr="00AA598F">
              <w:rPr>
                <w:sz w:val="24"/>
              </w:rPr>
              <w:t xml:space="preserve">Există legături între vânzătorul/ arendatorul/ locatorul clădirii/ terenului destinat realizării proiectului sau al terenurilor/ efectivelor de animale/ infrastructurii de producție luate </w:t>
            </w:r>
            <w:r w:rsidRPr="00AA598F">
              <w:rPr>
                <w:sz w:val="24"/>
              </w:rPr>
              <w:lastRenderedPageBreak/>
              <w:t>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b/>
                <w:sz w:val="24"/>
              </w:rPr>
            </w:pPr>
            <w:r w:rsidRPr="00AA598F">
              <w:rPr>
                <w:sz w:val="24"/>
              </w:rPr>
              <w:lastRenderedPageBreak/>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A5C74" w:rsidRPr="006723F4" w:rsidTr="004604A9">
        <w:tc>
          <w:tcPr>
            <w:tcW w:w="26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b/>
                <w:sz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b/>
                <w:sz w:val="24"/>
              </w:rPr>
            </w:pPr>
            <w:r w:rsidRPr="00AA598F">
              <w:rPr>
                <w:sz w:val="24"/>
              </w:rPr>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9D560E" w:rsidP="009D560E">
            <w:pPr>
              <w:spacing w:before="120" w:after="120" w:line="240" w:lineRule="auto"/>
              <w:jc w:val="both"/>
              <w:rPr>
                <w:sz w:val="24"/>
              </w:rPr>
            </w:pPr>
            <w:r>
              <w:rPr>
                <w:sz w:val="24"/>
              </w:rPr>
              <w:t>Studiu de Fezabilitate</w:t>
            </w:r>
            <w:r w:rsidR="00EE532C">
              <w:rPr>
                <w:sz w:val="24"/>
              </w:rPr>
              <w:t>/</w:t>
            </w:r>
            <w:r w:rsidR="00EE532C">
              <w:rPr>
                <w:rFonts w:cs="Calibri"/>
                <w:sz w:val="24"/>
                <w:szCs w:val="24"/>
              </w:rPr>
              <w:t xml:space="preserve"> Memoriul justificativ</w:t>
            </w:r>
            <w:r>
              <w:rPr>
                <w:sz w:val="24"/>
              </w:rPr>
              <w:t xml:space="preserve"> </w:t>
            </w:r>
            <w:r w:rsidR="008A5C74" w:rsidRPr="00AA598F">
              <w:rPr>
                <w:sz w:val="24"/>
              </w:rPr>
              <w:t>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sz w:val="24"/>
              </w:rPr>
            </w:pPr>
            <w:r w:rsidRPr="00AA598F">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8A5C74" w:rsidRPr="00AA598F" w:rsidRDefault="008A5C74" w:rsidP="008A5C74">
      <w:pPr>
        <w:spacing w:before="120" w:after="120" w:line="240" w:lineRule="auto"/>
        <w:jc w:val="both"/>
        <w:rPr>
          <w:b/>
          <w:sz w:val="24"/>
        </w:rPr>
      </w:pPr>
      <w:r w:rsidRPr="00AA598F">
        <w:rPr>
          <w:b/>
          <w:sz w:val="24"/>
        </w:rPr>
        <w:t xml:space="preserve">*„acelasi tip de activitate” </w:t>
      </w:r>
      <w:r w:rsidRPr="00AA598F">
        <w:rPr>
          <w:sz w:val="24"/>
        </w:rPr>
        <w:t>reprezintă acea situație în care două sau mai multe entități economice desfășoară activități autorizate identificate prin aceeași clasă CAEN (nivel 4 cifre) și realizează produse/ servicii/ lucrari similare</w:t>
      </w:r>
    </w:p>
    <w:p w:rsidR="008A5C74" w:rsidRPr="00AA598F" w:rsidRDefault="008A5C74" w:rsidP="008A5C74">
      <w:pPr>
        <w:spacing w:before="120" w:after="120" w:line="240" w:lineRule="auto"/>
        <w:rPr>
          <w:sz w:val="24"/>
        </w:rPr>
      </w:pPr>
      <w:r w:rsidRPr="00AA598F">
        <w:rPr>
          <w:sz w:val="24"/>
        </w:rPr>
        <w:t>Observații :  ..........................................................................................................................................................</w:t>
      </w:r>
    </w:p>
    <w:p w:rsidR="008A5C74" w:rsidRDefault="008A5C74" w:rsidP="008A5C74">
      <w:pPr>
        <w:spacing w:before="120" w:after="120" w:line="240" w:lineRule="auto"/>
        <w:rPr>
          <w:sz w:val="24"/>
        </w:rPr>
      </w:pPr>
      <w:r w:rsidRPr="00AA598F">
        <w:rPr>
          <w:sz w:val="24"/>
        </w:rPr>
        <w:t>..........................................................................................................................................................</w:t>
      </w:r>
    </w:p>
    <w:p w:rsidR="00D81BB7" w:rsidRPr="00AA598F" w:rsidRDefault="00D81BB7" w:rsidP="00D81BB7">
      <w:pPr>
        <w:spacing w:before="120" w:after="120" w:line="240" w:lineRule="auto"/>
        <w:rPr>
          <w:sz w:val="24"/>
        </w:rPr>
      </w:pPr>
      <w:r w:rsidRPr="00AA598F">
        <w:rPr>
          <w:sz w:val="24"/>
        </w:rPr>
        <w:t>..........................................................................................................................................................</w:t>
      </w:r>
    </w:p>
    <w:p w:rsidR="008A5C74" w:rsidRPr="00AA598F" w:rsidRDefault="008A5C74" w:rsidP="008A5C74">
      <w:pPr>
        <w:spacing w:before="120" w:after="120" w:line="240" w:lineRule="auto"/>
        <w:jc w:val="both"/>
        <w:rPr>
          <w:i/>
          <w:sz w:val="24"/>
        </w:rPr>
      </w:pPr>
      <w:r w:rsidRPr="00AA598F">
        <w:rPr>
          <w:b/>
          <w:sz w:val="24"/>
        </w:rPr>
        <w:t xml:space="preserve">Secțiunea B – Încadrarea într-o situație de creare de condiții artificiale. </w:t>
      </w:r>
      <w:r w:rsidRPr="00AA598F">
        <w:rPr>
          <w:i/>
          <w:sz w:val="24"/>
        </w:rPr>
        <w:t xml:space="preserve">(se completează în cazul în care există minim o bifă pe coloana </w:t>
      </w:r>
      <w:r w:rsidRPr="00AA598F">
        <w:rPr>
          <w:b/>
          <w:i/>
          <w:sz w:val="24"/>
        </w:rPr>
        <w:t xml:space="preserve">„DA” </w:t>
      </w:r>
      <w:r w:rsidRPr="00AA598F">
        <w:rPr>
          <w:i/>
          <w:sz w:val="24"/>
        </w:rPr>
        <w:t xml:space="preserve">în </w:t>
      </w:r>
      <w:r w:rsidRPr="00AA598F">
        <w:rPr>
          <w:b/>
          <w:i/>
          <w:sz w:val="24"/>
        </w:rPr>
        <w:t xml:space="preserve">„Secțiunea A” </w:t>
      </w:r>
      <w:r w:rsidRPr="00AA598F">
        <w:rPr>
          <w:i/>
          <w:sz w:val="24"/>
        </w:rPr>
        <w:t>sau în situația în care expertul evaluator descoperă indicii care conduc la suspiciunea existenței de condiții artificiale, altele decât cele enumerate în secțiunea A și pe care le detaliază la rubrica observații)</w:t>
      </w:r>
      <w:r w:rsidRPr="00AA598F">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929"/>
        <w:gridCol w:w="4163"/>
        <w:gridCol w:w="772"/>
        <w:gridCol w:w="616"/>
      </w:tblGrid>
      <w:tr w:rsidR="008A5C74" w:rsidRPr="006723F4" w:rsidTr="00431598">
        <w:trPr>
          <w:tblHeader/>
        </w:trPr>
        <w:tc>
          <w:tcPr>
            <w:tcW w:w="32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rsidR="008A5C74" w:rsidRPr="00AA598F" w:rsidRDefault="008A5C74" w:rsidP="004604A9">
            <w:pPr>
              <w:spacing w:before="120" w:after="120" w:line="240" w:lineRule="auto"/>
              <w:jc w:val="center"/>
              <w:rPr>
                <w:b/>
                <w:sz w:val="24"/>
              </w:rPr>
            </w:pPr>
            <w:r w:rsidRPr="00AA598F">
              <w:rPr>
                <w:b/>
                <w:sz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Nu</w:t>
            </w:r>
          </w:p>
        </w:tc>
      </w:tr>
      <w:tr w:rsidR="008A5C74" w:rsidRPr="006723F4" w:rsidTr="004604A9">
        <w:tc>
          <w:tcPr>
            <w:tcW w:w="321" w:type="pct"/>
            <w:tcBorders>
              <w:top w:val="single" w:sz="4" w:space="0" w:color="000000"/>
              <w:left w:val="single" w:sz="4" w:space="0" w:color="000000"/>
              <w:bottom w:val="single" w:sz="4" w:space="0" w:color="000000"/>
              <w:right w:val="single" w:sz="4" w:space="0" w:color="000000"/>
            </w:tcBorders>
          </w:tcPr>
          <w:p w:rsidR="008A5C74" w:rsidRPr="00AA598F" w:rsidRDefault="008A5C74" w:rsidP="004604A9">
            <w:pPr>
              <w:spacing w:before="120" w:after="120" w:line="240" w:lineRule="auto"/>
              <w:jc w:val="center"/>
              <w:rPr>
                <w:b/>
                <w:sz w:val="24"/>
              </w:rPr>
            </w:pPr>
          </w:p>
          <w:p w:rsidR="008A5C74" w:rsidRPr="00AA598F" w:rsidRDefault="008A5C74" w:rsidP="004604A9">
            <w:pPr>
              <w:spacing w:before="120" w:after="120" w:line="240" w:lineRule="auto"/>
              <w:jc w:val="center"/>
              <w:rPr>
                <w:b/>
                <w:sz w:val="24"/>
              </w:rPr>
            </w:pPr>
            <w:r w:rsidRPr="00AA598F">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8A5C74" w:rsidRPr="00AA598F" w:rsidRDefault="008A5C74" w:rsidP="004604A9">
            <w:pPr>
              <w:spacing w:before="120" w:after="120" w:line="240" w:lineRule="auto"/>
              <w:jc w:val="both"/>
              <w:rPr>
                <w:b/>
                <w:sz w:val="24"/>
              </w:rPr>
            </w:pPr>
            <w:r w:rsidRPr="00AA598F">
              <w:rPr>
                <w:sz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8A5C74" w:rsidRPr="00AA598F" w:rsidRDefault="008A5C74" w:rsidP="004604A9">
            <w:pPr>
              <w:spacing w:before="120" w:after="120" w:line="240" w:lineRule="auto"/>
              <w:jc w:val="both"/>
              <w:rPr>
                <w:b/>
                <w:sz w:val="24"/>
              </w:rPr>
            </w:pPr>
            <w:r w:rsidRPr="00AA598F">
              <w:rPr>
                <w:b/>
                <w:sz w:val="24"/>
              </w:rPr>
              <w:t>Criteriu de eligibilitate:</w:t>
            </w:r>
          </w:p>
          <w:p w:rsidR="008A5C74" w:rsidRPr="00AA598F" w:rsidRDefault="008A5C74" w:rsidP="004604A9">
            <w:pPr>
              <w:spacing w:before="120" w:after="120" w:line="240" w:lineRule="auto"/>
              <w:jc w:val="both"/>
              <w:rPr>
                <w:b/>
                <w:sz w:val="24"/>
              </w:rPr>
            </w:pPr>
            <w:r w:rsidRPr="00AA598F">
              <w:rPr>
                <w:b/>
                <w:sz w:val="24"/>
              </w:rPr>
              <w:t>Verificarea criteriilor de eligibilitate ale proiectului</w:t>
            </w:r>
          </w:p>
          <w:p w:rsidR="008A5C74" w:rsidRPr="00AA598F" w:rsidRDefault="008A5C74" w:rsidP="004604A9">
            <w:pPr>
              <w:spacing w:before="120" w:after="120" w:line="240" w:lineRule="auto"/>
              <w:jc w:val="both"/>
              <w:rPr>
                <w:sz w:val="24"/>
              </w:rPr>
            </w:pPr>
            <w:r w:rsidRPr="00AA598F">
              <w:rPr>
                <w:sz w:val="24"/>
              </w:rPr>
              <w:t>-Solicitantul nu se încadreaza în categoria solicitanților eligibili pentru finanțare.</w:t>
            </w:r>
          </w:p>
          <w:p w:rsidR="008A5C74" w:rsidRPr="00AA598F" w:rsidRDefault="008A5C74" w:rsidP="004604A9">
            <w:pPr>
              <w:spacing w:before="120" w:after="120" w:line="240" w:lineRule="auto"/>
              <w:jc w:val="both"/>
              <w:rPr>
                <w:b/>
                <w:sz w:val="24"/>
              </w:rPr>
            </w:pPr>
            <w:r w:rsidRPr="00AA598F">
              <w:rPr>
                <w:sz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8A5C74" w:rsidRPr="00AA598F" w:rsidRDefault="008A5C74" w:rsidP="008A5C74">
      <w:pPr>
        <w:spacing w:before="120" w:after="120" w:line="240" w:lineRule="auto"/>
        <w:jc w:val="center"/>
        <w:rPr>
          <w:b/>
          <w:sz w:val="24"/>
        </w:rPr>
      </w:pPr>
    </w:p>
    <w:p w:rsidR="008A5C74" w:rsidRPr="00AA598F" w:rsidRDefault="008A5C74" w:rsidP="008A5C74">
      <w:pPr>
        <w:spacing w:before="120" w:after="120" w:line="240" w:lineRule="auto"/>
        <w:jc w:val="both"/>
        <w:rPr>
          <w:sz w:val="24"/>
        </w:rPr>
      </w:pPr>
      <w:r w:rsidRPr="00AA598F">
        <w:rPr>
          <w:sz w:val="24"/>
        </w:rPr>
        <w:lastRenderedPageBreak/>
        <w:t>Observații :  ..........................................................................................................................................................</w:t>
      </w:r>
    </w:p>
    <w:p w:rsidR="008A5C74" w:rsidRPr="00AA598F" w:rsidRDefault="008A5C74" w:rsidP="008A5C74">
      <w:pPr>
        <w:spacing w:before="120" w:after="120" w:line="240" w:lineRule="auto"/>
        <w:jc w:val="both"/>
        <w:rPr>
          <w:sz w:val="24"/>
        </w:rPr>
      </w:pPr>
      <w:r w:rsidRPr="00AA598F">
        <w:rPr>
          <w:sz w:val="24"/>
        </w:rPr>
        <w:t>.......................................................................................................................................................</w:t>
      </w:r>
    </w:p>
    <w:p w:rsidR="008A5C74" w:rsidRPr="00AA598F" w:rsidRDefault="008A5C74" w:rsidP="001671CD">
      <w:pPr>
        <w:spacing w:before="120" w:after="120" w:line="240" w:lineRule="auto"/>
        <w:rPr>
          <w:sz w:val="24"/>
        </w:rPr>
      </w:pPr>
    </w:p>
    <w:p w:rsidR="008A5C74" w:rsidRPr="00AA598F" w:rsidRDefault="008A5C74" w:rsidP="008A5C74">
      <w:pPr>
        <w:spacing w:before="120" w:after="120" w:line="240" w:lineRule="auto"/>
        <w:jc w:val="both"/>
        <w:rPr>
          <w:b/>
          <w:sz w:val="24"/>
        </w:rPr>
      </w:pPr>
      <w:r w:rsidRPr="00AA598F">
        <w:rPr>
          <w:b/>
          <w:sz w:val="24"/>
        </w:rPr>
        <w:t>Solicitantul a creat condiţii artificiale necesare pentru a beneficia de plăţi (sprijin) şi a obţine astfel un avantaj care contravine obiectivelor măsurii?</w:t>
      </w:r>
    </w:p>
    <w:p w:rsidR="008A5C74" w:rsidRPr="002D2CD1" w:rsidRDefault="008A5C74" w:rsidP="008A5C74">
      <w:pPr>
        <w:pStyle w:val="NormalWeb"/>
        <w:spacing w:before="120" w:after="120"/>
      </w:pPr>
      <w:r w:rsidRPr="00AA598F">
        <w:rPr>
          <w:rFonts w:ascii="Calibri" w:hAnsi="Calibri"/>
          <w:b/>
          <w:lang w:val="x-none"/>
        </w:rPr>
        <w:sym w:font="Wingdings" w:char="F06F"/>
      </w:r>
      <w:r w:rsidRPr="00AA598F">
        <w:rPr>
          <w:rFonts w:ascii="Calibri" w:hAnsi="Calibri"/>
          <w:b/>
          <w:lang w:val="x-none"/>
        </w:rPr>
        <w:t xml:space="preserve"> DA                      </w:t>
      </w:r>
      <w:r w:rsidRPr="00AA598F">
        <w:rPr>
          <w:rFonts w:ascii="Calibri" w:hAnsi="Calibri"/>
          <w:b/>
          <w:lang w:val="x-none"/>
        </w:rPr>
        <w:sym w:font="Wingdings" w:char="F06F"/>
      </w:r>
      <w:r w:rsidRPr="00AA598F">
        <w:rPr>
          <w:rFonts w:ascii="Calibri" w:hAnsi="Calibri"/>
          <w:b/>
          <w:lang w:val="x-none"/>
        </w:rPr>
        <w:t xml:space="preserve"> NU</w:t>
      </w:r>
    </w:p>
    <w:p w:rsidR="008A5C74" w:rsidRPr="00AA598F" w:rsidRDefault="008A5C74" w:rsidP="008A5C74">
      <w:pPr>
        <w:spacing w:after="0" w:line="240" w:lineRule="auto"/>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2"/>
        <w:gridCol w:w="1234"/>
        <w:gridCol w:w="778"/>
        <w:gridCol w:w="778"/>
      </w:tblGrid>
      <w:tr w:rsidR="001671CD" w:rsidRPr="006723F4" w:rsidTr="00431598">
        <w:trPr>
          <w:trHeight w:val="440"/>
          <w:jc w:val="center"/>
        </w:trPr>
        <w:tc>
          <w:tcPr>
            <w:tcW w:w="3461"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overflowPunct w:val="0"/>
              <w:autoSpaceDE w:val="0"/>
              <w:autoSpaceDN w:val="0"/>
              <w:adjustRightInd w:val="0"/>
              <w:spacing w:before="120" w:after="120" w:line="240" w:lineRule="auto"/>
              <w:jc w:val="center"/>
              <w:textAlignment w:val="baseline"/>
              <w:rPr>
                <w:b/>
                <w:sz w:val="24"/>
              </w:rPr>
            </w:pPr>
            <w:r w:rsidRPr="00AA598F">
              <w:rPr>
                <w:b/>
                <w:sz w:val="24"/>
              </w:rPr>
              <w:t xml:space="preserve">VERIFICAREA PE TEREN </w:t>
            </w:r>
          </w:p>
        </w:tc>
        <w:tc>
          <w:tcPr>
            <w:tcW w:w="1539"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overflowPunct w:val="0"/>
              <w:autoSpaceDE w:val="0"/>
              <w:autoSpaceDN w:val="0"/>
              <w:adjustRightInd w:val="0"/>
              <w:spacing w:before="120" w:after="120" w:line="240" w:lineRule="auto"/>
              <w:jc w:val="center"/>
              <w:textAlignment w:val="baseline"/>
              <w:rPr>
                <w:b/>
                <w:sz w:val="24"/>
              </w:rPr>
            </w:pPr>
            <w:r w:rsidRPr="00AA598F">
              <w:rPr>
                <w:b/>
                <w:sz w:val="24"/>
              </w:rPr>
              <w:t>Verificare efectuată</w:t>
            </w:r>
            <w:r>
              <w:rPr>
                <w:b/>
                <w:sz w:val="24"/>
              </w:rPr>
              <w:t xml:space="preserve"> la GAL</w:t>
            </w:r>
          </w:p>
        </w:tc>
      </w:tr>
      <w:tr w:rsidR="001671CD" w:rsidRPr="006723F4" w:rsidTr="00431598">
        <w:trPr>
          <w:trHeight w:val="431"/>
          <w:jc w:val="center"/>
        </w:trPr>
        <w:tc>
          <w:tcPr>
            <w:tcW w:w="3461"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spacing w:before="120" w:after="120" w:line="240" w:lineRule="auto"/>
              <w:rPr>
                <w:b/>
                <w:sz w:val="24"/>
              </w:rPr>
            </w:pPr>
          </w:p>
        </w:tc>
        <w:tc>
          <w:tcPr>
            <w:tcW w:w="68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42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 xml:space="preserve">NU </w:t>
            </w:r>
          </w:p>
        </w:tc>
        <w:tc>
          <w:tcPr>
            <w:tcW w:w="42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671CD" w:rsidRPr="00AA598F" w:rsidRDefault="001671CD" w:rsidP="004604A9">
            <w:pPr>
              <w:pBdr>
                <w:left w:val="single" w:sz="8" w:space="0" w:color="auto"/>
              </w:pBdr>
              <w:overflowPunct w:val="0"/>
              <w:autoSpaceDE w:val="0"/>
              <w:autoSpaceDN w:val="0"/>
              <w:adjustRightInd w:val="0"/>
              <w:spacing w:before="120" w:after="120" w:line="240" w:lineRule="auto"/>
              <w:jc w:val="center"/>
              <w:textAlignment w:val="baseline"/>
              <w:rPr>
                <w:b/>
                <w:sz w:val="24"/>
              </w:rPr>
            </w:pPr>
            <w:r>
              <w:rPr>
                <w:b/>
                <w:sz w:val="24"/>
              </w:rPr>
              <w:t>Nu este cazul</w:t>
            </w:r>
          </w:p>
        </w:tc>
      </w:tr>
      <w:tr w:rsidR="001671CD" w:rsidRPr="006723F4" w:rsidTr="00431598">
        <w:trPr>
          <w:trHeight w:val="624"/>
          <w:jc w:val="center"/>
        </w:trPr>
        <w:tc>
          <w:tcPr>
            <w:tcW w:w="3461" w:type="pct"/>
            <w:tcBorders>
              <w:top w:val="single" w:sz="4" w:space="0" w:color="auto"/>
              <w:left w:val="single" w:sz="4" w:space="0" w:color="auto"/>
              <w:bottom w:val="single" w:sz="4" w:space="0" w:color="auto"/>
              <w:right w:val="single" w:sz="4" w:space="0" w:color="auto"/>
            </w:tcBorders>
          </w:tcPr>
          <w:p w:rsidR="001671CD" w:rsidRPr="00AA598F" w:rsidRDefault="001671CD" w:rsidP="004604A9">
            <w:pPr>
              <w:overflowPunct w:val="0"/>
              <w:autoSpaceDE w:val="0"/>
              <w:autoSpaceDN w:val="0"/>
              <w:adjustRightInd w:val="0"/>
              <w:spacing w:before="120" w:after="120" w:line="240" w:lineRule="auto"/>
              <w:jc w:val="center"/>
              <w:textAlignment w:val="baseline"/>
              <w:rPr>
                <w:b/>
                <w:sz w:val="24"/>
              </w:rPr>
            </w:pPr>
            <w:r>
              <w:rPr>
                <w:b/>
                <w:i/>
                <w:sz w:val="24"/>
              </w:rPr>
              <w:t>Verificare la GAL</w:t>
            </w:r>
          </w:p>
        </w:tc>
        <w:tc>
          <w:tcPr>
            <w:tcW w:w="681" w:type="pct"/>
            <w:tcBorders>
              <w:top w:val="single" w:sz="4" w:space="0" w:color="auto"/>
              <w:left w:val="single" w:sz="4" w:space="0" w:color="auto"/>
              <w:bottom w:val="single" w:sz="4" w:space="0" w:color="auto"/>
              <w:right w:val="single" w:sz="4" w:space="0" w:color="auto"/>
            </w:tcBorders>
          </w:tcPr>
          <w:p w:rsidR="001671CD" w:rsidRPr="00AA598F" w:rsidRDefault="001671CD" w:rsidP="004604A9">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29" w:type="pct"/>
            <w:tcBorders>
              <w:top w:val="single" w:sz="4" w:space="0" w:color="auto"/>
              <w:left w:val="single" w:sz="4" w:space="0" w:color="auto"/>
              <w:bottom w:val="single" w:sz="4" w:space="0" w:color="auto"/>
              <w:right w:val="single" w:sz="4" w:space="0" w:color="auto"/>
            </w:tcBorders>
          </w:tcPr>
          <w:p w:rsidR="001671CD" w:rsidRPr="00AA598F" w:rsidRDefault="001671CD" w:rsidP="004604A9">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29" w:type="pct"/>
            <w:tcBorders>
              <w:top w:val="single" w:sz="4" w:space="0" w:color="auto"/>
              <w:left w:val="single" w:sz="4" w:space="0" w:color="auto"/>
              <w:bottom w:val="single" w:sz="4" w:space="0" w:color="auto"/>
              <w:right w:val="single" w:sz="4" w:space="0" w:color="auto"/>
            </w:tcBorders>
          </w:tcPr>
          <w:p w:rsidR="001671CD" w:rsidRPr="00AA598F" w:rsidRDefault="001671CD" w:rsidP="004604A9">
            <w:pPr>
              <w:overflowPunct w:val="0"/>
              <w:autoSpaceDE w:val="0"/>
              <w:autoSpaceDN w:val="0"/>
              <w:adjustRightInd w:val="0"/>
              <w:spacing w:before="120" w:after="120" w:line="240" w:lineRule="auto"/>
              <w:jc w:val="center"/>
              <w:textAlignment w:val="baseline"/>
              <w:rPr>
                <w:sz w:val="24"/>
              </w:rPr>
            </w:pPr>
          </w:p>
        </w:tc>
      </w:tr>
    </w:tbl>
    <w:p w:rsidR="008A5C74" w:rsidRPr="00AA598F" w:rsidRDefault="008A5C74" w:rsidP="008A5C74">
      <w:pPr>
        <w:spacing w:before="120" w:after="120" w:line="240" w:lineRule="auto"/>
        <w:contextualSpacing/>
        <w:jc w:val="both"/>
        <w:rPr>
          <w:sz w:val="24"/>
        </w:rPr>
      </w:pPr>
    </w:p>
    <w:p w:rsidR="008A5C74" w:rsidRPr="00AA598F" w:rsidRDefault="008A5C74" w:rsidP="008A5C74">
      <w:pPr>
        <w:spacing w:before="120" w:after="120" w:line="240" w:lineRule="auto"/>
        <w:contextualSpacing/>
        <w:jc w:val="both"/>
        <w:rPr>
          <w:b/>
          <w:kern w:val="32"/>
          <w:sz w:val="24"/>
        </w:rPr>
      </w:pPr>
      <w:r w:rsidRPr="00AA598F">
        <w:rPr>
          <w:b/>
          <w:kern w:val="32"/>
          <w:sz w:val="24"/>
        </w:rPr>
        <w:t>DECIZIA REFERITOARE LA ELIGIBILITATEA PROIECTULUI</w:t>
      </w:r>
    </w:p>
    <w:p w:rsidR="008A5C74" w:rsidRPr="00AA598F" w:rsidRDefault="008A5C74" w:rsidP="008A5C74">
      <w:pPr>
        <w:spacing w:before="120" w:after="120" w:line="240" w:lineRule="auto"/>
        <w:contextualSpacing/>
        <w:jc w:val="both"/>
        <w:rPr>
          <w:b/>
          <w:kern w:val="32"/>
          <w:sz w:val="24"/>
        </w:rPr>
      </w:pPr>
      <w:r w:rsidRPr="00AA598F">
        <w:rPr>
          <w:b/>
          <w:kern w:val="32"/>
          <w:sz w:val="24"/>
        </w:rPr>
        <w:t>PROIECTUL ESTE:</w:t>
      </w:r>
    </w:p>
    <w:p w:rsidR="008A5C74" w:rsidRPr="00AA598F" w:rsidRDefault="008A5C74" w:rsidP="00214C99">
      <w:pPr>
        <w:numPr>
          <w:ilvl w:val="0"/>
          <w:numId w:val="2"/>
        </w:numPr>
        <w:spacing w:before="120" w:after="120" w:line="240" w:lineRule="auto"/>
        <w:contextualSpacing/>
        <w:jc w:val="both"/>
        <w:rPr>
          <w:b/>
          <w:kern w:val="32"/>
          <w:sz w:val="24"/>
        </w:rPr>
      </w:pPr>
      <w:r w:rsidRPr="00AA598F">
        <w:rPr>
          <w:b/>
          <w:kern w:val="32"/>
          <w:sz w:val="24"/>
        </w:rPr>
        <w:t>ELIGIBIL</w:t>
      </w:r>
    </w:p>
    <w:p w:rsidR="008A5C74" w:rsidRPr="00AA598F" w:rsidRDefault="008A5C74" w:rsidP="00214C99">
      <w:pPr>
        <w:numPr>
          <w:ilvl w:val="0"/>
          <w:numId w:val="2"/>
        </w:numPr>
        <w:spacing w:before="120" w:after="120" w:line="240" w:lineRule="auto"/>
        <w:contextualSpacing/>
        <w:jc w:val="both"/>
        <w:rPr>
          <w:b/>
          <w:kern w:val="32"/>
          <w:sz w:val="24"/>
        </w:rPr>
      </w:pPr>
      <w:r w:rsidRPr="00AA598F">
        <w:rPr>
          <w:b/>
          <w:kern w:val="32"/>
          <w:sz w:val="24"/>
        </w:rPr>
        <w:t>NEELIGIBIL</w:t>
      </w:r>
    </w:p>
    <w:p w:rsidR="008A5C74" w:rsidRPr="00AA598F" w:rsidRDefault="008A5C74" w:rsidP="008A5C74">
      <w:pPr>
        <w:spacing w:before="120" w:after="120" w:line="240" w:lineRule="auto"/>
        <w:contextualSpacing/>
        <w:jc w:val="both"/>
        <w:rPr>
          <w:b/>
          <w:kern w:val="32"/>
          <w:sz w:val="24"/>
        </w:rPr>
      </w:pPr>
    </w:p>
    <w:p w:rsidR="008A5C74" w:rsidRPr="00AA598F" w:rsidRDefault="008A5C74" w:rsidP="008A5C74">
      <w:pPr>
        <w:overflowPunct w:val="0"/>
        <w:autoSpaceDE w:val="0"/>
        <w:autoSpaceDN w:val="0"/>
        <w:adjustRightInd w:val="0"/>
        <w:spacing w:after="0" w:line="240" w:lineRule="auto"/>
        <w:jc w:val="both"/>
        <w:textAlignment w:val="baseline"/>
        <w:rPr>
          <w:i/>
          <w:sz w:val="24"/>
        </w:rPr>
      </w:pPr>
      <w:r w:rsidRPr="00AA598F">
        <w:rPr>
          <w:i/>
          <w:sz w:val="24"/>
        </w:rPr>
        <w:t>Dacă toate criteriile de eligibilitate aplicate proiectului au fost îndeplinite, proiectul este eligibil.</w:t>
      </w:r>
    </w:p>
    <w:p w:rsidR="008A5C74" w:rsidRPr="00AA598F" w:rsidRDefault="008A5C74" w:rsidP="008A5C74">
      <w:pPr>
        <w:overflowPunct w:val="0"/>
        <w:autoSpaceDE w:val="0"/>
        <w:autoSpaceDN w:val="0"/>
        <w:adjustRightInd w:val="0"/>
        <w:spacing w:after="0" w:line="240" w:lineRule="auto"/>
        <w:jc w:val="both"/>
        <w:textAlignment w:val="baseline"/>
        <w:rPr>
          <w:i/>
          <w:sz w:val="24"/>
        </w:rPr>
      </w:pPr>
      <w:r w:rsidRPr="00AA598F">
        <w:rPr>
          <w:i/>
          <w:sz w:val="24"/>
        </w:rPr>
        <w:t>În cazul proiectelor neeligibile se va completa rubrica Observaţii cu toate motivele de neeligibilitate ale  proiectului.</w:t>
      </w:r>
    </w:p>
    <w:p w:rsidR="008A5C74" w:rsidRPr="00AA598F" w:rsidRDefault="008A5C74" w:rsidP="008A5C74">
      <w:pPr>
        <w:overflowPunct w:val="0"/>
        <w:autoSpaceDE w:val="0"/>
        <w:autoSpaceDN w:val="0"/>
        <w:adjustRightInd w:val="0"/>
        <w:spacing w:after="0" w:line="240" w:lineRule="auto"/>
        <w:jc w:val="both"/>
        <w:textAlignment w:val="baseline"/>
        <w:rPr>
          <w:i/>
          <w:sz w:val="24"/>
        </w:rPr>
      </w:pPr>
    </w:p>
    <w:p w:rsidR="008A5C74" w:rsidRPr="00AA598F" w:rsidRDefault="008A5C74" w:rsidP="008A5C74">
      <w:pPr>
        <w:overflowPunct w:val="0"/>
        <w:autoSpaceDE w:val="0"/>
        <w:autoSpaceDN w:val="0"/>
        <w:adjustRightInd w:val="0"/>
        <w:spacing w:after="0" w:line="240" w:lineRule="auto"/>
        <w:jc w:val="both"/>
        <w:textAlignment w:val="baseline"/>
        <w:rPr>
          <w:i/>
          <w:sz w:val="24"/>
        </w:rPr>
      </w:pPr>
      <w:r w:rsidRPr="00AA598F">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DF4FD8" w:rsidRPr="00AA598F" w:rsidRDefault="00DF4FD8" w:rsidP="008A5C74">
      <w:pPr>
        <w:overflowPunct w:val="0"/>
        <w:autoSpaceDE w:val="0"/>
        <w:autoSpaceDN w:val="0"/>
        <w:adjustRightInd w:val="0"/>
        <w:spacing w:before="120" w:after="120" w:line="240" w:lineRule="auto"/>
        <w:jc w:val="both"/>
        <w:textAlignment w:val="baseline"/>
        <w:rPr>
          <w:i/>
          <w:sz w:val="24"/>
        </w:rPr>
      </w:pP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u w:val="single"/>
        </w:rPr>
      </w:pPr>
      <w:r w:rsidRPr="00AA598F">
        <w:rPr>
          <w:sz w:val="24"/>
          <w:u w:val="single"/>
        </w:rPr>
        <w:t>Observatii:</w:t>
      </w: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Se detaliază:</w:t>
      </w: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xml:space="preserve">- pentru fiecare criteriu de eligibilitate care nu a fost îndeplinit, motivul neeligibilităţii, dacă este cazul, </w:t>
      </w: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motivul reducerii valorii eligibile, a valorii publice sau a intensităţii sprijinului, dacă este cazul,</w:t>
      </w: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lastRenderedPageBreak/>
        <w:t>- motivul neeligibilităţii din punct de vedere al verificării pe teren, dacă este cazul.</w:t>
      </w:r>
    </w:p>
    <w:p w:rsidR="008A5C74" w:rsidRPr="00AA598F" w:rsidRDefault="008A5C74" w:rsidP="008A5C74">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rsidR="008A5C74" w:rsidRPr="00AA598F" w:rsidRDefault="008A5C74" w:rsidP="008A5C74">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rsidR="00F86767" w:rsidRDefault="00F86767" w:rsidP="00F86767">
      <w:pPr>
        <w:autoSpaceDE w:val="0"/>
        <w:autoSpaceDN w:val="0"/>
        <w:adjustRightInd w:val="0"/>
        <w:spacing w:after="0" w:line="360" w:lineRule="auto"/>
        <w:rPr>
          <w:rFonts w:cs="Calibri"/>
          <w:b/>
          <w:bCs/>
          <w:color w:val="000000"/>
          <w:lang w:val="en-US"/>
        </w:rPr>
      </w:pPr>
    </w:p>
    <w:p w:rsidR="00F86767" w:rsidRPr="00F86767" w:rsidRDefault="00F86767" w:rsidP="00F86767">
      <w:pPr>
        <w:autoSpaceDE w:val="0"/>
        <w:autoSpaceDN w:val="0"/>
        <w:adjustRightInd w:val="0"/>
        <w:spacing w:after="0" w:line="360" w:lineRule="auto"/>
        <w:rPr>
          <w:rFonts w:cs="Calibri"/>
          <w:b/>
          <w:bCs/>
          <w:color w:val="000000"/>
          <w:lang w:val="en-US"/>
        </w:rPr>
      </w:pPr>
      <w:r w:rsidRPr="00F86767">
        <w:rPr>
          <w:rFonts w:cs="Calibri"/>
          <w:b/>
          <w:bCs/>
          <w:color w:val="000000"/>
          <w:lang w:val="en-US"/>
        </w:rPr>
        <w:t>Manager Proiect GAL</w:t>
      </w:r>
    </w:p>
    <w:p w:rsidR="00F86767" w:rsidRPr="00F86767" w:rsidRDefault="00F86767" w:rsidP="00F86767">
      <w:pPr>
        <w:autoSpaceDE w:val="0"/>
        <w:autoSpaceDN w:val="0"/>
        <w:adjustRightInd w:val="0"/>
        <w:spacing w:after="0" w:line="360" w:lineRule="auto"/>
        <w:rPr>
          <w:rFonts w:cs="Calibri"/>
          <w:color w:val="000000"/>
          <w:lang w:val="en-US"/>
        </w:rPr>
      </w:pPr>
      <w:r w:rsidRPr="00F86767">
        <w:rPr>
          <w:rFonts w:cs="Calibri"/>
          <w:i/>
          <w:iCs/>
          <w:color w:val="000000"/>
          <w:lang w:val="en-US"/>
        </w:rPr>
        <w:t xml:space="preserve">Nume/Prenume ______________________ </w:t>
      </w:r>
    </w:p>
    <w:p w:rsidR="00F86767" w:rsidRPr="00F86767" w:rsidRDefault="00F86767" w:rsidP="00F86767">
      <w:pPr>
        <w:autoSpaceDE w:val="0"/>
        <w:autoSpaceDN w:val="0"/>
        <w:adjustRightInd w:val="0"/>
        <w:spacing w:after="0" w:line="360" w:lineRule="auto"/>
        <w:rPr>
          <w:rFonts w:cs="Calibri"/>
          <w:color w:val="000000"/>
          <w:lang w:val="en-US"/>
        </w:rPr>
      </w:pPr>
      <w:r w:rsidRPr="00F86767">
        <w:rPr>
          <w:rFonts w:cs="Calibri"/>
          <w:i/>
          <w:iCs/>
          <w:color w:val="000000"/>
          <w:lang w:val="en-US"/>
        </w:rPr>
        <w:t xml:space="preserve">Semnătura __________ </w:t>
      </w:r>
    </w:p>
    <w:p w:rsidR="00F86767" w:rsidRPr="00F86767" w:rsidRDefault="00F86767" w:rsidP="00F86767">
      <w:pPr>
        <w:autoSpaceDE w:val="0"/>
        <w:autoSpaceDN w:val="0"/>
        <w:adjustRightInd w:val="0"/>
        <w:spacing w:after="0" w:line="360" w:lineRule="auto"/>
        <w:rPr>
          <w:rFonts w:cs="Calibri"/>
          <w:color w:val="000000"/>
          <w:lang w:val="en-US"/>
        </w:rPr>
      </w:pPr>
      <w:r w:rsidRPr="00F86767">
        <w:rPr>
          <w:rFonts w:cs="Calibri"/>
          <w:i/>
          <w:iCs/>
          <w:color w:val="000000"/>
          <w:lang w:val="en-US"/>
        </w:rPr>
        <w:t xml:space="preserve">Data_____/_____/________ </w:t>
      </w:r>
    </w:p>
    <w:p w:rsidR="00F86767" w:rsidRDefault="00F86767" w:rsidP="00F41C5C">
      <w:pPr>
        <w:pStyle w:val="NormalWeb"/>
        <w:spacing w:before="0"/>
        <w:rPr>
          <w:rFonts w:ascii="Calibri" w:hAnsi="Calibri"/>
          <w:b/>
          <w:i/>
          <w:lang w:val="pt-BR"/>
        </w:rPr>
      </w:pPr>
    </w:p>
    <w:p w:rsidR="00F41C5C" w:rsidRPr="00AA598F" w:rsidRDefault="00F41C5C" w:rsidP="00F41C5C">
      <w:pPr>
        <w:pStyle w:val="NormalWeb"/>
        <w:spacing w:before="0"/>
        <w:rPr>
          <w:rFonts w:ascii="Calibri" w:hAnsi="Calibri"/>
          <w:i/>
          <w:lang w:val="pt-BR"/>
        </w:rPr>
      </w:pPr>
      <w:r w:rsidRPr="00AA598F">
        <w:rPr>
          <w:rFonts w:ascii="Calibri" w:hAnsi="Calibri"/>
          <w:b/>
          <w:i/>
          <w:lang w:val="pt-BR"/>
        </w:rPr>
        <w:t>Verificat</w:t>
      </w:r>
      <w:r w:rsidRPr="00AA598F">
        <w:rPr>
          <w:rFonts w:ascii="Calibri" w:hAnsi="Calibri"/>
          <w:b/>
          <w:bCs/>
          <w:i/>
          <w:lang w:val="pt-BR" w:eastAsia="x-none"/>
        </w:rPr>
        <w:t xml:space="preserve"> de</w:t>
      </w:r>
      <w:r w:rsidRPr="00AA598F">
        <w:rPr>
          <w:rFonts w:ascii="Calibri" w:hAnsi="Calibri"/>
          <w:b/>
          <w:i/>
          <w:lang w:val="pt-BR"/>
        </w:rPr>
        <w:t xml:space="preserve">: Expert 2 </w:t>
      </w:r>
      <w:r w:rsidRPr="00AA598F">
        <w:rPr>
          <w:rFonts w:ascii="Calibri" w:hAnsi="Calibri"/>
          <w:b/>
          <w:bCs/>
          <w:i/>
          <w:lang w:val="pt-BR" w:eastAsia="x-none"/>
        </w:rPr>
        <w:t xml:space="preserve"> </w:t>
      </w:r>
      <w:r>
        <w:rPr>
          <w:rFonts w:ascii="Calibri" w:eastAsia="Calibri" w:hAnsi="Calibri"/>
          <w:b/>
          <w:i/>
          <w:lang w:val="pt-BR"/>
        </w:rPr>
        <w:t>GAL</w:t>
      </w:r>
    </w:p>
    <w:p w:rsidR="00F41C5C" w:rsidRPr="00AA598F" w:rsidRDefault="00F41C5C" w:rsidP="00F41C5C">
      <w:pPr>
        <w:pStyle w:val="NormalWeb"/>
        <w:spacing w:before="0"/>
        <w:rPr>
          <w:rFonts w:ascii="Calibri" w:hAnsi="Calibri"/>
          <w:b/>
          <w:i/>
          <w:lang w:val="pt-BR"/>
        </w:rPr>
      </w:pPr>
      <w:r>
        <w:rPr>
          <w:rFonts w:ascii="Calibri" w:hAnsi="Calibri"/>
          <w:b/>
          <w:i/>
          <w:lang w:val="pt-BR"/>
        </w:rPr>
        <w:t xml:space="preserve"> Nume/Prenume …………………….....................</w:t>
      </w:r>
    </w:p>
    <w:p w:rsidR="00F41C5C" w:rsidRPr="00AA598F" w:rsidRDefault="00F41C5C" w:rsidP="00F41C5C">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rsidR="00F41C5C" w:rsidRDefault="00F41C5C" w:rsidP="00F41C5C">
      <w:pPr>
        <w:pStyle w:val="NormalWeb"/>
        <w:spacing w:before="0"/>
        <w:rPr>
          <w:rFonts w:ascii="Calibri" w:hAnsi="Calibri"/>
          <w:i/>
          <w:lang w:val="pt-BR"/>
        </w:rPr>
      </w:pPr>
      <w:r w:rsidRPr="00AA598F">
        <w:rPr>
          <w:rFonts w:ascii="Calibri" w:hAnsi="Calibri"/>
          <w:b/>
          <w:i/>
          <w:lang w:val="pt-BR"/>
        </w:rPr>
        <w:t xml:space="preserve"> DATA………..</w:t>
      </w:r>
      <w:r>
        <w:rPr>
          <w:rFonts w:ascii="Calibri" w:hAnsi="Calibri"/>
          <w:b/>
          <w:i/>
          <w:lang w:val="pt-BR"/>
        </w:rPr>
        <w:t>.............................</w:t>
      </w:r>
    </w:p>
    <w:p w:rsidR="00F41C5C" w:rsidRPr="00256238" w:rsidRDefault="00F41C5C" w:rsidP="00F41C5C">
      <w:pPr>
        <w:pStyle w:val="NormalWeb"/>
        <w:spacing w:before="0"/>
        <w:rPr>
          <w:rFonts w:ascii="Calibri" w:hAnsi="Calibri"/>
          <w:i/>
          <w:lang w:val="pt-BR"/>
        </w:rPr>
      </w:pPr>
    </w:p>
    <w:p w:rsidR="00F41C5C" w:rsidRPr="00AA598F" w:rsidRDefault="00F41C5C" w:rsidP="00F41C5C">
      <w:pPr>
        <w:pStyle w:val="NormalWeb"/>
        <w:spacing w:before="0"/>
        <w:rPr>
          <w:rFonts w:ascii="Calibri" w:hAnsi="Calibri"/>
          <w:lang w:val="pt-BR"/>
        </w:rPr>
      </w:pPr>
      <w:r w:rsidRPr="00AA598F">
        <w:rPr>
          <w:rFonts w:ascii="Calibri" w:eastAsia="Calibri" w:hAnsi="Calibri"/>
          <w:b/>
          <w:lang w:val="pt-BR"/>
        </w:rPr>
        <w:t xml:space="preserve"> </w:t>
      </w:r>
      <w:r w:rsidRPr="00AA598F">
        <w:rPr>
          <w:rFonts w:ascii="Calibri" w:hAnsi="Calibri"/>
          <w:b/>
          <w:lang w:val="pt-BR"/>
        </w:rPr>
        <w:t>Întocmit</w:t>
      </w:r>
      <w:r w:rsidRPr="00AA598F">
        <w:rPr>
          <w:rFonts w:ascii="Calibri" w:eastAsia="Calibri" w:hAnsi="Calibri"/>
          <w:b/>
          <w:lang w:val="pt-BR"/>
        </w:rPr>
        <w:t xml:space="preserve"> de</w:t>
      </w:r>
      <w:r w:rsidRPr="00AA598F">
        <w:rPr>
          <w:rFonts w:ascii="Calibri" w:hAnsi="Calibri"/>
          <w:b/>
          <w:lang w:val="pt-BR"/>
        </w:rPr>
        <w:t xml:space="preserve">: Expert 1 </w:t>
      </w:r>
      <w:r>
        <w:rPr>
          <w:rFonts w:ascii="Calibri" w:eastAsia="Calibri" w:hAnsi="Calibri"/>
          <w:b/>
          <w:lang w:val="pt-BR"/>
        </w:rPr>
        <w:t>GAL</w:t>
      </w:r>
    </w:p>
    <w:p w:rsidR="00F41C5C" w:rsidRPr="00AA598F" w:rsidRDefault="00F41C5C" w:rsidP="00F41C5C">
      <w:pPr>
        <w:pStyle w:val="NormalWeb"/>
        <w:spacing w:before="0"/>
        <w:rPr>
          <w:rFonts w:ascii="Calibri" w:hAnsi="Calibri"/>
          <w:i/>
          <w:lang w:val="pt-BR"/>
        </w:rPr>
      </w:pPr>
      <w:r>
        <w:rPr>
          <w:rFonts w:ascii="Calibri" w:hAnsi="Calibri"/>
          <w:b/>
          <w:i/>
          <w:lang w:val="pt-BR"/>
        </w:rPr>
        <w:t xml:space="preserve"> Nume/Prenume …………………….........................</w:t>
      </w:r>
    </w:p>
    <w:p w:rsidR="00F41C5C" w:rsidRPr="00AA598F" w:rsidRDefault="00F41C5C" w:rsidP="00F41C5C">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rsidR="00F41C5C" w:rsidRPr="003F4F25" w:rsidRDefault="00F41C5C" w:rsidP="00F41C5C">
      <w:pPr>
        <w:pStyle w:val="NormalWeb"/>
        <w:spacing w:before="0"/>
        <w:rPr>
          <w:rFonts w:ascii="Calibri" w:hAnsi="Calibri"/>
          <w:b/>
          <w:bCs/>
          <w:i/>
          <w:lang w:val="pt-BR" w:eastAsia="x-none"/>
        </w:rPr>
      </w:pPr>
      <w:r>
        <w:rPr>
          <w:rFonts w:ascii="Calibri" w:hAnsi="Calibri"/>
          <w:b/>
          <w:i/>
          <w:lang w:val="pt-BR"/>
        </w:rPr>
        <w:t xml:space="preserve"> DATA…….................................</w:t>
      </w:r>
    </w:p>
    <w:p w:rsidR="00F41C5C" w:rsidRPr="00AA598F" w:rsidRDefault="00F41C5C" w:rsidP="00F41C5C">
      <w:pPr>
        <w:spacing w:after="0" w:line="240" w:lineRule="auto"/>
        <w:jc w:val="both"/>
        <w:rPr>
          <w:b/>
          <w:i/>
          <w:sz w:val="24"/>
          <w:u w:val="single"/>
        </w:rPr>
      </w:pPr>
      <w:r w:rsidRPr="00AA598F">
        <w:rPr>
          <w:b/>
          <w:i/>
          <w:sz w:val="24"/>
          <w:u w:val="single"/>
        </w:rPr>
        <w:t>Notă</w:t>
      </w:r>
    </w:p>
    <w:p w:rsidR="00F41C5C" w:rsidRPr="00AA598F" w:rsidRDefault="00F41C5C" w:rsidP="00F41C5C">
      <w:pPr>
        <w:spacing w:after="0" w:line="240" w:lineRule="auto"/>
        <w:jc w:val="both"/>
        <w:rPr>
          <w:i/>
          <w:sz w:val="24"/>
        </w:rPr>
      </w:pPr>
      <w:r w:rsidRPr="00AA598F">
        <w:rPr>
          <w:i/>
          <w:sz w:val="24"/>
        </w:rPr>
        <w:t xml:space="preserve">Lista tipurilor de investiții eligibile se completează cu prevederile fișei măsurii din SDL, respectiv cele aplicabile măsurii din Reg. (UE) nr. 1305/2013. </w:t>
      </w:r>
    </w:p>
    <w:p w:rsidR="00F41C5C" w:rsidRDefault="00F41C5C" w:rsidP="00F41C5C">
      <w:pPr>
        <w:spacing w:after="0" w:line="240" w:lineRule="auto"/>
        <w:jc w:val="both"/>
        <w:rPr>
          <w:i/>
          <w:sz w:val="24"/>
        </w:rPr>
      </w:pPr>
      <w:r w:rsidRPr="00AA598F">
        <w:rPr>
          <w:i/>
          <w:sz w:val="24"/>
        </w:rPr>
        <w:t xml:space="preserve">Tipurile de cheltuieli eligibile se vor raporta la tipurile de investiții eligibile aferente măsurii. </w:t>
      </w:r>
    </w:p>
    <w:p w:rsidR="00F41C5C" w:rsidRDefault="00F41C5C" w:rsidP="00F41C5C">
      <w:pPr>
        <w:spacing w:after="0" w:line="240" w:lineRule="auto"/>
        <w:jc w:val="both"/>
        <w:rPr>
          <w:i/>
          <w:sz w:val="24"/>
        </w:rPr>
      </w:pPr>
    </w:p>
    <w:p w:rsidR="00F41C5C" w:rsidRDefault="00F41C5C" w:rsidP="00F41C5C">
      <w:pPr>
        <w:spacing w:after="0" w:line="240" w:lineRule="auto"/>
        <w:jc w:val="both"/>
        <w:rPr>
          <w:i/>
          <w:sz w:val="24"/>
        </w:rPr>
      </w:pPr>
    </w:p>
    <w:p w:rsidR="00F41C5C" w:rsidRPr="008A37CC" w:rsidRDefault="00F41C5C" w:rsidP="00F41C5C">
      <w:pPr>
        <w:spacing w:after="0" w:line="240" w:lineRule="auto"/>
        <w:jc w:val="center"/>
        <w:rPr>
          <w:i/>
          <w:sz w:val="24"/>
        </w:rPr>
      </w:pPr>
    </w:p>
    <w:p w:rsidR="008A5C74" w:rsidRPr="00AA598F" w:rsidRDefault="00F41C5C" w:rsidP="00F41C5C">
      <w:pPr>
        <w:tabs>
          <w:tab w:val="left" w:pos="930"/>
        </w:tabs>
        <w:jc w:val="center"/>
        <w:rPr>
          <w:b/>
          <w:sz w:val="24"/>
        </w:rPr>
      </w:pPr>
      <w:r w:rsidRPr="00AA598F">
        <w:rPr>
          <w:b/>
          <w:sz w:val="24"/>
          <w:lang w:val="en-US"/>
        </w:rPr>
        <w:t>SECTIUNEA A. METODOLOGIE</w:t>
      </w:r>
      <w:r w:rsidRPr="00AA598F">
        <w:rPr>
          <w:b/>
          <w:sz w:val="24"/>
        </w:rPr>
        <w:t xml:space="preserve"> DE APLICAT PENTRU VERIFICAREA </w:t>
      </w:r>
      <w:r w:rsidRPr="00AA598F">
        <w:rPr>
          <w:rFonts w:cs="Calibri"/>
          <w:b/>
          <w:sz w:val="24"/>
          <w:szCs w:val="24"/>
          <w:lang w:val="en-US"/>
        </w:rPr>
        <w:t>CONDIŢIILOR</w:t>
      </w:r>
      <w:r w:rsidRPr="00AA598F">
        <w:rPr>
          <w:b/>
          <w:sz w:val="24"/>
        </w:rPr>
        <w:t xml:space="preserve"> D</w:t>
      </w:r>
      <w:r>
        <w:rPr>
          <w:b/>
          <w:sz w:val="24"/>
        </w:rPr>
        <w:t>E</w:t>
      </w:r>
      <w:r>
        <w:rPr>
          <w:rFonts w:eastAsia="Times New Roman"/>
          <w:sz w:val="24"/>
          <w:szCs w:val="24"/>
          <w:lang w:val="x-none" w:eastAsia="x-none"/>
        </w:rPr>
        <w:tab/>
      </w:r>
      <w:r w:rsidR="008A5C74" w:rsidRPr="00AA598F">
        <w:rPr>
          <w:b/>
          <w:sz w:val="24"/>
        </w:rPr>
        <w:t>ELIGIBILITATE</w:t>
      </w:r>
    </w:p>
    <w:p w:rsidR="008A5C74" w:rsidRPr="00AA598F" w:rsidRDefault="008A5C74" w:rsidP="008A5C74">
      <w:pPr>
        <w:spacing w:before="120" w:after="120" w:line="240" w:lineRule="auto"/>
        <w:rPr>
          <w:b/>
          <w:sz w:val="24"/>
        </w:rPr>
      </w:pPr>
      <w:r w:rsidRPr="00AA598F">
        <w:rPr>
          <w:b/>
          <w:sz w:val="24"/>
        </w:rPr>
        <w:t>A.Verificarea eligibilitatii solicitantului</w:t>
      </w:r>
    </w:p>
    <w:p w:rsidR="008A5C74" w:rsidRPr="00AA598F" w:rsidRDefault="008A5C74" w:rsidP="008A5C74">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5201"/>
      </w:tblGrid>
      <w:tr w:rsidR="008A5C74" w:rsidRPr="006723F4" w:rsidTr="00F41C5C">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rsidR="008A5C74" w:rsidRPr="00AA598F" w:rsidRDefault="008A5C74" w:rsidP="004604A9">
            <w:pPr>
              <w:spacing w:before="120" w:after="120" w:line="240" w:lineRule="auto"/>
              <w:rPr>
                <w:rFonts w:cs="Calibri"/>
                <w:b/>
                <w:sz w:val="24"/>
                <w:szCs w:val="24"/>
              </w:rPr>
            </w:pPr>
            <w:r w:rsidRPr="00AA598F">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8A5C74" w:rsidRPr="00AA598F" w:rsidRDefault="008A5C74" w:rsidP="004604A9">
            <w:pPr>
              <w:spacing w:before="120" w:after="120" w:line="240" w:lineRule="auto"/>
              <w:rPr>
                <w:rFonts w:cs="Calibri"/>
                <w:b/>
                <w:sz w:val="24"/>
                <w:szCs w:val="24"/>
              </w:rPr>
            </w:pPr>
            <w:r w:rsidRPr="00AA598F">
              <w:rPr>
                <w:rFonts w:cs="Calibri"/>
                <w:b/>
                <w:sz w:val="24"/>
                <w:szCs w:val="24"/>
                <w:lang w:val="pt-BR"/>
              </w:rPr>
              <w:t>PUNCTE DE VERIFICAT IN DOCUMENTE</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rPr>
            </w:pPr>
            <w:r w:rsidRPr="00AA598F">
              <w:rPr>
                <w:b/>
                <w:sz w:val="24"/>
              </w:rPr>
              <w:t>1. Cererea de Finanţare se află în sistem</w:t>
            </w:r>
            <w:r w:rsidRPr="00AA598F">
              <w:rPr>
                <w:sz w:val="24"/>
              </w:rPr>
              <w:t xml:space="preserve"> (solicitantul a mai depus aceeaşi cerere de finanţare în cadrul aceleaşi sesiuni)</w:t>
            </w:r>
            <w:r w:rsidRPr="00AA598F">
              <w:rPr>
                <w:b/>
                <w:sz w:val="24"/>
              </w:rPr>
              <w:t>?</w:t>
            </w:r>
          </w:p>
        </w:tc>
        <w:tc>
          <w:tcPr>
            <w:tcW w:w="2928" w:type="pct"/>
            <w:tcBorders>
              <w:top w:val="single" w:sz="4" w:space="0" w:color="auto"/>
              <w:left w:val="single" w:sz="4" w:space="0" w:color="auto"/>
              <w:bottom w:val="single" w:sz="4" w:space="0" w:color="auto"/>
              <w:right w:val="single" w:sz="4" w:space="0" w:color="auto"/>
            </w:tcBorders>
          </w:tcPr>
          <w:p w:rsidR="008A5C74" w:rsidRPr="00AA598F" w:rsidRDefault="008A5C74" w:rsidP="0059228A">
            <w:pPr>
              <w:spacing w:before="120" w:after="120" w:line="240" w:lineRule="auto"/>
              <w:ind w:left="257" w:hanging="180"/>
              <w:jc w:val="both"/>
              <w:rPr>
                <w:sz w:val="24"/>
              </w:rPr>
            </w:pPr>
            <w:r w:rsidRPr="00AA598F">
              <w:rPr>
                <w:sz w:val="24"/>
              </w:rPr>
              <w:t>Verificarea se face în Registrul electronic al cererilor de finanțare, pe câmpul CUI.</w:t>
            </w:r>
          </w:p>
          <w:p w:rsidR="008A5C74" w:rsidRPr="00AA598F" w:rsidRDefault="008A5C74" w:rsidP="0059228A">
            <w:pPr>
              <w:spacing w:before="120" w:after="120" w:line="240" w:lineRule="auto"/>
              <w:ind w:left="257" w:hanging="180"/>
              <w:jc w:val="both"/>
              <w:rPr>
                <w:sz w:val="24"/>
                <w:lang w:val="en-US"/>
              </w:rPr>
            </w:pPr>
            <w:r w:rsidRPr="00AA598F">
              <w:rPr>
                <w:sz w:val="24"/>
                <w:lang w:val="en-US"/>
              </w:rPr>
              <w:t xml:space="preserve">se va bifa „NU” - pentru cerere de finanțare care nu figurează cu statut completat în Registrul electronic </w:t>
            </w:r>
          </w:p>
          <w:p w:rsidR="008A5C74" w:rsidRPr="00AA598F" w:rsidRDefault="008A5C74" w:rsidP="0059228A">
            <w:pPr>
              <w:spacing w:before="120" w:after="120" w:line="240" w:lineRule="auto"/>
              <w:ind w:left="257" w:hanging="180"/>
              <w:jc w:val="both"/>
              <w:rPr>
                <w:sz w:val="24"/>
                <w:lang w:val="en-US"/>
              </w:rPr>
            </w:pPr>
            <w:r w:rsidRPr="00AA598F">
              <w:rPr>
                <w:sz w:val="24"/>
                <w:lang w:val="en-US"/>
              </w:rPr>
              <w:t xml:space="preserve">se va bifa „DA” – cererea a mai fost depusă, dacă solicitantul figurează cu cod CF/ status proiect. </w:t>
            </w:r>
            <w:r w:rsidRPr="00AA598F">
              <w:rPr>
                <w:sz w:val="24"/>
                <w:lang w:val="en-US"/>
              </w:rPr>
              <w:lastRenderedPageBreak/>
              <w:t>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rsidR="008A5C74" w:rsidRPr="00AA598F" w:rsidRDefault="008A5C74" w:rsidP="004604A9">
            <w:pPr>
              <w:spacing w:before="120" w:after="120" w:line="240" w:lineRule="auto"/>
              <w:ind w:left="257" w:hanging="180"/>
              <w:rPr>
                <w:sz w:val="24"/>
              </w:rPr>
            </w:pPr>
            <w:r w:rsidRPr="00AA598F">
              <w:rPr>
                <w:sz w:val="24"/>
              </w:rPr>
              <w:t>Statutul unei cereri de finanțare în Registrul electronic poate fi:</w:t>
            </w:r>
          </w:p>
          <w:p w:rsidR="008A5C74" w:rsidRPr="00AA598F" w:rsidRDefault="008A5C74" w:rsidP="004604A9">
            <w:pPr>
              <w:spacing w:before="120" w:after="120" w:line="240" w:lineRule="auto"/>
              <w:ind w:left="257" w:hanging="180"/>
              <w:rPr>
                <w:sz w:val="24"/>
              </w:rPr>
            </w:pPr>
            <w:r w:rsidRPr="00AA598F">
              <w:rPr>
                <w:sz w:val="24"/>
              </w:rPr>
              <w:t>Rt = retrasă, solicitantul poate redepune cererea de finantare;</w:t>
            </w:r>
          </w:p>
          <w:p w:rsidR="008A5C74" w:rsidRPr="00AA598F" w:rsidRDefault="008A5C74" w:rsidP="004604A9">
            <w:pPr>
              <w:spacing w:before="120" w:after="120" w:line="240" w:lineRule="auto"/>
              <w:ind w:left="257" w:hanging="180"/>
              <w:rPr>
                <w:sz w:val="24"/>
              </w:rPr>
            </w:pPr>
            <w:r w:rsidRPr="00AA598F">
              <w:rPr>
                <w:sz w:val="24"/>
              </w:rPr>
              <w:t>Ne = neeligibil, solicitantul poate redepune cererea de finantare;</w:t>
            </w:r>
          </w:p>
          <w:p w:rsidR="008A5C74" w:rsidRPr="00AA598F" w:rsidRDefault="008A5C74" w:rsidP="004604A9">
            <w:pPr>
              <w:spacing w:before="120" w:after="120" w:line="240" w:lineRule="auto"/>
              <w:ind w:left="257" w:hanging="180"/>
              <w:rPr>
                <w:sz w:val="24"/>
              </w:rPr>
            </w:pPr>
            <w:r w:rsidRPr="00AA598F">
              <w:rPr>
                <w:sz w:val="24"/>
              </w:rPr>
              <w:t xml:space="preserve">Nc = neconforma , solicitantul  poate redepune cererea de finantare; </w:t>
            </w:r>
          </w:p>
          <w:p w:rsidR="008A5C74" w:rsidRPr="00AA598F" w:rsidRDefault="008A5C74" w:rsidP="004604A9">
            <w:pPr>
              <w:spacing w:before="120" w:after="120" w:line="240" w:lineRule="auto"/>
              <w:ind w:left="257" w:hanging="180"/>
              <w:rPr>
                <w:sz w:val="24"/>
              </w:rPr>
            </w:pPr>
            <w:r w:rsidRPr="00AA598F">
              <w:rPr>
                <w:sz w:val="24"/>
              </w:rPr>
              <w:t>Dacă în Registrul electronic statutul nu este completat, atunci este o cerere de finanţare al cărei proces de evaluare nu este finalizat.</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tcPr>
          <w:p w:rsidR="008A5C74" w:rsidRPr="00AA598F" w:rsidRDefault="008A5C74" w:rsidP="00E97E7E">
            <w:pPr>
              <w:spacing w:before="120" w:after="120" w:line="240" w:lineRule="auto"/>
              <w:jc w:val="both"/>
              <w:rPr>
                <w:sz w:val="24"/>
              </w:rPr>
            </w:pPr>
            <w:r w:rsidRPr="00AA598F">
              <w:rPr>
                <w:b/>
                <w:sz w:val="24"/>
              </w:rPr>
              <w:lastRenderedPageBreak/>
              <w:t>2.</w:t>
            </w:r>
            <w:r w:rsidRPr="00AA598F">
              <w:rPr>
                <w:sz w:val="24"/>
              </w:rPr>
              <w:t xml:space="preserve"> Solicitantul este înregistrat în Registrul debitorilor AFIR atât pentru Programul SAPARD, cât și pentru FEADR?</w:t>
            </w:r>
          </w:p>
          <w:p w:rsidR="008A5C74" w:rsidRPr="00AA598F" w:rsidRDefault="008A5C74" w:rsidP="00E97E7E">
            <w:pPr>
              <w:spacing w:before="120" w:after="120" w:line="240" w:lineRule="auto"/>
              <w:jc w:val="both"/>
              <w:rPr>
                <w:sz w:val="24"/>
              </w:rPr>
            </w:pPr>
          </w:p>
          <w:p w:rsidR="008A5C74" w:rsidRPr="00AA598F" w:rsidRDefault="008A5C74" w:rsidP="00E97E7E">
            <w:pPr>
              <w:spacing w:before="120" w:after="120" w:line="240" w:lineRule="auto"/>
              <w:jc w:val="both"/>
              <w:rPr>
                <w:sz w:val="24"/>
                <w:shd w:val="clear" w:color="auto" w:fill="FFFF00"/>
              </w:rPr>
            </w:pPr>
            <w:r w:rsidRPr="00AA598F">
              <w:rPr>
                <w:sz w:val="24"/>
              </w:rPr>
              <w:t>Documente verificate :</w:t>
            </w:r>
          </w:p>
          <w:p w:rsidR="008A5C74" w:rsidRPr="00AA598F" w:rsidRDefault="008A5C74" w:rsidP="00E97E7E">
            <w:pPr>
              <w:spacing w:before="120" w:after="120" w:line="240" w:lineRule="auto"/>
              <w:jc w:val="both"/>
              <w:rPr>
                <w:sz w:val="24"/>
              </w:rPr>
            </w:pPr>
            <w:r w:rsidRPr="00AA598F">
              <w:rPr>
                <w:sz w:val="24"/>
              </w:rPr>
              <w:t>Declaraţia pe propria răspundere a solicitantului din secțiunea F din cererea de finanțare.</w:t>
            </w:r>
          </w:p>
          <w:p w:rsidR="008A5C74" w:rsidRPr="00AA598F" w:rsidRDefault="008A5C74" w:rsidP="004604A9">
            <w:pPr>
              <w:spacing w:before="120" w:after="120" w:line="240" w:lineRule="auto"/>
              <w:rPr>
                <w:sz w:val="24"/>
              </w:rPr>
            </w:pPr>
          </w:p>
          <w:p w:rsidR="008A5C74" w:rsidRPr="00AA598F" w:rsidRDefault="008A5C74" w:rsidP="004604A9">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rsidR="008A5C74" w:rsidRPr="00AA598F" w:rsidRDefault="008A5C74" w:rsidP="00E97E7E">
            <w:pPr>
              <w:spacing w:before="120" w:after="120" w:line="240" w:lineRule="auto"/>
              <w:jc w:val="both"/>
              <w:rPr>
                <w:sz w:val="24"/>
              </w:rPr>
            </w:pPr>
            <w:r w:rsidRPr="00AA598F">
              <w:rPr>
                <w:sz w:val="24"/>
              </w:rPr>
              <w:t xml:space="preserve">Expertul verifică dacă solicitantul este înscris cu debite  în Registrul debitorilor pentru SAPARD şi FEADR, aflat pe link-ul </w:t>
            </w:r>
            <w:hyperlink r:id="rId9" w:history="1">
              <w:r w:rsidRPr="00AA598F">
                <w:rPr>
                  <w:rStyle w:val="Hyperlink"/>
                  <w:sz w:val="24"/>
                </w:rPr>
                <w:t>\\alpaca\Debite</w:t>
              </w:r>
            </w:hyperlink>
          </w:p>
          <w:p w:rsidR="008A5C74" w:rsidRPr="00AA598F" w:rsidRDefault="008A5C74" w:rsidP="004604A9">
            <w:pPr>
              <w:spacing w:before="120" w:after="120" w:line="240" w:lineRule="auto"/>
              <w:rPr>
                <w:sz w:val="24"/>
              </w:rPr>
            </w:pPr>
            <w:r w:rsidRPr="00AA598F">
              <w:rPr>
                <w:sz w:val="24"/>
              </w:rPr>
              <w:t xml:space="preserve">Dacă solicitantul este înscris cu debite în Registrul debitorilor, expertul va tipări şi anexa pagina privind debitul, </w:t>
            </w:r>
            <w:r w:rsidRPr="00AA598F">
              <w:rPr>
                <w:sz w:val="24"/>
                <w:lang w:val="sv-SE"/>
              </w:rPr>
              <w:t>inclusiv a dobânzilor şi a majorarilor de întarziere ale</w:t>
            </w:r>
            <w:r w:rsidRPr="00AA598F">
              <w:rPr>
                <w:sz w:val="24"/>
              </w:rPr>
              <w:t xml:space="preserve"> solicitantului,</w:t>
            </w:r>
            <w:r w:rsidRPr="00AA598F">
              <w:rPr>
                <w:sz w:val="24"/>
                <w:lang w:val="it-IT"/>
              </w:rPr>
              <w:t xml:space="preserve"> va bifa caseta “DA”,</w:t>
            </w:r>
            <w:r w:rsidRPr="00AA598F">
              <w:rPr>
                <w:sz w:val="24"/>
              </w:rPr>
              <w:t xml:space="preserve"> va menţiona în caseta de observaţii, şi, dacă este cazul selectării pentru finanţare a proiectului, va relua această verificare în etapa de evaluare a documentelor în vederea semnării contractului. </w:t>
            </w:r>
          </w:p>
          <w:p w:rsidR="008A5C74" w:rsidRPr="00AA598F" w:rsidRDefault="008A5C74" w:rsidP="004604A9">
            <w:pPr>
              <w:spacing w:before="120" w:after="120" w:line="240" w:lineRule="auto"/>
              <w:rPr>
                <w:sz w:val="24"/>
              </w:rPr>
            </w:pPr>
            <w:r w:rsidRPr="00AA598F">
              <w:rPr>
                <w:sz w:val="24"/>
              </w:rPr>
              <w:t>În cazul în care solicitantul nu este înscris cu debite în Registrul debitorilor, expertul bifează NU.</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DF4FD8">
            <w:pPr>
              <w:spacing w:before="120" w:after="120" w:line="240" w:lineRule="auto"/>
              <w:jc w:val="both"/>
              <w:rPr>
                <w:sz w:val="24"/>
              </w:rPr>
            </w:pPr>
            <w:r w:rsidRPr="00AA598F">
              <w:rPr>
                <w:sz w:val="24"/>
              </w:rPr>
              <w:t xml:space="preserve">3. </w:t>
            </w:r>
            <w:r w:rsidRPr="00AA598F">
              <w:rPr>
                <w:color w:val="000000"/>
                <w:sz w:val="24"/>
              </w:rPr>
              <w:t>Solicitantul are un proiect selectat pentru finanţare în aceeaşi sesiune continu</w:t>
            </w:r>
            <w:r w:rsidRPr="00AA598F">
              <w:rPr>
                <w:color w:val="000000"/>
                <w:sz w:val="24"/>
                <w:lang w:val="en-GB"/>
              </w:rPr>
              <w:t>ă</w:t>
            </w:r>
            <w:r w:rsidRPr="00AA598F">
              <w:rPr>
                <w:color w:val="000000"/>
                <w:sz w:val="24"/>
              </w:rPr>
              <w:t xml:space="preserve">, dar nu a încheiat contractul cu AFIR, deoarece nu a prezentat în termen dovada cofinanțării solicitată prin </w:t>
            </w:r>
            <w:r w:rsidRPr="00AA598F">
              <w:rPr>
                <w:color w:val="000000"/>
                <w:sz w:val="24"/>
              </w:rPr>
              <w:lastRenderedPageBreak/>
              <w:t xml:space="preserve">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DF4FD8">
            <w:pPr>
              <w:spacing w:before="120" w:after="120" w:line="240" w:lineRule="auto"/>
              <w:jc w:val="both"/>
              <w:rPr>
                <w:sz w:val="24"/>
              </w:rPr>
            </w:pPr>
            <w:r w:rsidRPr="00AA598F">
              <w:rPr>
                <w:sz w:val="24"/>
              </w:rPr>
              <w:lastRenderedPageBreak/>
              <w:t xml:space="preserve">Expertul verifică în bazele de date ale AFIR, dacă solicitantul a fost selectat pentru finanţare în aceeaşi sesiune continuă, dar nu a încheiat contractul din cauza neprezentării în termen a  documentului. </w:t>
            </w:r>
          </w:p>
          <w:p w:rsidR="008A5C74" w:rsidRPr="00AA598F" w:rsidRDefault="008A5C74" w:rsidP="00DF4FD8">
            <w:pPr>
              <w:spacing w:before="120" w:after="120" w:line="240" w:lineRule="auto"/>
              <w:jc w:val="both"/>
              <w:rPr>
                <w:sz w:val="24"/>
              </w:rPr>
            </w:pPr>
            <w:r w:rsidRPr="00AA598F">
              <w:rPr>
                <w:sz w:val="24"/>
              </w:rPr>
              <w:lastRenderedPageBreak/>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8A5C74" w:rsidRPr="00AA598F" w:rsidRDefault="008A5C74" w:rsidP="00DF4FD8">
            <w:pPr>
              <w:spacing w:before="120" w:after="120" w:line="240" w:lineRule="auto"/>
              <w:jc w:val="both"/>
              <w:rPr>
                <w:sz w:val="24"/>
              </w:rPr>
            </w:pPr>
            <w:r w:rsidRPr="00AA598F">
              <w:rPr>
                <w:sz w:val="24"/>
              </w:rPr>
              <w:t xml:space="preserve">Dacă solicitantul nu  se regăsește în situația de mai sus se bifează căsuţa NU şi se continuă evaluarea proiectului. </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tcPr>
          <w:p w:rsidR="008A5C74" w:rsidRPr="00AA598F" w:rsidRDefault="008A5C74" w:rsidP="00070BAD">
            <w:pPr>
              <w:spacing w:before="120" w:after="120" w:line="240" w:lineRule="auto"/>
              <w:jc w:val="both"/>
              <w:rPr>
                <w:spacing w:val="-4"/>
                <w:sz w:val="24"/>
              </w:rPr>
            </w:pPr>
            <w:r w:rsidRPr="00AA598F">
              <w:rPr>
                <w:b/>
                <w:sz w:val="24"/>
              </w:rPr>
              <w:lastRenderedPageBreak/>
              <w:t xml:space="preserve">4. </w:t>
            </w:r>
            <w:r w:rsidRPr="00AA598F">
              <w:rPr>
                <w:spacing w:val="-4"/>
                <w:sz w:val="24"/>
              </w:rPr>
              <w:t>Solicitantul şi-a însuşit în totalitate angajamentele asumate în Declaraţia pe proprie răspundere, secțiunea (F) din CF?</w:t>
            </w:r>
          </w:p>
          <w:p w:rsidR="008A5C74" w:rsidRPr="00AA598F" w:rsidRDefault="008A5C74" w:rsidP="00070BAD">
            <w:pPr>
              <w:spacing w:before="120" w:after="120" w:line="240" w:lineRule="auto"/>
              <w:jc w:val="both"/>
              <w:rPr>
                <w:spacing w:val="-4"/>
                <w:sz w:val="24"/>
              </w:rPr>
            </w:pPr>
          </w:p>
          <w:p w:rsidR="008A5C74" w:rsidRPr="00AA598F" w:rsidRDefault="008A5C74" w:rsidP="00070BAD">
            <w:pPr>
              <w:spacing w:before="120" w:after="120" w:line="240" w:lineRule="auto"/>
              <w:jc w:val="both"/>
              <w:rPr>
                <w:sz w:val="24"/>
              </w:rPr>
            </w:pPr>
            <w:r w:rsidRPr="00AA598F">
              <w:rPr>
                <w:sz w:val="24"/>
              </w:rPr>
              <w:t>Documente verificate :</w:t>
            </w:r>
          </w:p>
          <w:p w:rsidR="008A5C74" w:rsidRPr="00AA598F" w:rsidRDefault="008A5C74" w:rsidP="00070BAD">
            <w:pPr>
              <w:spacing w:before="120" w:after="120" w:line="240" w:lineRule="auto"/>
              <w:jc w:val="both"/>
              <w:rPr>
                <w:b/>
                <w:i/>
                <w:sz w:val="24"/>
              </w:rPr>
            </w:pPr>
            <w:r w:rsidRPr="00AA598F">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070BAD">
            <w:pPr>
              <w:spacing w:before="120" w:after="120" w:line="240" w:lineRule="auto"/>
              <w:jc w:val="both"/>
              <w:rPr>
                <w:sz w:val="24"/>
              </w:rPr>
            </w:pPr>
            <w:r w:rsidRPr="00AA598F">
              <w:rPr>
                <w:sz w:val="24"/>
              </w:rPr>
              <w:t xml:space="preserve">Expertul verifică în Declaraţia pe proprie răspundere din secțiunea F din Cererea de finanțare dacă aceasta este  datată, semnată și, după caz, ștampilată. </w:t>
            </w:r>
          </w:p>
          <w:p w:rsidR="008A5C74" w:rsidRPr="00AA598F" w:rsidRDefault="008A5C74" w:rsidP="00070BAD">
            <w:pPr>
              <w:spacing w:before="120" w:after="120" w:line="240" w:lineRule="auto"/>
              <w:jc w:val="both"/>
              <w:rPr>
                <w:sz w:val="24"/>
              </w:rPr>
            </w:pPr>
            <w:r w:rsidRPr="00AA598F">
              <w:rPr>
                <w:sz w:val="24"/>
              </w:rPr>
              <w:t xml:space="preserve">Dacă declarația de la secțiunea F din cererea de finanțare nu este semnată și după caz ștampilată de către solicitant, expertul solicită acest lucru prin </w:t>
            </w:r>
            <w:r w:rsidR="00070BAD">
              <w:rPr>
                <w:sz w:val="24"/>
              </w:rPr>
              <w:t>G</w:t>
            </w:r>
            <w:r w:rsidRPr="00AA598F">
              <w:rPr>
                <w:sz w:val="24"/>
              </w:rPr>
              <w:t>E3.4L şi doar în cazul în care solicitantul refuză să îşi asume angajamentele corespunzătoare proiectului, expertul bifează NU, motivează poziţia sa în liniile prevăzute în acest scop la rubrica „Observatii” şi cererea va fi declarată neeligibilă.</w:t>
            </w:r>
          </w:p>
          <w:p w:rsidR="008A5C74" w:rsidRPr="00AA598F" w:rsidRDefault="008A5C74" w:rsidP="00070BAD">
            <w:pPr>
              <w:spacing w:before="120" w:after="120" w:line="240" w:lineRule="auto"/>
              <w:jc w:val="both"/>
              <w:rPr>
                <w:sz w:val="24"/>
              </w:rPr>
            </w:pPr>
            <w:r w:rsidRPr="00AA598F">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8A5C74" w:rsidRPr="00AA598F" w:rsidRDefault="008A5C74" w:rsidP="00070BAD">
            <w:pPr>
              <w:spacing w:before="120" w:after="120" w:line="240" w:lineRule="auto"/>
              <w:jc w:val="both"/>
              <w:rPr>
                <w:sz w:val="24"/>
              </w:rPr>
            </w:pPr>
            <w:r w:rsidRPr="00AA598F">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8A5C74" w:rsidRPr="00AA598F" w:rsidRDefault="008A5C74" w:rsidP="00070BAD">
            <w:pPr>
              <w:spacing w:before="120" w:after="120" w:line="240" w:lineRule="auto"/>
              <w:jc w:val="both"/>
              <w:rPr>
                <w:sz w:val="24"/>
              </w:rPr>
            </w:pPr>
            <w:r w:rsidRPr="00AA598F">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070BAD">
              <w:rPr>
                <w:sz w:val="24"/>
              </w:rPr>
              <w:t>G</w:t>
            </w:r>
            <w:r w:rsidRPr="00AA598F">
              <w:rPr>
                <w:sz w:val="24"/>
              </w:rPr>
              <w:t xml:space="preserve">E3.4L; în urma </w:t>
            </w:r>
            <w:r w:rsidRPr="00AA598F">
              <w:rPr>
                <w:sz w:val="24"/>
              </w:rPr>
              <w:lastRenderedPageBreak/>
              <w:t>răspunsului pozitiv al acestuia, expertul bifează casuță DA; în caz contrar, expertul bifează NU.</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070BAD">
            <w:pPr>
              <w:spacing w:before="120" w:after="120" w:line="240" w:lineRule="auto"/>
              <w:jc w:val="both"/>
              <w:rPr>
                <w:sz w:val="24"/>
              </w:rPr>
            </w:pPr>
            <w:r w:rsidRPr="00AA598F">
              <w:rPr>
                <w:sz w:val="24"/>
              </w:rPr>
              <w:lastRenderedPageBreak/>
              <w:t>5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rPr>
                <w:sz w:val="24"/>
              </w:rPr>
            </w:pPr>
            <w:r w:rsidRPr="00AA598F">
              <w:rPr>
                <w:sz w:val="24"/>
                <w:lang w:val="it-IT"/>
              </w:rPr>
              <w:t xml:space="preserve">Expertul verifică în baza de date AFIR/ </w:t>
            </w:r>
            <w:hyperlink r:id="rId10" w:history="1">
              <w:r w:rsidRPr="00AA598F">
                <w:rPr>
                  <w:rStyle w:val="Hyperlink"/>
                  <w:sz w:val="24"/>
                </w:rPr>
                <w:t>\\fs\Monitorizare-comun\RegistreDCP-FEADR</w:t>
              </w:r>
            </w:hyperlink>
          </w:p>
          <w:p w:rsidR="008A5C74" w:rsidRPr="00AA598F" w:rsidRDefault="008A5C74" w:rsidP="004604A9">
            <w:pPr>
              <w:spacing w:before="120" w:after="120" w:line="240" w:lineRule="auto"/>
              <w:rPr>
                <w:sz w:val="24"/>
                <w:lang w:val="it-IT"/>
              </w:rPr>
            </w:pPr>
            <w:r w:rsidRPr="00AA598F">
              <w:rPr>
                <w:sz w:val="24"/>
                <w:lang w:val="it-IT"/>
              </w:rPr>
              <w:t xml:space="preserve"> dacă solicitantul submăsurii 4.1 are proiect în implementare pe măsurile 141, 112, 411141, 411112, </w:t>
            </w:r>
            <w:r w:rsidRPr="00AA598F">
              <w:rPr>
                <w:sz w:val="24"/>
              </w:rPr>
              <w:t xml:space="preserve">şi în </w:t>
            </w:r>
            <w:r w:rsidRPr="00AA598F">
              <w:rPr>
                <w:sz w:val="24"/>
                <w:lang w:val="it-IT"/>
              </w:rPr>
              <w:t>Registrul electronic al aplicaţiilor dacă solicitantul submăsurii 4.1 are proiect în implementare (</w:t>
            </w:r>
            <w:r w:rsidRPr="00AA598F">
              <w:rPr>
                <w:sz w:val="24"/>
              </w:rPr>
              <w:t>î</w:t>
            </w:r>
            <w:r w:rsidRPr="00AA598F">
              <w:rPr>
                <w:sz w:val="24"/>
                <w:lang w:val="it-IT"/>
              </w:rPr>
              <w:t xml:space="preserve">n sensul că nu a primit ce-a de-a doua tranșă de plată din suma forfetară) pe submăsura 6.1 sau 6.3.  </w:t>
            </w:r>
          </w:p>
          <w:p w:rsidR="008A5C74" w:rsidRPr="00AA598F" w:rsidRDefault="008A5C74" w:rsidP="004604A9">
            <w:pPr>
              <w:spacing w:before="120" w:after="120" w:line="240" w:lineRule="auto"/>
              <w:rPr>
                <w:sz w:val="24"/>
              </w:rPr>
            </w:pPr>
            <w:r w:rsidRPr="00AA598F">
              <w:rPr>
                <w:sz w:val="24"/>
                <w:lang w:val="it-IT"/>
              </w:rPr>
              <w:t>Dacă DA, aceasta este condiţie de neeligibilitate</w:t>
            </w:r>
            <w:r w:rsidRPr="00AA598F">
              <w:rPr>
                <w:sz w:val="24"/>
              </w:rPr>
              <w:t>, se menţionează în rubrica Observaţii, dar se continuă evaluarea tuturor criteriilor de eligibilitate pentru ca la final solicitantul să fie înştiinţat de toate condiţiile neîndeplinite (dacă este cazul).</w:t>
            </w:r>
          </w:p>
          <w:p w:rsidR="008A5C74" w:rsidRPr="00AA598F" w:rsidRDefault="008A5C74" w:rsidP="004604A9">
            <w:pPr>
              <w:spacing w:before="120" w:after="120" w:line="240" w:lineRule="auto"/>
              <w:rPr>
                <w:sz w:val="24"/>
                <w:lang w:val="it-IT"/>
              </w:rPr>
            </w:pPr>
            <w:r w:rsidRPr="00AA598F">
              <w:rPr>
                <w:sz w:val="24"/>
              </w:rPr>
              <w:t>Dacă NU, cererea de finanţare se consideră eligibilă din acest punct de vedere şi se continuă verificarea eligibilităţii.</w:t>
            </w:r>
          </w:p>
        </w:tc>
      </w:tr>
      <w:tr w:rsidR="008A5C74" w:rsidRPr="00412201" w:rsidTr="004604A9">
        <w:tc>
          <w:tcPr>
            <w:tcW w:w="2072" w:type="pct"/>
            <w:tcBorders>
              <w:top w:val="single" w:sz="4" w:space="0" w:color="auto"/>
              <w:left w:val="single" w:sz="4" w:space="0" w:color="auto"/>
              <w:bottom w:val="single" w:sz="4" w:space="0" w:color="auto"/>
              <w:right w:val="single" w:sz="4" w:space="0" w:color="auto"/>
            </w:tcBorders>
            <w:shd w:val="clear" w:color="auto" w:fill="auto"/>
          </w:tcPr>
          <w:p w:rsidR="008A5C74" w:rsidRPr="00AA598F" w:rsidRDefault="008A5C74" w:rsidP="004604A9">
            <w:pPr>
              <w:spacing w:before="120" w:after="120" w:line="240" w:lineRule="auto"/>
            </w:pPr>
            <w:r w:rsidRPr="00AA598F">
              <w:rPr>
                <w:b/>
                <w:sz w:val="24"/>
              </w:rPr>
              <w:t>6 Solicitantul nu trebuie să fie în dificultate, în conformitate cu legislația în vigoare</w:t>
            </w:r>
          </w:p>
          <w:p w:rsidR="008A5C74" w:rsidRPr="00AA598F" w:rsidRDefault="008A5C74" w:rsidP="004604A9">
            <w:pPr>
              <w:spacing w:before="120" w:after="120" w:line="240" w:lineRule="auto"/>
              <w:rPr>
                <w:sz w:val="24"/>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8A5C74" w:rsidRPr="00AA598F" w:rsidRDefault="008A5C74" w:rsidP="004604A9">
            <w:pPr>
              <w:spacing w:before="120" w:after="120" w:line="240" w:lineRule="auto"/>
              <w:rPr>
                <w:b/>
                <w:sz w:val="24"/>
              </w:rPr>
            </w:pPr>
            <w:r w:rsidRPr="00AA598F">
              <w:rPr>
                <w:b/>
                <w:sz w:val="24"/>
              </w:rPr>
              <w:t>Expertul verifică</w:t>
            </w:r>
            <w:r w:rsidRPr="00AA598F">
              <w:rPr>
                <w:sz w:val="24"/>
              </w:rPr>
              <w:t xml:space="preserve"> </w:t>
            </w:r>
            <w:r w:rsidRPr="00AA598F">
              <w:rPr>
                <w:b/>
                <w:sz w:val="24"/>
              </w:rPr>
              <w:t xml:space="preserve">Situaţiile financiare (bilant </w:t>
            </w:r>
            <w:r w:rsidRPr="00AA598F">
              <w:rPr>
                <w:sz w:val="24"/>
              </w:rPr>
              <w:t>–formularul 10</w:t>
            </w:r>
            <w:r w:rsidRPr="00AA598F">
              <w:rPr>
                <w:b/>
                <w:sz w:val="24"/>
              </w:rPr>
              <w:t xml:space="preserve">, cont de profit și </w:t>
            </w:r>
            <w:r w:rsidRPr="00AA598F">
              <w:rPr>
                <w:sz w:val="24"/>
              </w:rPr>
              <w:t>pierderi – formularul 20</w:t>
            </w:r>
            <w:r w:rsidRPr="00AA598F">
              <w:rPr>
                <w:b/>
                <w:sz w:val="24"/>
              </w:rPr>
              <w:t>, formularele 30 și 40) și Declaraţia cu privire la neîncadrarea în categoria firme în dificultate</w:t>
            </w:r>
          </w:p>
          <w:p w:rsidR="008A5C74" w:rsidRPr="00AA598F" w:rsidRDefault="008A5C74" w:rsidP="00070BAD">
            <w:pPr>
              <w:spacing w:before="120" w:after="120" w:line="240" w:lineRule="auto"/>
              <w:jc w:val="both"/>
              <w:rPr>
                <w:color w:val="000000"/>
                <w:sz w:val="24"/>
                <w:lang w:val="en-US"/>
              </w:rPr>
            </w:pPr>
            <w:r w:rsidRPr="00AA598F">
              <w:rPr>
                <w:color w:val="000000"/>
                <w:sz w:val="24"/>
                <w:lang w:val="en-US"/>
              </w:rPr>
              <w:t xml:space="preserve">Declaratia referitoare la neîncadrarea in intreprindere in dificultate va fi data de toti solicitantii cu exceptia PFA, </w:t>
            </w:r>
            <w:r w:rsidRPr="00AA598F">
              <w:rPr>
                <w:sz w:val="24"/>
                <w:lang w:val="en-US"/>
              </w:rPr>
              <w:t>intreprinderilor individuale, intreprinderilor familiale</w:t>
            </w:r>
            <w:r w:rsidRPr="00AA598F">
              <w:rPr>
                <w:color w:val="000000"/>
                <w:sz w:val="24"/>
                <w:lang w:val="en-US"/>
              </w:rPr>
              <w:t xml:space="preserve"> si societatilor IMM</w:t>
            </w:r>
            <w:r w:rsidRPr="00AA598F">
              <w:rPr>
                <w:i/>
                <w:color w:val="000000"/>
                <w:sz w:val="24"/>
                <w:lang w:val="en-US"/>
              </w:rPr>
              <w:t xml:space="preserve"> </w:t>
            </w:r>
            <w:r w:rsidRPr="00AA598F">
              <w:rPr>
                <w:color w:val="000000"/>
                <w:sz w:val="24"/>
                <w:lang w:val="en-US"/>
              </w:rPr>
              <w:t xml:space="preserve">cu o vechime mai mica de 3 ani fiscali**, </w:t>
            </w:r>
          </w:p>
          <w:p w:rsidR="008A5C74" w:rsidRPr="00AA598F" w:rsidRDefault="008A5C74" w:rsidP="004604A9">
            <w:pPr>
              <w:spacing w:before="120" w:after="120" w:line="240" w:lineRule="auto"/>
              <w:rPr>
                <w:rStyle w:val="Hyperlink"/>
                <w:i/>
                <w:sz w:val="24"/>
                <w:lang w:val="en-US"/>
              </w:rPr>
            </w:pPr>
            <w:r w:rsidRPr="00AA598F">
              <w:rPr>
                <w:i/>
                <w:color w:val="000000"/>
                <w:sz w:val="24"/>
                <w:lang w:val="en-US"/>
              </w:rPr>
              <w:t xml:space="preserve">**Daca intreprinderea are o vechime mai mică de 3 ani dar </w:t>
            </w:r>
            <w:r w:rsidRPr="00AA598F">
              <w:rPr>
                <w:i/>
                <w:sz w:val="24"/>
                <w:lang w:val="en-US"/>
              </w:rPr>
              <w:t xml:space="preserve">aceasta face obiectul unei proceduri colective de insolvență sau îndeplinește criteriile prevăzute de legislația națională pentru inițierea unei proceduri colective de insolvență la cererea creditorilor săi ea este intreprindere in dificultate si se verifică bifarea Declaratiei </w:t>
            </w:r>
            <w:proofErr w:type="gramStart"/>
            <w:r w:rsidRPr="00AA598F">
              <w:rPr>
                <w:i/>
                <w:sz w:val="24"/>
                <w:lang w:val="en-US"/>
              </w:rPr>
              <w:t>F .</w:t>
            </w:r>
            <w:proofErr w:type="gramEnd"/>
            <w:r w:rsidRPr="00AA598F">
              <w:rPr>
                <w:i/>
                <w:color w:val="000000"/>
                <w:sz w:val="24"/>
                <w:lang w:val="en-US"/>
              </w:rPr>
              <w:t xml:space="preserve"> Verificarea este identica </w:t>
            </w:r>
            <w:proofErr w:type="gramStart"/>
            <w:r w:rsidRPr="00AA598F">
              <w:rPr>
                <w:i/>
                <w:color w:val="000000"/>
                <w:sz w:val="24"/>
                <w:lang w:val="en-US"/>
              </w:rPr>
              <w:t>cu  metodologia</w:t>
            </w:r>
            <w:proofErr w:type="gramEnd"/>
            <w:r w:rsidRPr="00AA598F">
              <w:rPr>
                <w:i/>
                <w:color w:val="000000"/>
                <w:sz w:val="24"/>
                <w:lang w:val="en-US"/>
              </w:rPr>
              <w:t xml:space="preserve"> de la pct c) si d) din formularul firma in dificultate, expertul </w:t>
            </w:r>
            <w:r w:rsidRPr="00AA598F">
              <w:rPr>
                <w:i/>
                <w:color w:val="000000"/>
                <w:sz w:val="24"/>
                <w:lang w:val="en-US"/>
              </w:rPr>
              <w:lastRenderedPageBreak/>
              <w:t>mentioneaza si la observatii constatarile verificate pe site si anexeaza pagina printata in urma verificarii daca sunt mentiuni</w:t>
            </w:r>
            <w:r w:rsidRPr="00AA598F">
              <w:rPr>
                <w:rStyle w:val="Hyperlink"/>
                <w:i/>
                <w:sz w:val="24"/>
                <w:lang w:val="en-US"/>
              </w:rPr>
              <w:t>.</w:t>
            </w:r>
          </w:p>
          <w:p w:rsidR="008A5C74" w:rsidRPr="00AA598F" w:rsidRDefault="008A5C74" w:rsidP="004604A9">
            <w:pPr>
              <w:spacing w:before="120" w:after="120" w:line="240" w:lineRule="auto"/>
              <w:rPr>
                <w:rStyle w:val="Hyperlink"/>
                <w:sz w:val="24"/>
                <w:lang w:val="en-US"/>
              </w:rPr>
            </w:pPr>
            <w:r w:rsidRPr="00AA598F">
              <w:rPr>
                <w:sz w:val="24"/>
                <w:lang w:val="en-US"/>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1" w:history="1">
              <w:r w:rsidRPr="00AA598F">
                <w:rPr>
                  <w:rStyle w:val="Hyperlink"/>
                  <w:sz w:val="24"/>
                  <w:lang w:val="en-US"/>
                </w:rPr>
                <w:t>https://portal.onrc.ro/ONRCPortalWeb/ONRCPortal.portal</w:t>
              </w:r>
            </w:hyperlink>
          </w:p>
          <w:p w:rsidR="008A5C74" w:rsidRPr="00AA598F" w:rsidRDefault="008A5C74" w:rsidP="004604A9">
            <w:pPr>
              <w:spacing w:before="120" w:after="120" w:line="240" w:lineRule="auto"/>
              <w:rPr>
                <w:color w:val="000000"/>
                <w:sz w:val="24"/>
                <w:lang w:val="en-US"/>
              </w:rPr>
            </w:pPr>
            <w:r w:rsidRPr="00AA598F">
              <w:rPr>
                <w:color w:val="000000"/>
                <w:sz w:val="24"/>
                <w:lang w:val="en-US"/>
              </w:rPr>
              <w:t xml:space="preserve">Expertul verifică </w:t>
            </w:r>
            <w:r w:rsidRPr="00AA598F">
              <w:rPr>
                <w:b/>
                <w:sz w:val="24"/>
                <w:lang w:val="en-US"/>
              </w:rPr>
              <w:t xml:space="preserve">Declaratia referitoare la firma in dificultate, </w:t>
            </w:r>
            <w:r w:rsidRPr="00AA598F">
              <w:rPr>
                <w:sz w:val="24"/>
                <w:lang w:val="en-US"/>
              </w:rPr>
              <w:t xml:space="preserve">daca este </w:t>
            </w:r>
            <w:proofErr w:type="gramStart"/>
            <w:r w:rsidRPr="00AA598F">
              <w:rPr>
                <w:sz w:val="24"/>
                <w:lang w:val="en-US"/>
              </w:rPr>
              <w:t>semnată  datată</w:t>
            </w:r>
            <w:proofErr w:type="gramEnd"/>
            <w:r w:rsidRPr="00AA598F">
              <w:rPr>
                <w:sz w:val="24"/>
                <w:lang w:val="en-US"/>
              </w:rPr>
              <w:t>, stampilată  de persoana autorizata sa reprezinte intreprinderea</w:t>
            </w:r>
            <w:r w:rsidRPr="00AA598F">
              <w:rPr>
                <w:b/>
                <w:sz w:val="24"/>
                <w:lang w:val="en-US"/>
              </w:rPr>
              <w:t>.</w:t>
            </w:r>
            <w:r w:rsidRPr="00AA598F">
              <w:rPr>
                <w:sz w:val="24"/>
                <w:lang w:val="en-US"/>
              </w:rPr>
              <w:t xml:space="preserve"> (se verifica datele de identificare ale solicitantului si ale intreprinderii cu informatiile din Certificatul Constatator de la ORC si informatiile din CF)</w:t>
            </w:r>
          </w:p>
          <w:p w:rsidR="008A5C74" w:rsidRPr="00AA598F" w:rsidRDefault="008A5C74" w:rsidP="004604A9">
            <w:pPr>
              <w:spacing w:before="120" w:after="120" w:line="240" w:lineRule="auto"/>
              <w:rPr>
                <w:color w:val="000000"/>
                <w:sz w:val="24"/>
                <w:lang w:val="en-US"/>
              </w:rPr>
            </w:pPr>
            <w:r w:rsidRPr="00AA598F">
              <w:rPr>
                <w:color w:val="000000"/>
                <w:sz w:val="24"/>
                <w:lang w:val="en-US"/>
              </w:rPr>
              <w:t>In situatia in care in Certificatul din Oficiul Registrului Comertului se mentioneaza ca firma este in proces de reorganizare judiciara sau faliment, atunci solicitantul este incadrat in categoria firmelor in dificultate.</w:t>
            </w:r>
          </w:p>
          <w:p w:rsidR="008A5C74" w:rsidRPr="00AA598F" w:rsidRDefault="008A5C74" w:rsidP="004604A9">
            <w:pPr>
              <w:spacing w:before="120" w:after="120" w:line="240" w:lineRule="auto"/>
              <w:rPr>
                <w:sz w:val="24"/>
                <w:lang w:val="en-US"/>
              </w:rPr>
            </w:pPr>
            <w:r w:rsidRPr="00AA598F">
              <w:rPr>
                <w:rStyle w:val="Hyperlink"/>
                <w:sz w:val="24"/>
                <w:lang w:val="en-US"/>
              </w:rPr>
              <w:t>S</w:t>
            </w:r>
            <w:r w:rsidRPr="00AA598F">
              <w:rPr>
                <w:sz w:val="24"/>
                <w:lang w:val="en-US"/>
              </w:rPr>
              <w:t xml:space="preserve">e consultă pagina web a Consiliului Concurentei </w:t>
            </w:r>
            <w:r w:rsidRPr="00AA598F">
              <w:rPr>
                <w:rStyle w:val="InternetLink"/>
                <w:sz w:val="24"/>
                <w:lang w:val="en-US"/>
              </w:rPr>
              <w:t>http://www.renascc.eu</w:t>
            </w:r>
            <w:r w:rsidRPr="00AA598F">
              <w:rPr>
                <w:sz w:val="24"/>
                <w:lang w:val="en-US"/>
              </w:rPr>
              <w:t xml:space="preserve"> pentru a se identifica eventuale decizii de autorizare a unor ajutoare de salvare – restructurare (ajutoare individuale sau scheme de ajutor de salvare –restructurare) și aplicația informatică Registrul Ajutoarelor de Stat din România (din momentul în care aceasta devine funcțională).</w:t>
            </w:r>
          </w:p>
          <w:p w:rsidR="008A5C74" w:rsidRPr="00AA598F" w:rsidRDefault="008A5C74" w:rsidP="004604A9">
            <w:pPr>
              <w:spacing w:before="120" w:after="120" w:line="240" w:lineRule="auto"/>
              <w:rPr>
                <w:sz w:val="24"/>
                <w:lang w:val="en-US"/>
              </w:rPr>
            </w:pPr>
            <w:r w:rsidRPr="00AA598F">
              <w:rPr>
                <w:sz w:val="24"/>
                <w:lang w:val="en-US"/>
              </w:rPr>
              <w:t xml:space="preserve">Daca expertul constata ca datele (sau calculul) din declaratia prezentata au fost preluate de solicitant eronat din Situatiile financiare, expertul reglementeaza erorile de preluare prin solicitarea de informații suplimentare </w:t>
            </w:r>
            <w:r w:rsidR="00E97E7E">
              <w:rPr>
                <w:sz w:val="24"/>
                <w:lang w:val="en-US"/>
              </w:rPr>
              <w:t>G</w:t>
            </w:r>
            <w:r w:rsidRPr="00AA598F">
              <w:rPr>
                <w:sz w:val="24"/>
                <w:lang w:val="en-US"/>
              </w:rPr>
              <w:t xml:space="preserve">E3.4L.  </w:t>
            </w:r>
          </w:p>
          <w:p w:rsidR="008A5C74" w:rsidRPr="00AA598F" w:rsidRDefault="008A5C74" w:rsidP="00070BAD">
            <w:pPr>
              <w:spacing w:before="120" w:after="120" w:line="240" w:lineRule="auto"/>
              <w:jc w:val="both"/>
              <w:rPr>
                <w:sz w:val="24"/>
                <w:lang w:val="en-US"/>
              </w:rPr>
            </w:pPr>
            <w:r w:rsidRPr="00AA598F">
              <w:rPr>
                <w:color w:val="000000"/>
                <w:sz w:val="24"/>
                <w:lang w:val="en-US"/>
              </w:rPr>
              <w:t xml:space="preserve">In urma verificarilor aferente, (verificarea este identica cu  metodologia de la pct c) si d) din formularul firma in dificultate) expertul mentioneaza si la observatii constatarile verificate </w:t>
            </w:r>
            <w:r w:rsidRPr="00AA598F">
              <w:rPr>
                <w:color w:val="000000"/>
                <w:sz w:val="24"/>
                <w:lang w:val="en-US"/>
              </w:rPr>
              <w:lastRenderedPageBreak/>
              <w:t xml:space="preserve">pe site si anexeaza pagina printata in urma verificarii daca sunt mentiuni  </w:t>
            </w:r>
            <w:r w:rsidRPr="00AA598F">
              <w:rPr>
                <w:sz w:val="24"/>
                <w:lang w:val="en-US"/>
              </w:rPr>
              <w:t xml:space="preserve">consultă pagina web a Consiliului Concurentei </w:t>
            </w:r>
            <w:r w:rsidRPr="00AA598F">
              <w:rPr>
                <w:rStyle w:val="InternetLink"/>
                <w:sz w:val="24"/>
                <w:lang w:val="en-US"/>
              </w:rPr>
              <w:t>http://www.renascc.eu</w:t>
            </w:r>
            <w:r w:rsidRPr="00AA598F">
              <w:rPr>
                <w:sz w:val="24"/>
                <w:lang w:val="en-US"/>
              </w:rPr>
              <w:t xml:space="preserve"> pentru a se identifica eventuale decizii de autorizare a unor ajutoare de salvare – restructurare (ajutoare individuale sau scheme de ajutor de salvare –restructurare) și aplicația informatică Registrul Ajutoarelor de Stat din România .</w:t>
            </w:r>
          </w:p>
          <w:p w:rsidR="008A5C74" w:rsidRPr="00AA598F" w:rsidRDefault="008A5C74" w:rsidP="00070BAD">
            <w:pPr>
              <w:spacing w:before="120" w:after="120" w:line="240" w:lineRule="auto"/>
              <w:jc w:val="both"/>
              <w:rPr>
                <w:sz w:val="24"/>
              </w:rPr>
            </w:pPr>
            <w:r w:rsidRPr="00AA598F">
              <w:rPr>
                <w:sz w:val="24"/>
              </w:rPr>
              <w:t>Dacă în urma verificării efectuate în conformitate cu precizările din coloana “puncte de verificat”, expertul constată că solicitantul nu se regăseşte în situaţia de “intreprindere în dificultate” bifează coloana nu.</w:t>
            </w:r>
          </w:p>
          <w:p w:rsidR="008A5C74" w:rsidRPr="00AA598F" w:rsidRDefault="008A5C74" w:rsidP="00070BAD">
            <w:pPr>
              <w:spacing w:before="120" w:after="120" w:line="240" w:lineRule="auto"/>
              <w:jc w:val="both"/>
              <w:rPr>
                <w:color w:val="000000"/>
                <w:sz w:val="24"/>
              </w:rPr>
            </w:pPr>
            <w:r w:rsidRPr="00AA598F">
              <w:rPr>
                <w:sz w:val="24"/>
              </w:rPr>
              <w:t xml:space="preserve"> În caz contrar se va bifa “da”, iar cererea de finanţare va fi declarată neeligibilă. </w:t>
            </w:r>
          </w:p>
          <w:p w:rsidR="008A5C74" w:rsidRPr="00AA598F" w:rsidRDefault="008A5C74" w:rsidP="00070BAD">
            <w:pPr>
              <w:spacing w:before="120" w:after="120" w:line="240" w:lineRule="auto"/>
              <w:jc w:val="both"/>
              <w:rPr>
                <w:sz w:val="24"/>
              </w:rPr>
            </w:pPr>
            <w:r w:rsidRPr="00AA598F">
              <w:rPr>
                <w:sz w:val="24"/>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w:t>
            </w:r>
            <w:r w:rsidR="00070BAD">
              <w:rPr>
                <w:sz w:val="24"/>
              </w:rPr>
              <w:t>G</w:t>
            </w:r>
            <w:r w:rsidRPr="00AA598F">
              <w:rPr>
                <w:sz w:val="24"/>
              </w:rPr>
              <w:t xml:space="preserve">E3.4L. </w:t>
            </w:r>
          </w:p>
          <w:p w:rsidR="008A5C74" w:rsidRPr="00AA598F" w:rsidRDefault="008A5C74" w:rsidP="00FC5EFC">
            <w:pPr>
              <w:spacing w:before="120" w:after="120" w:line="240" w:lineRule="auto"/>
              <w:jc w:val="both"/>
              <w:rPr>
                <w:color w:val="000000"/>
                <w:sz w:val="24"/>
              </w:rPr>
            </w:pPr>
            <w:r w:rsidRPr="00AA598F">
              <w:rPr>
                <w:b/>
                <w:sz w:val="24"/>
              </w:rPr>
              <w:t>Atentie!</w:t>
            </w:r>
            <w:r w:rsidRPr="00AA598F">
              <w:rPr>
                <w:sz w:val="24"/>
              </w:rPr>
              <w:t xml:space="preserve"> Expertul verifica atat datele cat si calculul folosind situaţiile financiare </w:t>
            </w:r>
            <w:r w:rsidRPr="00AA598F">
              <w:rPr>
                <w:color w:val="000000"/>
                <w:sz w:val="24"/>
              </w:rPr>
              <w:t>conform algoritmului de verificare.</w:t>
            </w:r>
          </w:p>
          <w:p w:rsidR="008A5C74" w:rsidRPr="00AA598F" w:rsidRDefault="008A5C74" w:rsidP="00FC5EFC">
            <w:pPr>
              <w:spacing w:before="120" w:after="120" w:line="240" w:lineRule="auto"/>
              <w:jc w:val="both"/>
              <w:rPr>
                <w:sz w:val="24"/>
              </w:rPr>
            </w:pPr>
            <w:r w:rsidRPr="00AA598F">
              <w:rPr>
                <w:sz w:val="24"/>
              </w:rPr>
              <w:t>Expertul verifica</w:t>
            </w:r>
            <w:r w:rsidRPr="00AA598F">
              <w:rPr>
                <w:b/>
                <w:sz w:val="24"/>
              </w:rPr>
              <w:t xml:space="preserve"> </w:t>
            </w:r>
            <w:r w:rsidRPr="00AA598F">
              <w:rPr>
                <w:sz w:val="24"/>
              </w:rPr>
              <w:t xml:space="preserve">dacă intreprinderea se afla conform definitiei „intreprindere in dificultate” în </w:t>
            </w:r>
            <w:r w:rsidRPr="00AA598F">
              <w:rPr>
                <w:b/>
                <w:sz w:val="24"/>
              </w:rPr>
              <w:t>cel putin una</w:t>
            </w:r>
            <w:r w:rsidRPr="00AA598F">
              <w:rPr>
                <w:sz w:val="24"/>
              </w:rPr>
              <w:t xml:space="preserve"> din situatiile din Metodologia de Verificare numerotate de la a) la e).</w:t>
            </w:r>
          </w:p>
          <w:p w:rsidR="008A5C74" w:rsidRPr="00AA598F" w:rsidRDefault="008A5C74" w:rsidP="00FC5EFC">
            <w:pPr>
              <w:spacing w:before="120" w:after="120" w:line="240" w:lineRule="auto"/>
              <w:jc w:val="both"/>
              <w:rPr>
                <w:sz w:val="24"/>
              </w:rPr>
            </w:pPr>
            <w:r w:rsidRPr="00AA598F">
              <w:rPr>
                <w:sz w:val="24"/>
              </w:rPr>
              <w:t>Metodologia este conforma cu prevederile din „</w:t>
            </w:r>
            <w:r w:rsidRPr="00AA598F">
              <w:rPr>
                <w:i/>
                <w:sz w:val="24"/>
              </w:rPr>
              <w:t>Orientările privind ajutoarele de stat pentru salvarea și restructurarea întreprinderilor nefinanciare aflate în dificultate</w:t>
            </w:r>
            <w:r w:rsidRPr="00AA598F">
              <w:rPr>
                <w:color w:val="1F497D"/>
                <w:sz w:val="24"/>
              </w:rPr>
              <w:t xml:space="preserve"> </w:t>
            </w:r>
            <w:r w:rsidRPr="00AA598F">
              <w:rPr>
                <w:i/>
                <w:sz w:val="24"/>
              </w:rPr>
              <w:t>C249/31.07.2014”, precum si cu regulamentul  (UE) 651 /2014</w:t>
            </w:r>
            <w:r w:rsidRPr="00AA598F">
              <w:rPr>
                <w:rStyle w:val="tpa1"/>
                <w:sz w:val="24"/>
              </w:rPr>
              <w:t>.</w:t>
            </w:r>
          </w:p>
          <w:p w:rsidR="008A5C74" w:rsidRPr="00AA598F" w:rsidRDefault="008A5C74" w:rsidP="00070BAD">
            <w:pPr>
              <w:spacing w:before="120" w:after="120" w:line="240" w:lineRule="auto"/>
              <w:jc w:val="both"/>
              <w:rPr>
                <w:sz w:val="24"/>
              </w:rPr>
            </w:pPr>
            <w:r w:rsidRPr="00AA598F">
              <w:rPr>
                <w:sz w:val="24"/>
              </w:rPr>
              <w:t xml:space="preserve">În toate cazurile prezentate, N reprezintă anul anterior depunerii cererii de finantare, cu exercitiu financiar complet, (conform cu </w:t>
            </w:r>
            <w:r w:rsidRPr="00AA598F">
              <w:rPr>
                <w:i/>
                <w:sz w:val="24"/>
              </w:rPr>
              <w:t>Normele de închidere a exercițiului financiar</w:t>
            </w:r>
            <w:r w:rsidRPr="00AA598F">
              <w:rPr>
                <w:sz w:val="24"/>
              </w:rPr>
              <w:t>), aprobate şi depuse la administraţiile fiscale din raza teritorială unde întreprinderea are domiciliul fiscal.</w:t>
            </w:r>
          </w:p>
          <w:p w:rsidR="008A5C74" w:rsidRPr="00AA598F" w:rsidRDefault="008A5C74" w:rsidP="00070BAD">
            <w:pPr>
              <w:spacing w:before="120" w:after="120" w:line="240" w:lineRule="auto"/>
              <w:jc w:val="both"/>
              <w:rPr>
                <w:sz w:val="24"/>
                <w:lang w:val="en-US"/>
              </w:rPr>
            </w:pPr>
            <w:r w:rsidRPr="00AA598F">
              <w:rPr>
                <w:b/>
                <w:sz w:val="24"/>
                <w:lang w:val="en-US"/>
              </w:rPr>
              <w:lastRenderedPageBreak/>
              <w:t>Pierderi de capital</w:t>
            </w:r>
            <w:r w:rsidRPr="00AA598F">
              <w:rPr>
                <w:sz w:val="24"/>
                <w:lang w:val="en-US"/>
              </w:rPr>
              <w:t xml:space="preserve"> (rezultatul negativ </w:t>
            </w:r>
            <w:proofErr w:type="gramStart"/>
            <w:r w:rsidRPr="00AA598F">
              <w:rPr>
                <w:sz w:val="24"/>
                <w:lang w:val="en-US"/>
              </w:rPr>
              <w:t>obtinut  in</w:t>
            </w:r>
            <w:proofErr w:type="gramEnd"/>
            <w:r w:rsidRPr="00AA598F">
              <w:rPr>
                <w:sz w:val="24"/>
                <w:lang w:val="en-US"/>
              </w:rPr>
              <w:t xml:space="preserve"> urma deducerii pierderilor) = ( Prime de capital + Rezerve din reevaluare + Rezerve )+ (Rezultatul reportat + Rezultatul exercițiului financiar) </w:t>
            </w:r>
          </w:p>
          <w:p w:rsidR="008A5C74" w:rsidRPr="00AA598F" w:rsidRDefault="008A5C74" w:rsidP="00070BAD">
            <w:pPr>
              <w:spacing w:before="120" w:after="120" w:line="240" w:lineRule="auto"/>
              <w:jc w:val="both"/>
              <w:rPr>
                <w:sz w:val="24"/>
              </w:rPr>
            </w:pPr>
            <w:r w:rsidRPr="00AA598F">
              <w:rPr>
                <w:b/>
                <w:sz w:val="24"/>
              </w:rPr>
              <w:t xml:space="preserve">Rezultatul acumulat </w:t>
            </w:r>
            <w:r w:rsidRPr="00AA598F">
              <w:rPr>
                <w:sz w:val="24"/>
              </w:rPr>
              <w:t>= (+/ –) Rezultatul reportat (Profit</w:t>
            </w:r>
            <w:r w:rsidRPr="00AA598F">
              <w:rPr>
                <w:sz w:val="24"/>
                <w:vertAlign w:val="superscript"/>
              </w:rPr>
              <w:t>*</w:t>
            </w:r>
            <w:r w:rsidRPr="00AA598F">
              <w:rPr>
                <w:sz w:val="24"/>
              </w:rPr>
              <w:t xml:space="preserve"> sau Pierdere** reportată) </w:t>
            </w:r>
            <w:r w:rsidRPr="00AA598F">
              <w:rPr>
                <w:b/>
                <w:sz w:val="24"/>
              </w:rPr>
              <w:t>+</w:t>
            </w:r>
            <w:r w:rsidRPr="00AA598F">
              <w:rPr>
                <w:sz w:val="24"/>
              </w:rPr>
              <w:t xml:space="preserve"> (+/-) Rezultatul exercițiului financiar (Profit</w:t>
            </w:r>
            <w:r w:rsidRPr="00AA598F">
              <w:rPr>
                <w:sz w:val="24"/>
                <w:vertAlign w:val="superscript"/>
              </w:rPr>
              <w:t>*</w:t>
            </w:r>
            <w:r w:rsidRPr="00AA598F">
              <w:rPr>
                <w:sz w:val="24"/>
              </w:rPr>
              <w:t xml:space="preserve"> sau Pierdere** exercițiu financiar)</w:t>
            </w:r>
          </w:p>
          <w:p w:rsidR="008A5C74" w:rsidRPr="008C245C" w:rsidRDefault="008A5C74" w:rsidP="008C245C">
            <w:pPr>
              <w:spacing w:before="120" w:after="120" w:line="240" w:lineRule="auto"/>
              <w:jc w:val="both"/>
              <w:rPr>
                <w:sz w:val="24"/>
                <w:szCs w:val="24"/>
              </w:rPr>
            </w:pPr>
            <w:r w:rsidRPr="008C245C">
              <w:rPr>
                <w:sz w:val="24"/>
                <w:szCs w:val="24"/>
              </w:rPr>
              <w:t xml:space="preserve">Intreprinderea care nu inregistreaza pierderi acumulate, nu este in dificultate, respectiv cand, Pierderea de capital (rezultatul obtinut  in urma deducerii pierderilor) &gt; 0. </w:t>
            </w:r>
          </w:p>
          <w:p w:rsidR="008A5C74" w:rsidRPr="008C245C" w:rsidRDefault="008A5C74" w:rsidP="008C245C">
            <w:pPr>
              <w:spacing w:before="120" w:after="120" w:line="240" w:lineRule="auto"/>
              <w:jc w:val="both"/>
              <w:rPr>
                <w:sz w:val="24"/>
                <w:szCs w:val="24"/>
                <w:lang w:val="en-US"/>
              </w:rPr>
            </w:pPr>
            <w:r w:rsidRPr="008C245C">
              <w:rPr>
                <w:b/>
                <w:sz w:val="24"/>
                <w:szCs w:val="24"/>
                <w:lang w:val="en-US"/>
              </w:rPr>
              <w:t xml:space="preserve">Intreprinderea NU este în dificultate </w:t>
            </w:r>
            <w:proofErr w:type="gramStart"/>
            <w:r w:rsidRPr="008C245C">
              <w:rPr>
                <w:sz w:val="24"/>
                <w:szCs w:val="24"/>
                <w:lang w:val="en-US"/>
              </w:rPr>
              <w:t xml:space="preserve">daca </w:t>
            </w:r>
            <w:r w:rsidRPr="008C245C">
              <w:rPr>
                <w:b/>
                <w:sz w:val="24"/>
                <w:szCs w:val="24"/>
                <w:lang w:val="en-US"/>
              </w:rPr>
              <w:t xml:space="preserve"> </w:t>
            </w:r>
            <w:r w:rsidRPr="008C245C">
              <w:rPr>
                <w:sz w:val="24"/>
                <w:szCs w:val="24"/>
                <w:lang w:val="en-US"/>
              </w:rPr>
              <w:t>Pierderile</w:t>
            </w:r>
            <w:proofErr w:type="gramEnd"/>
            <w:r w:rsidRPr="008C245C">
              <w:rPr>
                <w:sz w:val="24"/>
                <w:szCs w:val="24"/>
                <w:lang w:val="en-US"/>
              </w:rPr>
              <w:t xml:space="preserve"> de capital (rezultatul negativ obtinut  in urma deducerii pierderilor) in valoare absoluta ≤    50% x Capital social subscris și vărsat  7</w:t>
            </w:r>
          </w:p>
          <w:p w:rsidR="008A5C74" w:rsidRPr="008C245C" w:rsidRDefault="008A5C74" w:rsidP="008C245C">
            <w:pPr>
              <w:spacing w:before="120" w:after="120" w:line="240" w:lineRule="auto"/>
              <w:jc w:val="both"/>
              <w:rPr>
                <w:sz w:val="24"/>
                <w:szCs w:val="24"/>
              </w:rPr>
            </w:pPr>
            <w:r w:rsidRPr="008C245C">
              <w:rPr>
                <w:b/>
                <w:sz w:val="24"/>
                <w:szCs w:val="24"/>
              </w:rPr>
              <w:t xml:space="preserve">Intreprinderea  este în dificultate  </w:t>
            </w:r>
            <w:r w:rsidRPr="008C245C">
              <w:rPr>
                <w:sz w:val="24"/>
                <w:szCs w:val="24"/>
              </w:rPr>
              <w:t>daca</w:t>
            </w:r>
            <w:r w:rsidRPr="008C245C">
              <w:rPr>
                <w:b/>
                <w:sz w:val="24"/>
                <w:szCs w:val="24"/>
              </w:rPr>
              <w:t xml:space="preserve"> </w:t>
            </w:r>
          </w:p>
          <w:p w:rsidR="008A5C74" w:rsidRPr="00AA598F" w:rsidRDefault="008A5C74" w:rsidP="008C245C">
            <w:pPr>
              <w:spacing w:before="120" w:after="120" w:line="240" w:lineRule="auto"/>
              <w:jc w:val="both"/>
              <w:rPr>
                <w:sz w:val="24"/>
                <w:lang w:val="it-IT"/>
              </w:rPr>
            </w:pPr>
            <w:r w:rsidRPr="008C245C">
              <w:rPr>
                <w:sz w:val="24"/>
                <w:szCs w:val="24"/>
              </w:rPr>
              <w:t>Pierderile de capital (rezultatul negativ obtinut  in urma deducerii pierderilor) in valoare absoluta  &gt;  50% x Capital social subscris și vărsat</w:t>
            </w:r>
          </w:p>
        </w:tc>
      </w:tr>
      <w:tr w:rsidR="008A5C74" w:rsidRPr="00412201" w:rsidTr="004604A9">
        <w:tc>
          <w:tcPr>
            <w:tcW w:w="2072"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C647E5">
            <w:pPr>
              <w:spacing w:before="120" w:after="120" w:line="240" w:lineRule="auto"/>
              <w:jc w:val="both"/>
              <w:rPr>
                <w:sz w:val="24"/>
                <w:lang w:val="en-US"/>
              </w:rPr>
            </w:pPr>
            <w:r w:rsidRPr="00AA598F">
              <w:rPr>
                <w:sz w:val="24"/>
                <w:lang w:val="en-US"/>
              </w:rPr>
              <w:lastRenderedPageBreak/>
              <w:t xml:space="preserve">7 Solicitantul indeplineste conditia sa nu se află în procedură de executare silită, reorganizare judiciară, faliment, închidere operaţională, dizolvare, lichidare sau administrare specială, nu au activitatea suspendată sau alte situaţii similare reglementate de </w:t>
            </w:r>
            <w:proofErr w:type="gramStart"/>
            <w:r w:rsidRPr="00AA598F">
              <w:rPr>
                <w:sz w:val="24"/>
                <w:lang w:val="en-US"/>
              </w:rPr>
              <w:t>lege ?</w:t>
            </w:r>
            <w:proofErr w:type="gramEnd"/>
          </w:p>
          <w:p w:rsidR="008A5C74" w:rsidRPr="00AA598F" w:rsidRDefault="008A5C74" w:rsidP="00C647E5">
            <w:pPr>
              <w:spacing w:before="120" w:after="120" w:line="240" w:lineRule="auto"/>
              <w:jc w:val="both"/>
              <w:rPr>
                <w:i/>
                <w:sz w:val="24"/>
              </w:rPr>
            </w:pPr>
            <w:r w:rsidRPr="00AA598F">
              <w:rPr>
                <w:i/>
                <w:sz w:val="24"/>
                <w:lang w:val="en-US"/>
              </w:rPr>
              <w:t>Doc. verificat:  Declaraţia F,</w:t>
            </w:r>
            <w:r w:rsidRPr="00AA598F">
              <w:rPr>
                <w:i/>
                <w:color w:val="000000"/>
                <w:sz w:val="24"/>
                <w:lang w:val="en-US"/>
              </w:rPr>
              <w:t xml:space="preserve"> Certificatului constatator prin accesarea ONRC  </w:t>
            </w:r>
          </w:p>
        </w:tc>
        <w:tc>
          <w:tcPr>
            <w:tcW w:w="2928"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C647E5">
            <w:pPr>
              <w:spacing w:before="120" w:after="120" w:line="240" w:lineRule="auto"/>
              <w:jc w:val="both"/>
              <w:rPr>
                <w:sz w:val="24"/>
              </w:rPr>
            </w:pPr>
            <w:r w:rsidRPr="00AA598F">
              <w:rPr>
                <w:rStyle w:val="sp1"/>
                <w:b w:val="0"/>
                <w:color w:val="auto"/>
                <w:sz w:val="24"/>
                <w:lang w:val="en-US"/>
              </w:rPr>
              <w:t xml:space="preserve">Se verifica bifele aferente acestui pct din </w:t>
            </w:r>
            <w:r w:rsidRPr="00AA598F">
              <w:rPr>
                <w:i/>
                <w:sz w:val="24"/>
                <w:lang w:val="en-US"/>
              </w:rPr>
              <w:t>Declaratia F</w:t>
            </w:r>
            <w:r w:rsidRPr="00AA598F">
              <w:rPr>
                <w:rStyle w:val="sp1"/>
                <w:b w:val="0"/>
                <w:color w:val="auto"/>
                <w:sz w:val="24"/>
                <w:lang w:val="en-US"/>
              </w:rPr>
              <w:t xml:space="preserve"> cu informatia din</w:t>
            </w:r>
            <w:r w:rsidRPr="00AA598F">
              <w:rPr>
                <w:i/>
                <w:sz w:val="24"/>
                <w:lang w:val="en-US"/>
              </w:rPr>
              <w:t xml:space="preserve"> Certificatului constatator in urma accesarii </w:t>
            </w:r>
            <w:proofErr w:type="gramStart"/>
            <w:r w:rsidRPr="00AA598F">
              <w:rPr>
                <w:i/>
                <w:sz w:val="24"/>
                <w:lang w:val="en-US"/>
              </w:rPr>
              <w:t>ONRC  (</w:t>
            </w:r>
            <w:proofErr w:type="gramEnd"/>
            <w:r w:rsidRPr="00AA598F">
              <w:rPr>
                <w:i/>
                <w:sz w:val="24"/>
                <w:lang w:val="en-US"/>
              </w:rPr>
              <w:t xml:space="preserve">privind </w:t>
            </w:r>
            <w:r w:rsidRPr="00AA598F">
              <w:rPr>
                <w:sz w:val="24"/>
                <w:lang w:val="en-US"/>
              </w:rPr>
              <w:t>reorganizare judiciară, faliment conform Legii 85/2006 republicata sau închidere operaţională, dizolvare, lichidare sau administrare specială, nu au activitatea suspendată sau alte situaţii similare reglementate de lege)</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lang w:val="en-US"/>
              </w:rPr>
            </w:pPr>
            <w:r w:rsidRPr="00AA598F">
              <w:rPr>
                <w:sz w:val="24"/>
                <w:lang w:val="en-US"/>
              </w:rPr>
              <w:t xml:space="preserve">8 La data depunerii cererii de finanţare solicitantul indeplineste conditia sa </w:t>
            </w:r>
            <w:proofErr w:type="gramStart"/>
            <w:r w:rsidRPr="00AA598F">
              <w:rPr>
                <w:sz w:val="24"/>
                <w:lang w:val="en-US"/>
              </w:rPr>
              <w:t>nu  înregistreze</w:t>
            </w:r>
            <w:proofErr w:type="gramEnd"/>
            <w:r w:rsidRPr="00AA598F">
              <w:rPr>
                <w:sz w:val="24"/>
                <w:lang w:val="en-US"/>
              </w:rPr>
              <w:t xml:space="preserve"> debite la bugetul de stat, respectiv bugetele locale sau debite provenind din neplata contribuţiilor de asigurări sociale, a </w:t>
            </w:r>
            <w:r w:rsidRPr="00AA598F">
              <w:rPr>
                <w:sz w:val="24"/>
                <w:lang w:val="en-US"/>
              </w:rPr>
              <w:lastRenderedPageBreak/>
              <w:t>contribuţiilor de asigurări pentru şomaj, a contribuţiei de asigurare pentru accidente de muncă şi boli profesionale, precum şi a contribuţiilor pentru asigurările sociale de sănătate.</w:t>
            </w:r>
          </w:p>
          <w:p w:rsidR="008A5C74" w:rsidRPr="00AA598F" w:rsidRDefault="008A5C74" w:rsidP="004604A9">
            <w:pPr>
              <w:spacing w:before="120" w:after="120" w:line="240" w:lineRule="auto"/>
              <w:rPr>
                <w:sz w:val="24"/>
                <w:lang w:val="en-US"/>
              </w:rPr>
            </w:pPr>
            <w:r w:rsidRPr="00AA598F">
              <w:rPr>
                <w:i/>
                <w:sz w:val="24"/>
                <w:lang w:val="en-US"/>
              </w:rPr>
              <w:t xml:space="preserve">Doc. verificat: Declaraţia F </w:t>
            </w:r>
          </w:p>
        </w:tc>
        <w:tc>
          <w:tcPr>
            <w:tcW w:w="2928"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rPr>
                <w:sz w:val="24"/>
                <w:lang w:val="en-US"/>
              </w:rPr>
            </w:pPr>
            <w:r w:rsidRPr="00AA598F">
              <w:rPr>
                <w:color w:val="000000"/>
                <w:sz w:val="24"/>
                <w:lang w:val="en-US"/>
              </w:rPr>
              <w:lastRenderedPageBreak/>
              <w:t>La evaluare se verifica pct. aferent din Declaratia F si la semnarea contractului cu AFIR se verifica  Certificatele de atestare fiscala</w:t>
            </w:r>
            <w:r w:rsidRPr="00AA598F">
              <w:rPr>
                <w:b/>
                <w:sz w:val="24"/>
                <w:lang w:val="en-US"/>
              </w:rPr>
              <w:t xml:space="preserve"> </w:t>
            </w:r>
            <w:r w:rsidRPr="00AA598F">
              <w:rPr>
                <w:sz w:val="24"/>
                <w:lang w:val="en-US"/>
              </w:rPr>
              <w:t xml:space="preserve">valabile la momentul contractarii care sa ateste ca solicitantul nu are datorii restante fiscale si sociale, emise de Directia Generala a Finantelor Publice si de primariile pe raza carora isi au sediul social si </w:t>
            </w:r>
            <w:r w:rsidRPr="00AA598F">
              <w:rPr>
                <w:sz w:val="24"/>
                <w:lang w:val="en-US"/>
              </w:rPr>
              <w:lastRenderedPageBreak/>
              <w:t>pentru  punctele de lucru (numai in cazul in care solicitantul este proprietar asupra imobilelor) si graficul de reesalonare a datoriilor catre bugetul consolidat, daca este cazul.</w:t>
            </w:r>
          </w:p>
          <w:p w:rsidR="008A5C74" w:rsidRPr="00AA598F" w:rsidRDefault="008A5C74" w:rsidP="004604A9">
            <w:pPr>
              <w:spacing w:before="120" w:after="120" w:line="240" w:lineRule="auto"/>
              <w:rPr>
                <w:sz w:val="24"/>
              </w:rPr>
            </w:pPr>
            <w:r w:rsidRPr="00AA598F">
              <w:rPr>
                <w:sz w:val="24"/>
              </w:rPr>
              <w:t>Verificarea se reia in etapa de contractare</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lang w:val="en-US"/>
              </w:rPr>
            </w:pPr>
            <w:r w:rsidRPr="00AA598F">
              <w:rPr>
                <w:sz w:val="24"/>
                <w:lang w:val="en-US"/>
              </w:rPr>
              <w:lastRenderedPageBreak/>
              <w:t xml:space="preserve">9 Intreprinderea face subiectul unui ordin de recuperare încă neexecutat în urma unei decizii anterioare a Comisiei sau a unui alt furnizor de ajutor de stat sau de minimis privind declararea unui ajutor ca fiind ilegal şi incompatibil cu piaţa </w:t>
            </w:r>
            <w:proofErr w:type="gramStart"/>
            <w:r w:rsidRPr="00AA598F">
              <w:rPr>
                <w:sz w:val="24"/>
                <w:lang w:val="en-US"/>
              </w:rPr>
              <w:t>comună ?</w:t>
            </w:r>
            <w:proofErr w:type="gramEnd"/>
            <w:r w:rsidRPr="00AA598F">
              <w:rPr>
                <w:sz w:val="24"/>
                <w:lang w:val="en-US"/>
              </w:rPr>
              <w:t>.</w:t>
            </w:r>
          </w:p>
          <w:p w:rsidR="008A5C74" w:rsidRPr="00AA598F" w:rsidRDefault="008A5C74" w:rsidP="004604A9">
            <w:pPr>
              <w:spacing w:before="120" w:after="120" w:line="240" w:lineRule="auto"/>
              <w:rPr>
                <w:sz w:val="24"/>
                <w:lang w:val="en-US"/>
              </w:rPr>
            </w:pPr>
            <w:r w:rsidRPr="00AA598F">
              <w:rPr>
                <w:sz w:val="24"/>
                <w:lang w:val="en-US"/>
              </w:rPr>
              <w:t xml:space="preserve">sau </w:t>
            </w:r>
          </w:p>
          <w:p w:rsidR="008A5C74" w:rsidRPr="00AA598F" w:rsidRDefault="008A5C74" w:rsidP="004604A9">
            <w:pPr>
              <w:spacing w:before="120" w:after="120" w:line="240" w:lineRule="auto"/>
              <w:rPr>
                <w:i/>
                <w:color w:val="000000"/>
                <w:sz w:val="24"/>
                <w:lang w:val="en-US"/>
              </w:rPr>
            </w:pPr>
            <w:r w:rsidRPr="00AA598F">
              <w:rPr>
                <w:sz w:val="24"/>
                <w:lang w:val="en-US"/>
              </w:rPr>
              <w:t>in cazul în care a facut obiectul unei astfel de decizii, aceasta a fost deja executata si ajutorul a fost integral recuperat, inclusiv dobanda de recuperare aferenta?</w:t>
            </w:r>
          </w:p>
          <w:p w:rsidR="008A5C74" w:rsidRPr="00AA598F" w:rsidRDefault="008A5C74" w:rsidP="004604A9">
            <w:pPr>
              <w:spacing w:before="120" w:after="120" w:line="240" w:lineRule="auto"/>
              <w:rPr>
                <w:i/>
                <w:sz w:val="24"/>
                <w:lang w:val="en-US"/>
              </w:rPr>
            </w:pPr>
            <w:r w:rsidRPr="00AA598F">
              <w:rPr>
                <w:i/>
                <w:sz w:val="24"/>
                <w:lang w:val="en-US"/>
              </w:rPr>
              <w:t xml:space="preserve">Doc. verificat:  Declaraţia </w:t>
            </w:r>
            <w:proofErr w:type="gramStart"/>
            <w:r w:rsidRPr="00AA598F">
              <w:rPr>
                <w:i/>
                <w:sz w:val="24"/>
                <w:lang w:val="en-US"/>
              </w:rPr>
              <w:t>F  Registrul</w:t>
            </w:r>
            <w:proofErr w:type="gramEnd"/>
            <w:r w:rsidRPr="00AA598F">
              <w:rPr>
                <w:i/>
                <w:sz w:val="24"/>
                <w:lang w:val="en-US"/>
              </w:rPr>
              <w:t xml:space="preserve"> REGAS (la momentul disponibilității informațiilor) ; copiile conforme cu originalul anexate la cererea de finantare privind decizia de recuperare a ajutoarelor de stat si dovezi ale efectuarii platilor</w:t>
            </w:r>
          </w:p>
        </w:tc>
        <w:tc>
          <w:tcPr>
            <w:tcW w:w="292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C647E5">
            <w:pPr>
              <w:spacing w:before="120" w:after="120" w:line="240" w:lineRule="auto"/>
              <w:jc w:val="both"/>
              <w:rPr>
                <w:color w:val="000000"/>
                <w:sz w:val="24"/>
                <w:lang w:val="en-US"/>
              </w:rPr>
            </w:pPr>
            <w:r w:rsidRPr="00AA598F">
              <w:rPr>
                <w:i/>
                <w:color w:val="000000"/>
                <w:sz w:val="24"/>
                <w:lang w:val="en-US"/>
              </w:rPr>
              <w:t xml:space="preserve">La evaluare se verifica pct. aferent din Declaratia F si informatiile din Registrul RegAS </w:t>
            </w:r>
            <w:proofErr w:type="gramStart"/>
            <w:r w:rsidRPr="00AA598F">
              <w:rPr>
                <w:i/>
                <w:color w:val="000000"/>
                <w:sz w:val="24"/>
                <w:lang w:val="en-US"/>
              </w:rPr>
              <w:t xml:space="preserve">*( </w:t>
            </w:r>
            <w:r w:rsidRPr="00AA598F">
              <w:rPr>
                <w:i/>
                <w:sz w:val="24"/>
                <w:lang w:val="en-US"/>
              </w:rPr>
              <w:t>la</w:t>
            </w:r>
            <w:proofErr w:type="gramEnd"/>
            <w:r w:rsidRPr="00AA598F">
              <w:rPr>
                <w:i/>
                <w:sz w:val="24"/>
                <w:lang w:val="en-US"/>
              </w:rPr>
              <w:t xml:space="preserve"> momentul disponibilitatii informatiei </w:t>
            </w:r>
            <w:r w:rsidRPr="00AA598F">
              <w:rPr>
                <w:sz w:val="24"/>
                <w:lang w:val="en-US"/>
              </w:rPr>
              <w:t>si se va anexa pag. printata in cazul in care sunt mentiuni in acest sens</w:t>
            </w:r>
            <w:r w:rsidRPr="00AA598F">
              <w:rPr>
                <w:color w:val="000000"/>
                <w:sz w:val="24"/>
                <w:lang w:val="en-US"/>
              </w:rPr>
              <w:t>)</w:t>
            </w:r>
          </w:p>
          <w:p w:rsidR="008A5C74" w:rsidRPr="00AA598F" w:rsidRDefault="008A5C74" w:rsidP="00C647E5">
            <w:pPr>
              <w:spacing w:before="120" w:after="120" w:line="240" w:lineRule="auto"/>
              <w:jc w:val="both"/>
              <w:rPr>
                <w:sz w:val="24"/>
                <w:lang w:val="en-US"/>
              </w:rPr>
            </w:pPr>
            <w:r w:rsidRPr="00AA598F">
              <w:rPr>
                <w:sz w:val="24"/>
                <w:lang w:val="en-US"/>
              </w:rPr>
              <w:t xml:space="preserve">In </w:t>
            </w:r>
            <w:proofErr w:type="gramStart"/>
            <w:r w:rsidRPr="00AA598F">
              <w:rPr>
                <w:sz w:val="24"/>
                <w:lang w:val="en-US"/>
              </w:rPr>
              <w:t>cazul  în</w:t>
            </w:r>
            <w:proofErr w:type="gramEnd"/>
            <w:r w:rsidRPr="00AA598F">
              <w:rPr>
                <w:sz w:val="24"/>
                <w:lang w:val="en-US"/>
              </w:rPr>
              <w:t xml:space="preserve"> care a facut obiectul unei astfel de decizii se verifica copiile conforme cu originalul anexate la cererea de finantare privind decizia de recuperare a ajutoarelor de stat si dovezi ale efectuarii platilor (recuperarea ajutorului inclusiv dobanda de recuperare aferenta)</w:t>
            </w:r>
          </w:p>
          <w:p w:rsidR="008A5C74" w:rsidRPr="00AA598F" w:rsidRDefault="008A5C74" w:rsidP="00C647E5">
            <w:pPr>
              <w:spacing w:before="120" w:after="120" w:line="240" w:lineRule="auto"/>
              <w:jc w:val="both"/>
              <w:rPr>
                <w:sz w:val="24"/>
                <w:lang w:val="en-US"/>
              </w:rPr>
            </w:pPr>
            <w:r w:rsidRPr="00AA598F">
              <w:rPr>
                <w:sz w:val="24"/>
                <w:lang w:val="en-US"/>
              </w:rPr>
              <w:t xml:space="preserve">In </w:t>
            </w:r>
            <w:proofErr w:type="gramStart"/>
            <w:r w:rsidRPr="00AA598F">
              <w:rPr>
                <w:sz w:val="24"/>
                <w:lang w:val="en-US"/>
              </w:rPr>
              <w:t>cazul  în</w:t>
            </w:r>
            <w:proofErr w:type="gramEnd"/>
            <w:r w:rsidRPr="00AA598F">
              <w:rPr>
                <w:sz w:val="24"/>
                <w:lang w:val="en-US"/>
              </w:rPr>
              <w:t xml:space="preserve"> care a facut obiectul unei astfel de decizii si nu face dovada efectuarii platilor (recuperarea ajutorului inclusiv dobanda de recuperare aferenta) solicitantul este </w:t>
            </w:r>
            <w:r w:rsidRPr="00AA598F">
              <w:rPr>
                <w:b/>
                <w:sz w:val="24"/>
                <w:lang w:val="en-US"/>
              </w:rPr>
              <w:t>neeligibil</w:t>
            </w:r>
            <w:r w:rsidRPr="00AA598F">
              <w:rPr>
                <w:sz w:val="24"/>
                <w:lang w:val="en-US"/>
              </w:rPr>
              <w:t xml:space="preserve"> pentru finantare .</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rPr>
            </w:pPr>
            <w:r w:rsidRPr="00AA598F">
              <w:rPr>
                <w:sz w:val="24"/>
              </w:rPr>
              <w:t xml:space="preserve">10.1 Solicitantul  a închis aceeași activitate sau o activitate similară în Spațiul Economic European în cei doi ani care au precedat depunerea cererii sale pentru acordarea de ajutoare regionale de investiții </w:t>
            </w:r>
          </w:p>
          <w:p w:rsidR="008A5C74" w:rsidRPr="00AA598F" w:rsidRDefault="008A5C74" w:rsidP="004604A9">
            <w:pPr>
              <w:spacing w:before="120" w:after="120" w:line="240" w:lineRule="auto"/>
              <w:rPr>
                <w:sz w:val="24"/>
              </w:rPr>
            </w:pPr>
            <w:r w:rsidRPr="00AA598F">
              <w:rPr>
                <w:sz w:val="24"/>
              </w:rPr>
              <w:t>sau</w:t>
            </w:r>
          </w:p>
          <w:p w:rsidR="008A5C74" w:rsidRPr="00AA598F" w:rsidRDefault="008A5C74" w:rsidP="004604A9">
            <w:pPr>
              <w:spacing w:before="120" w:after="120" w:line="240" w:lineRule="auto"/>
              <w:rPr>
                <w:b/>
                <w:sz w:val="24"/>
              </w:rPr>
            </w:pPr>
            <w:r w:rsidRPr="00AA598F">
              <w:rPr>
                <w:sz w:val="24"/>
              </w:rPr>
              <w:t xml:space="preserve">10.2 Solicitantul, în momentul depunerii cererii de ajutor, are </w:t>
            </w:r>
            <w:r w:rsidRPr="00AA598F">
              <w:rPr>
                <w:sz w:val="24"/>
              </w:rPr>
              <w:lastRenderedPageBreak/>
              <w:t>planuri concrete de a închide o astfel de activitate într-o perioadă de doi ani după finalizarea investiției inițiale pentru care solicită ajutoare, în zona in cauza.?</w:t>
            </w:r>
          </w:p>
        </w:tc>
        <w:tc>
          <w:tcPr>
            <w:tcW w:w="292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rPr>
            </w:pPr>
            <w:r w:rsidRPr="00AA598F">
              <w:rPr>
                <w:sz w:val="24"/>
              </w:rPr>
              <w:lastRenderedPageBreak/>
              <w:t xml:space="preserve">Expertul verifică bifele de la punctele din Declaratia F </w:t>
            </w:r>
          </w:p>
          <w:p w:rsidR="008A5C74" w:rsidRPr="00AA598F" w:rsidRDefault="008A5C74" w:rsidP="004604A9">
            <w:pPr>
              <w:spacing w:before="120" w:after="120" w:line="240" w:lineRule="auto"/>
              <w:rPr>
                <w:sz w:val="24"/>
              </w:rPr>
            </w:pPr>
            <w:r w:rsidRPr="00AA598F">
              <w:rPr>
                <w:sz w:val="24"/>
              </w:rPr>
              <w:t xml:space="preserve">Nu se acordă ajutor pentru investiții unui beneficiar care a închis aceeași activitate sau o activitate similară în Spațiul Economic European în cei doi ani care au precedat depunerea cererii sale pentru acordarea de ajutoare regionale de investiții sau care, în momentul depunerii cererii de ajutor, are planuri concrete de a închide o astfel de activitate într-o perioadă de doi ani după </w:t>
            </w:r>
            <w:r w:rsidRPr="00AA598F">
              <w:rPr>
                <w:sz w:val="24"/>
              </w:rPr>
              <w:lastRenderedPageBreak/>
              <w:t>finalizarea investiției inițiale pentru care solicită ajutoare, în zona in cauza.</w:t>
            </w:r>
          </w:p>
          <w:p w:rsidR="008A5C74" w:rsidRPr="00AA598F" w:rsidRDefault="008A5C74" w:rsidP="004604A9">
            <w:pPr>
              <w:spacing w:before="120" w:after="120" w:line="240" w:lineRule="auto"/>
              <w:rPr>
                <w:sz w:val="24"/>
              </w:rPr>
            </w:pPr>
            <w:r w:rsidRPr="00AA598F">
              <w:rPr>
                <w:sz w:val="24"/>
              </w:rPr>
              <w:t>Verificarea se va face si pe site Consiliul Concurentei.</w:t>
            </w:r>
          </w:p>
        </w:tc>
      </w:tr>
    </w:tbl>
    <w:p w:rsidR="008A5C74" w:rsidRPr="00AA598F" w:rsidRDefault="008A5C74" w:rsidP="008A5C74">
      <w:pPr>
        <w:spacing w:before="120" w:after="120" w:line="240" w:lineRule="auto"/>
        <w:rPr>
          <w:b/>
          <w:sz w:val="24"/>
          <w:u w:val="single"/>
        </w:rPr>
      </w:pPr>
    </w:p>
    <w:p w:rsidR="008A5C74" w:rsidRPr="00AA598F" w:rsidRDefault="008A5C74" w:rsidP="008A5C74">
      <w:pPr>
        <w:shd w:val="clear" w:color="auto" w:fill="D9D9D9"/>
        <w:spacing w:before="120" w:after="120" w:line="240" w:lineRule="auto"/>
        <w:rPr>
          <w:b/>
          <w:sz w:val="24"/>
        </w:rPr>
      </w:pPr>
      <w:r w:rsidRPr="00AA598F">
        <w:rPr>
          <w:b/>
          <w:sz w:val="24"/>
          <w:u w:val="single"/>
        </w:rPr>
        <w:t>B.Verificarea conditiilor de eligibilitate</w:t>
      </w:r>
    </w:p>
    <w:p w:rsidR="008A5C74" w:rsidRPr="00AA598F" w:rsidRDefault="008A5C74" w:rsidP="008A5C74">
      <w:pPr>
        <w:spacing w:before="120" w:after="120" w:line="240" w:lineRule="auto"/>
        <w:rPr>
          <w:sz w:val="24"/>
          <w:u w:val="single"/>
        </w:rPr>
      </w:pPr>
      <w:r w:rsidRPr="00AA598F">
        <w:rPr>
          <w:b/>
          <w:sz w:val="24"/>
        </w:rPr>
        <w:t>EG1 - Solicitantul trebuie să se încadreze în categoria beneficiarilor eligibili</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8A5C74" w:rsidRPr="006723F4" w:rsidTr="00054410">
        <w:trPr>
          <w:tblHeader/>
          <w:jc w:val="center"/>
        </w:trPr>
        <w:tc>
          <w:tcPr>
            <w:tcW w:w="493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74E6D">
            <w:pPr>
              <w:spacing w:before="120" w:after="120" w:line="240" w:lineRule="auto"/>
              <w:jc w:val="center"/>
              <w:rPr>
                <w:sz w:val="24"/>
              </w:rPr>
            </w:pPr>
            <w:r w:rsidRPr="00AA598F">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74E6D">
            <w:pPr>
              <w:spacing w:before="120" w:after="120" w:line="240" w:lineRule="auto"/>
              <w:jc w:val="center"/>
              <w:rPr>
                <w:b/>
                <w:sz w:val="24"/>
                <w:lang w:val="pt-BR"/>
              </w:rPr>
            </w:pPr>
            <w:r w:rsidRPr="00AA598F">
              <w:rPr>
                <w:b/>
                <w:sz w:val="24"/>
                <w:lang w:val="pt-BR"/>
              </w:rPr>
              <w:t>PUNCTE DE VERIFICAT ÎN CADRUL DOCUMENTELOR  PREZENTATE</w:t>
            </w:r>
          </w:p>
        </w:tc>
      </w:tr>
      <w:tr w:rsidR="008A5C74" w:rsidRPr="006723F4" w:rsidTr="00054410">
        <w:trPr>
          <w:trHeight w:val="64"/>
          <w:jc w:val="center"/>
        </w:trPr>
        <w:tc>
          <w:tcPr>
            <w:tcW w:w="4930" w:type="dxa"/>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rPr>
                <w:b/>
                <w:sz w:val="24"/>
              </w:rPr>
            </w:pPr>
            <w:r w:rsidRPr="00AA598F">
              <w:rPr>
                <w:b/>
                <w:sz w:val="24"/>
              </w:rPr>
              <w:t>Fișa măsurii din SDL</w:t>
            </w: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sz w:val="24"/>
              </w:rPr>
            </w:pPr>
            <w:r w:rsidRPr="00AA598F">
              <w:rPr>
                <w:b/>
                <w:sz w:val="24"/>
              </w:rPr>
              <w:t>Hotărâre judecătorească definitivă</w:t>
            </w:r>
            <w:r w:rsidRPr="00AA598F">
              <w:rPr>
                <w:sz w:val="24"/>
              </w:rPr>
              <w:t xml:space="preserve"> pronunţată pe baza actului de constituire și a statutului propriu  în cazul Societăţilor agricole, însoțită de Statutul Societății agricole</w:t>
            </w:r>
          </w:p>
          <w:p w:rsidR="008A5C74" w:rsidRPr="00AA598F" w:rsidRDefault="008A5C74" w:rsidP="004604A9">
            <w:pPr>
              <w:spacing w:before="120" w:after="120" w:line="240" w:lineRule="auto"/>
              <w:rPr>
                <w:sz w:val="24"/>
              </w:rPr>
            </w:pPr>
          </w:p>
          <w:p w:rsidR="008A5C74" w:rsidRPr="00AA598F" w:rsidRDefault="008A5C74" w:rsidP="004604A9">
            <w:pPr>
              <w:spacing w:before="120" w:after="120" w:line="240" w:lineRule="auto"/>
            </w:pPr>
            <w:r w:rsidRPr="00AA598F">
              <w:rPr>
                <w:sz w:val="24"/>
              </w:rPr>
              <w:t>STATUT</w:t>
            </w:r>
            <w:r w:rsidRPr="00AA598F">
              <w:rPr>
                <w:b/>
                <w:sz w:val="24"/>
              </w:rPr>
              <w:t xml:space="preserve"> pentru Societatea cooperativă agricolă (</w:t>
            </w:r>
            <w:r w:rsidRPr="00AA598F">
              <w:rPr>
                <w:b/>
                <w:i/>
                <w:sz w:val="24"/>
              </w:rPr>
              <w:t xml:space="preserve">înfiinţată în baza Legii nr. </w:t>
            </w:r>
            <w:r w:rsidRPr="00AA598F">
              <w:rPr>
                <w:b/>
                <w:sz w:val="24"/>
              </w:rPr>
              <w:t>1/ 2005) și Cooperativa agricolă (</w:t>
            </w:r>
            <w:r w:rsidRPr="00AA598F">
              <w:rPr>
                <w:b/>
                <w:i/>
                <w:sz w:val="24"/>
              </w:rPr>
              <w:t>înfiinţată în baza Legii nr. 566/ 2004,)</w:t>
            </w:r>
            <w:r w:rsidRPr="00AA598F">
              <w:rPr>
                <w:b/>
                <w:sz w:val="24"/>
              </w:rPr>
              <w:t xml:space="preserve"> cu modificările și completările ulterioare și Composesoratele, obștile și alte forme asociative de proprietate asupra terenurilor (menţionate în </w:t>
            </w:r>
            <w:r w:rsidRPr="00AA598F">
              <w:rPr>
                <w:b/>
                <w:i/>
                <w:sz w:val="24"/>
              </w:rPr>
              <w:t>Legea nr. 1/2000 pentru reconstituirea dreptului de proprietate asupra terenurilor agricole şi celor forestiere</w:t>
            </w:r>
            <w:r w:rsidRPr="00AA598F">
              <w:rPr>
                <w:b/>
                <w:sz w:val="24"/>
              </w:rPr>
              <w:t>, cu modificările și completările ulterioare), din care sa reiasa ca acestea se încadreaza în categoria: societate cooperativa agricola , cooperativă agricolă sau fermier în conformitate cu art 7, alin (2</w:t>
            </w:r>
            <w:r w:rsidRPr="00AA598F">
              <w:rPr>
                <w:b/>
                <w:sz w:val="24"/>
                <w:vertAlign w:val="superscript"/>
              </w:rPr>
              <w:t>1</w:t>
            </w:r>
            <w:r w:rsidRPr="00AA598F">
              <w:rPr>
                <w:b/>
                <w:sz w:val="24"/>
              </w:rPr>
              <w:t>) din OUG 3/2015, cu completările și modificările ulterioare;</w:t>
            </w:r>
          </w:p>
          <w:p w:rsidR="008A5C74" w:rsidRPr="00AA598F" w:rsidRDefault="008A5C74" w:rsidP="004604A9">
            <w:pPr>
              <w:spacing w:before="120" w:after="120" w:line="240" w:lineRule="auto"/>
              <w:rPr>
                <w:b/>
              </w:rPr>
            </w:pPr>
          </w:p>
          <w:p w:rsidR="008A5C74" w:rsidRPr="00AA598F" w:rsidRDefault="008A5C74" w:rsidP="004604A9">
            <w:pPr>
              <w:spacing w:before="120" w:after="120" w:line="240" w:lineRule="auto"/>
              <w:rPr>
                <w:b/>
                <w:sz w:val="24"/>
              </w:rPr>
            </w:pPr>
            <w:r w:rsidRPr="00AA598F">
              <w:rPr>
                <w:sz w:val="24"/>
              </w:rPr>
              <w:t xml:space="preserve">Document de înfiinţare a Institutelor de Cercetare, </w:t>
            </w:r>
            <w:r w:rsidRPr="00AA598F">
              <w:rPr>
                <w:b/>
                <w:sz w:val="24"/>
              </w:rPr>
              <w:t>– dezvoltare, precum și a centrelor, staţiunilor şi unităților de cercetare-dezvoltare şi didactice din domeniul agricol.</w:t>
            </w: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sz w:val="24"/>
              </w:rPr>
            </w:pPr>
            <w:r w:rsidRPr="00AA598F">
              <w:rPr>
                <w:sz w:val="24"/>
              </w:rPr>
              <w:t>Situatiile financiare</w:t>
            </w:r>
          </w:p>
          <w:p w:rsidR="008A5C74" w:rsidRPr="00AA598F" w:rsidRDefault="008A5C74" w:rsidP="004604A9">
            <w:pPr>
              <w:spacing w:before="120" w:after="120" w:line="240" w:lineRule="auto"/>
              <w:rPr>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rsidR="008A5C74" w:rsidRPr="00AA598F" w:rsidRDefault="008A5C74" w:rsidP="00C647E5">
            <w:pPr>
              <w:spacing w:before="120" w:after="120" w:line="240" w:lineRule="auto"/>
              <w:ind w:left="113"/>
              <w:jc w:val="both"/>
            </w:pPr>
            <w:r w:rsidRPr="00AA598F">
              <w:rPr>
                <w:sz w:val="24"/>
              </w:rPr>
              <w:lastRenderedPageBreak/>
              <w:t>Se verifică tipurile de beneficiari eligibili confom Fișei măsurii din SDL.</w:t>
            </w:r>
          </w:p>
          <w:p w:rsidR="008A5C74" w:rsidRPr="00AA598F" w:rsidRDefault="008A5C74" w:rsidP="00C647E5">
            <w:pPr>
              <w:spacing w:before="120" w:after="120" w:line="240" w:lineRule="auto"/>
              <w:ind w:left="113"/>
              <w:jc w:val="both"/>
            </w:pPr>
            <w:r w:rsidRPr="00AA598F">
              <w:rPr>
                <w:sz w:val="24"/>
              </w:rPr>
              <w:t>În funcție de tipul de beneficiar eligibil, expertul face următoarele verificări:</w:t>
            </w:r>
          </w:p>
          <w:p w:rsidR="008A5C74" w:rsidRPr="00AA598F" w:rsidRDefault="008A5C74" w:rsidP="00C647E5">
            <w:pPr>
              <w:spacing w:before="120" w:after="120" w:line="240" w:lineRule="auto"/>
              <w:ind w:left="113"/>
              <w:jc w:val="both"/>
            </w:pPr>
            <w:r w:rsidRPr="00AA598F">
              <w:rPr>
                <w:sz w:val="24"/>
              </w:rPr>
              <w:t>Se va verifica în RECOM concordanţa informaţilor menţionate în paragraful B1 din cererea de finanţare cu cele menţionate  în Certificatul constatator: numele solicitantului, adresa, cod unic de înregistrare/nr. de înmatriculare.</w:t>
            </w:r>
          </w:p>
          <w:p w:rsidR="008A5C74" w:rsidRPr="00AA598F" w:rsidRDefault="008A5C74" w:rsidP="00C647E5">
            <w:pPr>
              <w:spacing w:before="120" w:after="120" w:line="240" w:lineRule="auto"/>
              <w:ind w:left="113"/>
              <w:jc w:val="both"/>
            </w:pPr>
            <w:r w:rsidRPr="00AA598F">
              <w:rPr>
                <w:sz w:val="24"/>
              </w:rPr>
              <w:t xml:space="preserve">Se verifică dacă </w:t>
            </w:r>
            <w:r w:rsidRPr="00AA598F">
              <w:rPr>
                <w:b/>
                <w:sz w:val="24"/>
              </w:rPr>
              <w:t xml:space="preserve">Certificatul constatator emis de Oficiul Registrului Comerţului </w:t>
            </w:r>
            <w:r w:rsidRPr="00AA598F">
              <w:rPr>
                <w:sz w:val="24"/>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8A5C74" w:rsidRPr="00AA598F" w:rsidRDefault="008A5C74" w:rsidP="004604A9">
            <w:pPr>
              <w:spacing w:before="120" w:after="120" w:line="240" w:lineRule="auto"/>
              <w:ind w:left="113"/>
            </w:pPr>
            <w:r w:rsidRPr="00AA598F">
              <w:rPr>
                <w:sz w:val="24"/>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AA598F">
              <w:rPr>
                <w:sz w:val="24"/>
                <w:lang w:val="en-US"/>
              </w:rPr>
              <w:t xml:space="preserve">În cazul în care solicitantul nu a semnat </w:t>
            </w:r>
            <w:r w:rsidRPr="00AA598F">
              <w:rPr>
                <w:sz w:val="24"/>
              </w:rPr>
              <w:t xml:space="preserve">Declaraţia pe propria </w:t>
            </w:r>
            <w:r w:rsidRPr="00AA598F">
              <w:rPr>
                <w:sz w:val="24"/>
              </w:rPr>
              <w:lastRenderedPageBreak/>
              <w:t>răspundere F</w:t>
            </w:r>
            <w:r w:rsidRPr="00AA598F">
              <w:rPr>
                <w:sz w:val="24"/>
                <w:lang w:val="en-US"/>
              </w:rPr>
              <w:t xml:space="preserve"> se vor solicita informatii suplimentare.</w:t>
            </w:r>
          </w:p>
          <w:p w:rsidR="008A5C74" w:rsidRPr="00AA598F" w:rsidRDefault="008A5C74" w:rsidP="004604A9">
            <w:pPr>
              <w:spacing w:before="120" w:after="120" w:line="240" w:lineRule="auto"/>
              <w:ind w:left="113"/>
              <w:rPr>
                <w:sz w:val="24"/>
              </w:rPr>
            </w:pPr>
            <w:r w:rsidRPr="00AA598F">
              <w:rPr>
                <w:sz w:val="24"/>
              </w:rPr>
              <w:t>Pentru Societatea cooperativă agricolă (</w:t>
            </w:r>
            <w:r w:rsidRPr="00AA598F">
              <w:rPr>
                <w:i/>
                <w:sz w:val="24"/>
              </w:rPr>
              <w:t xml:space="preserve">înfiinţată în baza Legii nr. </w:t>
            </w:r>
            <w:r w:rsidRPr="00AA598F">
              <w:rPr>
                <w:sz w:val="24"/>
              </w:rPr>
              <w:t>1/2005), Cooperativa agricolă (</w:t>
            </w:r>
            <w:r w:rsidRPr="00AA598F">
              <w:rPr>
                <w:i/>
                <w:sz w:val="24"/>
              </w:rPr>
              <w:t>înfiinţată în baza Legii nr. 566/ 2004)</w:t>
            </w:r>
            <w:r w:rsidRPr="00AA598F">
              <w:rPr>
                <w:sz w:val="24"/>
              </w:rPr>
              <w:t xml:space="preserve"> cu modificările și completările ulterioare și Composesoratele, obștile și alte forme asociative de proprietate asupra terenurilor (menţionate în </w:t>
            </w:r>
            <w:r w:rsidRPr="00AA598F">
              <w:rPr>
                <w:i/>
                <w:sz w:val="24"/>
              </w:rPr>
              <w:t>Legea nr. 1/2000 pentru reconstituirea dreptului de proprietate asupra terenurilor agricole şi celor forestiere</w:t>
            </w:r>
            <w:r w:rsidRPr="00AA598F">
              <w:rPr>
                <w:sz w:val="24"/>
              </w:rPr>
              <w:t xml:space="preserve">, cu modificările și completările ulterioare), se va verifica dacă solicitantul are prevazut în </w:t>
            </w:r>
            <w:r w:rsidRPr="00AA598F">
              <w:rPr>
                <w:b/>
                <w:sz w:val="24"/>
              </w:rPr>
              <w:t>Hotărârea judecătorească</w:t>
            </w:r>
            <w:r w:rsidRPr="00AA598F">
              <w:rPr>
                <w:sz w:val="24"/>
              </w:rPr>
              <w:t xml:space="preserve"> şi/sau </w:t>
            </w:r>
            <w:r w:rsidRPr="00AA598F">
              <w:rPr>
                <w:b/>
                <w:sz w:val="24"/>
              </w:rPr>
              <w:t>Statut</w:t>
            </w:r>
            <w:r w:rsidRPr="00AA598F">
              <w:rPr>
                <w:sz w:val="24"/>
              </w:rPr>
              <w:t>, gradul si tipul/ forma de: cooperativa agricola/ societate cooperativa agricolă, respectiv se încadrează în categoria de fermier, conform OUG 3/2015.</w:t>
            </w:r>
          </w:p>
          <w:p w:rsidR="008A5C74" w:rsidRPr="00AA598F" w:rsidRDefault="008A5C74" w:rsidP="004604A9">
            <w:pPr>
              <w:spacing w:before="120" w:after="120" w:line="240" w:lineRule="auto"/>
              <w:ind w:left="113"/>
              <w:rPr>
                <w:b/>
              </w:rPr>
            </w:pPr>
            <w:r w:rsidRPr="00AA598F">
              <w:rPr>
                <w:sz w:val="24"/>
              </w:rPr>
              <w:t xml:space="preserve">În cazul solicitanţilor Grupuri de producători se verifică pe site-ul </w:t>
            </w:r>
            <w:hyperlink r:id="rId12" w:history="1">
              <w:r w:rsidRPr="00AA598F">
                <w:rPr>
                  <w:rStyle w:val="Hyperlink"/>
                  <w:sz w:val="24"/>
                </w:rPr>
                <w:t>www.madr.ro</w:t>
              </w:r>
            </w:hyperlink>
            <w:r w:rsidRPr="00AA598F">
              <w:rPr>
                <w:sz w:val="24"/>
              </w:rPr>
              <w:t xml:space="preserve">, în secţiunea </w:t>
            </w:r>
            <w:hyperlink r:id="rId13" w:history="1">
              <w:r w:rsidRPr="00AA598F">
                <w:rPr>
                  <w:rStyle w:val="Hyperlink"/>
                  <w:sz w:val="24"/>
                </w:rPr>
                <w:t>Dezvoltare Rurala</w:t>
              </w:r>
            </w:hyperlink>
            <w:r w:rsidRPr="00AA598F">
              <w:rPr>
                <w:sz w:val="24"/>
              </w:rPr>
              <w:t>&gt;&gt;</w:t>
            </w:r>
            <w:hyperlink r:id="rId14" w:history="1">
              <w:r w:rsidRPr="00AA598F">
                <w:rPr>
                  <w:rStyle w:val="Hyperlink"/>
                  <w:sz w:val="24"/>
                </w:rPr>
                <w:t>Grupurile de producatori recunoscute</w:t>
              </w:r>
            </w:hyperlink>
            <w:r w:rsidRPr="00AA598F">
              <w:rPr>
                <w:sz w:val="24"/>
              </w:rPr>
              <w:t xml:space="preserve">, dacă acesta are </w:t>
            </w:r>
            <w:r w:rsidRPr="00AA598F">
              <w:rPr>
                <w:b/>
                <w:sz w:val="24"/>
              </w:rPr>
              <w:t xml:space="preserve">Aviz de recunoaştere pentru grupurile de producători emis de MADR </w:t>
            </w:r>
            <w:r w:rsidRPr="00AA598F">
              <w:rPr>
                <w:sz w:val="24"/>
                <w:lang w:val="en-US"/>
              </w:rPr>
              <w:t>şi se tipăreşte pagina cu rezultatul verificării</w:t>
            </w:r>
            <w:r w:rsidRPr="00AA598F">
              <w:rPr>
                <w:sz w:val="24"/>
              </w:rPr>
              <w:t>)</w:t>
            </w:r>
            <w:r w:rsidRPr="00AA598F">
              <w:rPr>
                <w:b/>
                <w:sz w:val="24"/>
              </w:rPr>
              <w:t>.</w:t>
            </w:r>
          </w:p>
          <w:p w:rsidR="008A5C74" w:rsidRPr="00AA598F" w:rsidRDefault="008A5C74" w:rsidP="004604A9">
            <w:pPr>
              <w:spacing w:before="120" w:after="120" w:line="240" w:lineRule="auto"/>
              <w:ind w:left="113"/>
              <w:rPr>
                <w:b/>
              </w:rPr>
            </w:pPr>
          </w:p>
          <w:p w:rsidR="008A5C74" w:rsidRPr="007F5225" w:rsidRDefault="008A5C74" w:rsidP="007F5225">
            <w:pPr>
              <w:spacing w:before="120" w:after="120" w:line="240" w:lineRule="auto"/>
              <w:ind w:left="113"/>
              <w:rPr>
                <w:b/>
                <w:lang w:val="en-US"/>
              </w:rPr>
            </w:pPr>
            <w:r w:rsidRPr="00AA598F">
              <w:rPr>
                <w:b/>
                <w:sz w:val="24"/>
              </w:rPr>
              <w:t xml:space="preserve">În cazul institutelor de cercetare-dezvoltare </w:t>
            </w:r>
            <w:r w:rsidRPr="00AA598F">
              <w:rPr>
                <w:b/>
                <w:sz w:val="24"/>
                <w:lang w:val="en-US"/>
              </w:rPr>
              <w:t xml:space="preserve">precum și a centrelor, staţiunilor şi unităților de cercetare-dezvoltare şi didactice din domeniul agricol, </w:t>
            </w:r>
            <w:r w:rsidRPr="00AA598F">
              <w:rPr>
                <w:sz w:val="24"/>
                <w:lang w:val="en-US"/>
              </w:rPr>
              <w:t>inclusiv universităţi având în subordine stațiuni de cercetare-dezvoltare si didactice se verifică</w:t>
            </w:r>
            <w:r w:rsidRPr="00AA598F">
              <w:rPr>
                <w:b/>
                <w:sz w:val="24"/>
                <w:lang w:val="en-US"/>
              </w:rPr>
              <w:t xml:space="preserve"> concordanţa cu informaţiile menţionate în secţiunea B1 din cererea de finanţare.</w:t>
            </w:r>
          </w:p>
        </w:tc>
      </w:tr>
    </w:tbl>
    <w:p w:rsidR="008A5C74" w:rsidRPr="00AA598F" w:rsidRDefault="008A5C74" w:rsidP="008A5C74">
      <w:pPr>
        <w:spacing w:before="120" w:after="120" w:line="240" w:lineRule="auto"/>
        <w:rPr>
          <w:sz w:val="24"/>
          <w:lang w:val="it-IT"/>
        </w:rPr>
      </w:pPr>
      <w:r w:rsidRPr="00AA598F">
        <w:rPr>
          <w:sz w:val="24"/>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8A5C74" w:rsidRPr="00AA598F" w:rsidRDefault="008A5C74" w:rsidP="008A5C74">
      <w:pPr>
        <w:spacing w:before="120" w:after="120" w:line="240" w:lineRule="auto"/>
        <w:rPr>
          <w:sz w:val="24"/>
        </w:rPr>
      </w:pPr>
      <w:r w:rsidRPr="00AA598F">
        <w:rPr>
          <w:sz w:val="24"/>
        </w:rPr>
        <w:lastRenderedPageBreak/>
        <w:t>Verificarea îndeplinirii acestui criteriu se reia la etapa semnării contractului, când se completează aceste verificări cu analiza Certificatelor care atestă lipsa datoriilor restante fiscale şi sociale.</w:t>
      </w:r>
    </w:p>
    <w:p w:rsidR="0021472D" w:rsidRPr="00F95A7F" w:rsidRDefault="0021472D" w:rsidP="0021472D">
      <w:pPr>
        <w:spacing w:line="273" w:lineRule="auto"/>
        <w:jc w:val="both"/>
        <w:rPr>
          <w:rFonts w:eastAsia="Trebuchet MS" w:cs="Calibri"/>
          <w:b/>
        </w:rPr>
      </w:pPr>
      <w:r w:rsidRPr="00F95A7F">
        <w:rPr>
          <w:rFonts w:eastAsia="Trebuchet MS" w:cs="Calibri"/>
          <w:b/>
        </w:rPr>
        <w:t>EG2 Solicitantul trebuie să aibă sediul social/punct de lucru în teritoriul GAL si investitia sa se realizeze in teritoriul GAL</w:t>
      </w:r>
    </w:p>
    <w:p w:rsidR="0021472D" w:rsidRPr="00F95A7F" w:rsidRDefault="0021472D" w:rsidP="0021472D">
      <w:pPr>
        <w:spacing w:line="278" w:lineRule="auto"/>
        <w:jc w:val="both"/>
        <w:rPr>
          <w:rFonts w:eastAsia="Trebuchet MS" w:cs="Calibri"/>
        </w:rPr>
      </w:pPr>
      <w:r w:rsidRPr="00F95A7F">
        <w:rPr>
          <w:rFonts w:eastAsia="Trebuchet MS" w:cs="Calibri"/>
        </w:rPr>
        <w:t>Se verifica daca solicitantul are sediul social/punct de lucru in teritoriul GAL si investitia sa se realizeze in teritoriul GAL.</w:t>
      </w:r>
    </w:p>
    <w:tbl>
      <w:tblPr>
        <w:tblStyle w:val="Tabelgril"/>
        <w:tblW w:w="0" w:type="auto"/>
        <w:tblLook w:val="04A0" w:firstRow="1" w:lastRow="0" w:firstColumn="1" w:lastColumn="0" w:noHBand="0" w:noVBand="1"/>
      </w:tblPr>
      <w:tblGrid>
        <w:gridCol w:w="4524"/>
        <w:gridCol w:w="4538"/>
      </w:tblGrid>
      <w:tr w:rsidR="0021472D" w:rsidRPr="00F95A7F" w:rsidTr="00CF0F0D">
        <w:tc>
          <w:tcPr>
            <w:tcW w:w="4675" w:type="dxa"/>
          </w:tcPr>
          <w:p w:rsidR="0021472D" w:rsidRPr="00F95A7F" w:rsidRDefault="0021472D" w:rsidP="00CF0F0D">
            <w:pPr>
              <w:pStyle w:val="Default"/>
              <w:rPr>
                <w:rFonts w:ascii="Calibri" w:hAnsi="Calibri" w:cs="Calibri"/>
                <w:sz w:val="22"/>
                <w:szCs w:val="22"/>
              </w:rPr>
            </w:pPr>
            <w:r w:rsidRPr="00F95A7F">
              <w:rPr>
                <w:rFonts w:ascii="Calibri" w:hAnsi="Calibri" w:cs="Calibri"/>
                <w:b/>
                <w:bCs/>
                <w:sz w:val="22"/>
                <w:szCs w:val="22"/>
              </w:rPr>
              <w:t xml:space="preserve">DOCUMENTE DE PREZENTAT </w:t>
            </w:r>
          </w:p>
        </w:tc>
        <w:tc>
          <w:tcPr>
            <w:tcW w:w="4675" w:type="dxa"/>
          </w:tcPr>
          <w:p w:rsidR="0021472D" w:rsidRPr="00F95A7F" w:rsidRDefault="0021472D" w:rsidP="00CF0F0D">
            <w:pPr>
              <w:pStyle w:val="Default"/>
              <w:rPr>
                <w:rFonts w:ascii="Calibri" w:hAnsi="Calibri" w:cs="Calibri"/>
                <w:sz w:val="22"/>
                <w:szCs w:val="22"/>
              </w:rPr>
            </w:pPr>
            <w:r w:rsidRPr="00F95A7F">
              <w:rPr>
                <w:rFonts w:ascii="Calibri" w:hAnsi="Calibri" w:cs="Calibri"/>
                <w:b/>
                <w:bCs/>
                <w:sz w:val="22"/>
                <w:szCs w:val="22"/>
              </w:rPr>
              <w:t xml:space="preserve">PUNCTE DE VERIFICAT ÎN DOCUMENTE </w:t>
            </w:r>
          </w:p>
        </w:tc>
      </w:tr>
      <w:tr w:rsidR="0021472D" w:rsidRPr="00F95A7F" w:rsidTr="00CF0F0D">
        <w:tc>
          <w:tcPr>
            <w:tcW w:w="4675" w:type="dxa"/>
          </w:tcPr>
          <w:p w:rsidR="0021472D" w:rsidRPr="00CD7C01" w:rsidRDefault="0021472D" w:rsidP="00CF0F0D">
            <w:pPr>
              <w:pStyle w:val="Default"/>
              <w:rPr>
                <w:rFonts w:ascii="Calibri" w:hAnsi="Calibri" w:cs="Calibri"/>
              </w:rPr>
            </w:pPr>
            <w:r w:rsidRPr="00CD7C01">
              <w:rPr>
                <w:rFonts w:ascii="Calibri" w:hAnsi="Calibri" w:cs="Calibri"/>
                <w:b/>
                <w:bCs/>
              </w:rPr>
              <w:t xml:space="preserve">Doc1 </w:t>
            </w:r>
            <w:r w:rsidRPr="00CD7C01">
              <w:rPr>
                <w:rFonts w:ascii="Calibri" w:hAnsi="Calibri" w:cs="Calibri"/>
              </w:rPr>
              <w:t xml:space="preserve">Studiul de fezabilitate </w:t>
            </w:r>
            <w:r w:rsidR="00976E8A" w:rsidRPr="00CD7C01">
              <w:rPr>
                <w:rFonts w:ascii="Calibri" w:hAnsi="Calibri" w:cs="Calibri"/>
              </w:rPr>
              <w:t>/ Memoriul justificativ</w:t>
            </w:r>
          </w:p>
          <w:p w:rsidR="0021472D" w:rsidRPr="00CD7C01" w:rsidRDefault="0021472D" w:rsidP="00CF0F0D">
            <w:pPr>
              <w:pStyle w:val="Default"/>
              <w:rPr>
                <w:rFonts w:ascii="Calibri" w:hAnsi="Calibri" w:cs="Calibri"/>
              </w:rPr>
            </w:pPr>
            <w:r w:rsidRPr="00CD7C01">
              <w:rPr>
                <w:rFonts w:ascii="Calibri" w:hAnsi="Calibri" w:cs="Calibri"/>
                <w:b/>
                <w:bCs/>
              </w:rPr>
              <w:t xml:space="preserve">Doc3 </w:t>
            </w:r>
            <w:r w:rsidRPr="00CD7C01">
              <w:rPr>
                <w:rFonts w:ascii="Calibri" w:hAnsi="Calibri" w:cs="Calibri"/>
              </w:rPr>
              <w:t xml:space="preserve">Documente solicitate pentru imobilul (clădirile şi/ sau terenurile) pe care sunt/ vor fi realizate investiţiile, </w:t>
            </w:r>
          </w:p>
        </w:tc>
        <w:tc>
          <w:tcPr>
            <w:tcW w:w="4675" w:type="dxa"/>
          </w:tcPr>
          <w:p w:rsidR="0021472D" w:rsidRPr="00CD7C01" w:rsidRDefault="0021472D" w:rsidP="00CF0F0D">
            <w:pPr>
              <w:pStyle w:val="Default"/>
              <w:rPr>
                <w:rFonts w:ascii="Calibri" w:hAnsi="Calibri" w:cs="Calibri"/>
              </w:rPr>
            </w:pPr>
            <w:bookmarkStart w:id="1" w:name="_Hlk495951872"/>
            <w:r w:rsidRPr="00CD7C01">
              <w:rPr>
                <w:rFonts w:ascii="Calibri" w:hAnsi="Calibri" w:cs="Calibri"/>
                <w:b/>
                <w:bCs/>
              </w:rPr>
              <w:t xml:space="preserve">Doc 1 </w:t>
            </w:r>
            <w:r w:rsidRPr="00CD7C01">
              <w:rPr>
                <w:rFonts w:ascii="Calibri" w:hAnsi="Calibri" w:cs="Calibri"/>
              </w:rPr>
              <w:t>Studiul de fezabilitate</w:t>
            </w:r>
            <w:r w:rsidR="00976E8A" w:rsidRPr="00CD7C01">
              <w:rPr>
                <w:rFonts w:ascii="Calibri" w:hAnsi="Calibri" w:cs="Calibri"/>
              </w:rPr>
              <w:t>/ Memoriul justificativ</w:t>
            </w:r>
            <w:r w:rsidRPr="00CD7C01">
              <w:rPr>
                <w:rFonts w:ascii="Calibri" w:hAnsi="Calibri" w:cs="Calibri"/>
              </w:rPr>
              <w:t xml:space="preserve"> din care sa reiasa ca investiţia pentru care se solicita finantarea, este localizată in teritoriul GAL. </w:t>
            </w:r>
          </w:p>
          <w:p w:rsidR="0021472D" w:rsidRPr="00CD7C01" w:rsidRDefault="0021472D" w:rsidP="00CF0F0D">
            <w:pPr>
              <w:pStyle w:val="Default"/>
              <w:rPr>
                <w:rFonts w:ascii="Calibri" w:hAnsi="Calibri" w:cs="Calibri"/>
              </w:rPr>
            </w:pPr>
            <w:r w:rsidRPr="00CD7C01">
              <w:rPr>
                <w:rFonts w:ascii="Calibri" w:hAnsi="Calibri" w:cs="Calibri"/>
              </w:rPr>
              <w:t xml:space="preserve">Se verifică dacă informațiile cuprinse în </w:t>
            </w:r>
            <w:r w:rsidRPr="00CD7C01">
              <w:rPr>
                <w:rFonts w:ascii="Calibri" w:hAnsi="Calibri" w:cs="Calibri"/>
                <w:b/>
                <w:bCs/>
              </w:rPr>
              <w:t xml:space="preserve">Doc.3 </w:t>
            </w:r>
            <w:r w:rsidRPr="00CD7C01">
              <w:rPr>
                <w:rFonts w:ascii="Calibri" w:hAnsi="Calibri" w:cs="Calibri"/>
              </w:rPr>
              <w:t xml:space="preserve">aferent cladirii sau terenului pe care se realizeaza investiția, atestă că amplasamentul este situat in teritoriul GAL. </w:t>
            </w:r>
            <w:bookmarkEnd w:id="1"/>
          </w:p>
        </w:tc>
      </w:tr>
      <w:tr w:rsidR="00A5370A" w:rsidRPr="00F95A7F" w:rsidTr="00CF0F0D">
        <w:tc>
          <w:tcPr>
            <w:tcW w:w="4675" w:type="dxa"/>
          </w:tcPr>
          <w:p w:rsidR="00A5370A" w:rsidRPr="00CD7C01" w:rsidRDefault="00A5370A" w:rsidP="00A5370A">
            <w:pPr>
              <w:spacing w:before="120" w:after="120" w:line="240" w:lineRule="auto"/>
              <w:jc w:val="both"/>
              <w:rPr>
                <w:rFonts w:cs="Calibri"/>
                <w:sz w:val="24"/>
                <w:lang w:val="it-IT"/>
              </w:rPr>
            </w:pPr>
            <w:r w:rsidRPr="00CD7C01">
              <w:rPr>
                <w:rFonts w:cs="Calibri"/>
                <w:sz w:val="24"/>
                <w:lang w:val="it-IT"/>
              </w:rPr>
              <w:t>RECOM</w:t>
            </w:r>
          </w:p>
          <w:p w:rsidR="00A5370A" w:rsidRPr="00CD7C01" w:rsidRDefault="00A5370A" w:rsidP="00A5370A">
            <w:pPr>
              <w:spacing w:before="120" w:after="120" w:line="240" w:lineRule="auto"/>
              <w:jc w:val="both"/>
              <w:rPr>
                <w:rFonts w:cs="Calibri"/>
                <w:sz w:val="24"/>
                <w:lang w:val="it-IT"/>
              </w:rPr>
            </w:pPr>
            <w:r w:rsidRPr="00CD7C01">
              <w:rPr>
                <w:rFonts w:cs="Calibri"/>
                <w:sz w:val="24"/>
                <w:lang w:val="it-IT"/>
              </w:rPr>
              <w:t>Extras APIA , DSVSA</w:t>
            </w:r>
          </w:p>
          <w:p w:rsidR="00A5370A" w:rsidRPr="00CD7C01" w:rsidRDefault="00A5370A" w:rsidP="00A5370A">
            <w:pPr>
              <w:spacing w:before="120" w:after="120" w:line="240" w:lineRule="auto"/>
              <w:jc w:val="both"/>
              <w:rPr>
                <w:rFonts w:cs="Calibri"/>
                <w:sz w:val="24"/>
                <w:highlight w:val="yellow"/>
                <w:lang w:val="it-IT"/>
              </w:rPr>
            </w:pPr>
          </w:p>
        </w:tc>
        <w:tc>
          <w:tcPr>
            <w:tcW w:w="4675" w:type="dxa"/>
          </w:tcPr>
          <w:p w:rsidR="00A5370A" w:rsidRPr="00CD7C01" w:rsidRDefault="00A5370A" w:rsidP="00A5370A">
            <w:pPr>
              <w:spacing w:before="120" w:after="120" w:line="240" w:lineRule="auto"/>
              <w:jc w:val="both"/>
              <w:rPr>
                <w:rFonts w:cs="Calibri"/>
                <w:sz w:val="24"/>
                <w:lang w:val="it-IT"/>
              </w:rPr>
            </w:pPr>
            <w:r w:rsidRPr="00CD7C01">
              <w:rPr>
                <w:rFonts w:cs="Calibri"/>
                <w:sz w:val="24"/>
                <w:lang w:val="it-IT"/>
              </w:rPr>
              <w:t>Expertul verifica daca solicitantul are sediul social in teritoriul GAL si daca investitia se realizeaza in teritoriul GAL.</w:t>
            </w:r>
          </w:p>
        </w:tc>
      </w:tr>
    </w:tbl>
    <w:p w:rsidR="00BA44D9" w:rsidRPr="00CE0811" w:rsidRDefault="00BA44D9" w:rsidP="00BA44D9">
      <w:pPr>
        <w:spacing w:before="120" w:after="120" w:line="240" w:lineRule="auto"/>
        <w:jc w:val="both"/>
        <w:rPr>
          <w:sz w:val="24"/>
          <w:lang w:val="it-IT"/>
        </w:rPr>
      </w:pPr>
      <w:r w:rsidRPr="00CE0811">
        <w:rPr>
          <w:sz w:val="24"/>
        </w:rPr>
        <w:t xml:space="preserve">Dacă se constată, </w:t>
      </w:r>
      <w:r w:rsidRPr="00CE081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8A5C74" w:rsidRPr="00AA598F" w:rsidRDefault="00F95A7F" w:rsidP="00C025BF">
      <w:pPr>
        <w:spacing w:before="120" w:after="120" w:line="240" w:lineRule="auto"/>
        <w:jc w:val="both"/>
        <w:rPr>
          <w:b/>
          <w:sz w:val="24"/>
        </w:rPr>
      </w:pPr>
      <w:r>
        <w:rPr>
          <w:b/>
          <w:sz w:val="24"/>
        </w:rPr>
        <w:t>EG3</w:t>
      </w:r>
      <w:r w:rsidR="008A5C74" w:rsidRPr="00AA598F">
        <w:rPr>
          <w:b/>
          <w:sz w:val="24"/>
        </w:rPr>
        <w:t xml:space="preserve"> Investiţia trebuie să se încadreze în cel puţin una din acţiunile eligibile prevăzute </w:t>
      </w:r>
      <w:r w:rsidR="00C025BF">
        <w:rPr>
          <w:b/>
          <w:sz w:val="24"/>
        </w:rPr>
        <w:t>in aceasta masura</w:t>
      </w:r>
    </w:p>
    <w:p w:rsidR="00F95A7F" w:rsidRPr="00F95A7F" w:rsidRDefault="00F95A7F" w:rsidP="00F95A7F">
      <w:pPr>
        <w:numPr>
          <w:ilvl w:val="0"/>
          <w:numId w:val="39"/>
        </w:numPr>
        <w:spacing w:after="0"/>
        <w:jc w:val="both"/>
        <w:rPr>
          <w:rFonts w:eastAsia="Times New Roman" w:cs="Calibri"/>
          <w:sz w:val="24"/>
          <w:szCs w:val="24"/>
        </w:rPr>
      </w:pPr>
      <w:r w:rsidRPr="00F95A7F">
        <w:rPr>
          <w:rFonts w:eastAsia="Times New Roman" w:cs="Calibri"/>
          <w:sz w:val="24"/>
          <w:szCs w:val="24"/>
        </w:rPr>
        <w:t xml:space="preserve">Investiții în înființarea, extinderea şi/sau modernizarea fermelor  in ceea ce priveste infrastructura (cladiri,cai de acces), echipamente, utilaje, echipamente de irigații în fermă și procesare la nivelul fermei </w:t>
      </w:r>
    </w:p>
    <w:p w:rsidR="00F95A7F" w:rsidRPr="00F95A7F" w:rsidRDefault="00F95A7F" w:rsidP="00F95A7F">
      <w:pPr>
        <w:numPr>
          <w:ilvl w:val="0"/>
          <w:numId w:val="39"/>
        </w:numPr>
        <w:spacing w:after="0"/>
        <w:jc w:val="both"/>
        <w:rPr>
          <w:rFonts w:eastAsia="Times New Roman" w:cs="Calibri"/>
          <w:sz w:val="24"/>
          <w:szCs w:val="24"/>
        </w:rPr>
      </w:pPr>
      <w:r w:rsidRPr="00F95A7F">
        <w:rPr>
          <w:rFonts w:eastAsia="Times New Roman" w:cs="Calibri"/>
          <w:sz w:val="24"/>
          <w:szCs w:val="24"/>
        </w:rPr>
        <w:t>Achiziţionarea, inclusiv prin leasing de maşini/ utilaje şi echipamente noi, în limita valorii de piaţă a bunului respectiv; (Ex.: tractoare, remorci agricole/tehnologice, combine, utilaje agricole pentru efectuarea lucrărilor solului, înființarea și întreținerea culturilor, instalații de evacuare și gestionare a dejecțiilor din zootehnie, echipamente aferente bucătăriilor furajere, inventarul apicol, abator mobil etc.)</w:t>
      </w:r>
    </w:p>
    <w:p w:rsidR="00F95A7F" w:rsidRPr="00F95A7F" w:rsidRDefault="00F95A7F" w:rsidP="00F95A7F">
      <w:pPr>
        <w:numPr>
          <w:ilvl w:val="0"/>
          <w:numId w:val="39"/>
        </w:numPr>
        <w:spacing w:after="0"/>
        <w:jc w:val="both"/>
        <w:rPr>
          <w:rFonts w:eastAsia="Times New Roman" w:cs="Calibri"/>
          <w:sz w:val="24"/>
          <w:szCs w:val="24"/>
        </w:rPr>
      </w:pPr>
      <w:r w:rsidRPr="00F95A7F">
        <w:rPr>
          <w:rFonts w:eastAsia="Times New Roman" w:cs="Calibri"/>
          <w:sz w:val="24"/>
          <w:szCs w:val="24"/>
        </w:rPr>
        <w:t xml:space="preserve">Achiziționarea, inclusiv prin leasing, de mijloace de transport compacte, frigorifice, inclusiv remorci și semiremorci specilizate în scopul comercializării produselor agricole în cadrul unui lanț alimentar integrat, respectiv: Autocisterne, </w:t>
      </w:r>
      <w:r w:rsidRPr="00F95A7F">
        <w:rPr>
          <w:rFonts w:cs="Calibri"/>
          <w:sz w:val="24"/>
          <w:szCs w:val="24"/>
        </w:rPr>
        <w:t>Autoizoterme, Autorulotele alimentare, Rulotele alimentare, Mijloace de transport animale/ păsări/ albine.</w:t>
      </w:r>
    </w:p>
    <w:p w:rsidR="00F95A7F" w:rsidRPr="00F95A7F" w:rsidRDefault="00F95A7F" w:rsidP="00F95A7F">
      <w:pPr>
        <w:numPr>
          <w:ilvl w:val="0"/>
          <w:numId w:val="40"/>
        </w:numPr>
        <w:spacing w:after="0"/>
        <w:jc w:val="both"/>
        <w:rPr>
          <w:rFonts w:eastAsia="Times New Roman" w:cs="Calibri"/>
          <w:sz w:val="24"/>
          <w:szCs w:val="24"/>
        </w:rPr>
      </w:pPr>
      <w:r w:rsidRPr="00F95A7F">
        <w:rPr>
          <w:rFonts w:eastAsia="Times New Roman" w:cs="Calibri"/>
          <w:sz w:val="24"/>
          <w:szCs w:val="24"/>
        </w:rPr>
        <w:t xml:space="preserve">investiţii individuale şi/sau colective care vor conduce la dezvoltarea şi modernizarea unor capacităţi de procesare şi de comercializare a produselor agricole. Se vor putea realiza </w:t>
      </w:r>
      <w:r w:rsidRPr="00F95A7F">
        <w:rPr>
          <w:rFonts w:eastAsia="Times New Roman" w:cs="Calibri"/>
          <w:sz w:val="24"/>
          <w:szCs w:val="24"/>
        </w:rPr>
        <w:lastRenderedPageBreak/>
        <w:t>facilităţi de depozitare şi ambalare, sisteme de management al calității, sisteme prietenoase cu mediul, etichetare, promovare şi marketing, colectare</w:t>
      </w:r>
    </w:p>
    <w:p w:rsidR="00F95A7F" w:rsidRPr="00F95A7F" w:rsidRDefault="00F95A7F" w:rsidP="00F95A7F">
      <w:pPr>
        <w:numPr>
          <w:ilvl w:val="0"/>
          <w:numId w:val="40"/>
        </w:numPr>
        <w:spacing w:after="0"/>
        <w:jc w:val="both"/>
        <w:rPr>
          <w:rFonts w:eastAsia="Times New Roman" w:cs="Calibri"/>
          <w:sz w:val="24"/>
          <w:szCs w:val="24"/>
        </w:rPr>
      </w:pPr>
      <w:r w:rsidRPr="00F95A7F">
        <w:rPr>
          <w:rFonts w:eastAsia="Times New Roman" w:cs="Calibri"/>
          <w:sz w:val="24"/>
          <w:szCs w:val="24"/>
        </w:rPr>
        <w:t xml:space="preserve">investiții ce conduc la creșterea suprafeței ocupate cu plantații pomicole și/sau la reconversia plantațiilor existente </w:t>
      </w:r>
    </w:p>
    <w:p w:rsidR="00F95A7F" w:rsidRPr="00F95A7F" w:rsidRDefault="00F95A7F" w:rsidP="00F95A7F">
      <w:pPr>
        <w:numPr>
          <w:ilvl w:val="0"/>
          <w:numId w:val="40"/>
        </w:numPr>
        <w:spacing w:after="0"/>
        <w:jc w:val="both"/>
        <w:rPr>
          <w:rFonts w:eastAsia="Times New Roman" w:cs="Calibri"/>
          <w:sz w:val="24"/>
          <w:szCs w:val="24"/>
        </w:rPr>
      </w:pPr>
      <w:r w:rsidRPr="00F95A7F">
        <w:rPr>
          <w:rFonts w:eastAsia="Times New Roman" w:cs="Calibri"/>
          <w:sz w:val="24"/>
          <w:szCs w:val="24"/>
        </w:rPr>
        <w:t xml:space="preserve">Investiții în înființarea, extinderea şi/sau modernizarea fermelor zootehnice, inclusive tehnologii eficiente de reducerea emisiilor poluării </w:t>
      </w:r>
    </w:p>
    <w:p w:rsidR="007F5225" w:rsidRPr="00D26879" w:rsidRDefault="007F5225" w:rsidP="00F95A7F">
      <w:pPr>
        <w:spacing w:after="0"/>
        <w:ind w:left="10"/>
        <w:jc w:val="both"/>
        <w:rPr>
          <w:rFonts w:ascii="Trebuchet MS" w:eastAsia="Times New Roman" w:hAnsi="Trebuchet M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6"/>
        <w:gridCol w:w="4176"/>
      </w:tblGrid>
      <w:tr w:rsidR="008A5C74" w:rsidRPr="006723F4" w:rsidTr="004604A9">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8A5C74" w:rsidRPr="00AA598F" w:rsidRDefault="008A5C74" w:rsidP="004604A9">
            <w:pPr>
              <w:spacing w:before="120" w:after="120" w:line="240" w:lineRule="auto"/>
              <w:rPr>
                <w:sz w:val="24"/>
              </w:rPr>
            </w:pPr>
            <w:bookmarkStart w:id="2" w:name="_Toc487029170"/>
            <w:r w:rsidRPr="00AA598F">
              <w:rPr>
                <w:b/>
                <w:sz w:val="24"/>
              </w:rPr>
              <w:t>DOCUMENTE PREZENTATE</w:t>
            </w:r>
            <w:bookmarkEnd w:id="2"/>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4604A9">
        <w:tc>
          <w:tcPr>
            <w:tcW w:w="2696"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ind w:right="73"/>
              <w:jc w:val="both"/>
              <w:rPr>
                <w:i/>
                <w:sz w:val="24"/>
              </w:rPr>
            </w:pPr>
            <w:r w:rsidRPr="00AA598F">
              <w:rPr>
                <w:b/>
                <w:sz w:val="24"/>
              </w:rPr>
              <w:t xml:space="preserve">Studiul de </w:t>
            </w:r>
            <w:r w:rsidRPr="00FA52EB">
              <w:rPr>
                <w:b/>
                <w:sz w:val="24"/>
              </w:rPr>
              <w:t>fezabil</w:t>
            </w:r>
            <w:r w:rsidR="00C46E2D" w:rsidRPr="00FA52EB">
              <w:rPr>
                <w:b/>
                <w:sz w:val="24"/>
              </w:rPr>
              <w:t>itate</w:t>
            </w:r>
            <w:r w:rsidR="00FA52EB" w:rsidRPr="00FA52EB">
              <w:rPr>
                <w:b/>
                <w:sz w:val="24"/>
              </w:rPr>
              <w:t>/</w:t>
            </w:r>
            <w:r w:rsidR="00FA52EB" w:rsidRPr="00FA52EB">
              <w:rPr>
                <w:rFonts w:cs="Calibri"/>
                <w:b/>
                <w:sz w:val="24"/>
                <w:szCs w:val="24"/>
              </w:rPr>
              <w:t>Memoriul justificativ</w:t>
            </w:r>
          </w:p>
          <w:p w:rsidR="008A5C74" w:rsidRPr="00AA598F" w:rsidRDefault="008A5C74" w:rsidP="004604A9">
            <w:pPr>
              <w:spacing w:before="120" w:after="120" w:line="240" w:lineRule="auto"/>
              <w:ind w:right="73"/>
              <w:jc w:val="both"/>
              <w:rPr>
                <w:b/>
                <w:i/>
                <w:sz w:val="24"/>
              </w:rPr>
            </w:pPr>
            <w:r w:rsidRPr="00AA598F">
              <w:rPr>
                <w:b/>
                <w:i/>
                <w:sz w:val="24"/>
              </w:rPr>
              <w:t>Proiectul de plantare avizat de Statiunea Viticola (daca este cazul)</w:t>
            </w:r>
          </w:p>
          <w:p w:rsidR="00C46E2D" w:rsidRDefault="00C46E2D" w:rsidP="004604A9">
            <w:pPr>
              <w:spacing w:before="120" w:after="120" w:line="240" w:lineRule="auto"/>
              <w:ind w:right="73"/>
              <w:jc w:val="both"/>
              <w:rPr>
                <w:sz w:val="24"/>
              </w:rPr>
            </w:pPr>
          </w:p>
          <w:p w:rsidR="008A5C74" w:rsidRPr="00AA598F" w:rsidRDefault="008A5C74" w:rsidP="004604A9">
            <w:pPr>
              <w:spacing w:before="120" w:after="120" w:line="240" w:lineRule="auto"/>
              <w:ind w:right="73"/>
              <w:jc w:val="both"/>
              <w:rPr>
                <w:b/>
                <w:sz w:val="24"/>
              </w:rPr>
            </w:pPr>
            <w:r w:rsidRPr="00AA598F">
              <w:rPr>
                <w:b/>
                <w:sz w:val="24"/>
              </w:rPr>
              <w:t xml:space="preserve">Expertiză tehnică de specialitate asupra construcţiei existente </w:t>
            </w:r>
          </w:p>
          <w:p w:rsidR="008A5C74" w:rsidRPr="00AA598F" w:rsidRDefault="008A5C74" w:rsidP="004604A9">
            <w:pPr>
              <w:spacing w:before="120" w:after="120" w:line="240" w:lineRule="auto"/>
              <w:ind w:right="73"/>
              <w:jc w:val="both"/>
              <w:rPr>
                <w:b/>
                <w:sz w:val="24"/>
              </w:rPr>
            </w:pPr>
            <w:r w:rsidRPr="00AA598F">
              <w:rPr>
                <w:b/>
                <w:sz w:val="24"/>
              </w:rPr>
              <w:t>Raportul privind stadiul fizic al lucrărilor.</w:t>
            </w:r>
          </w:p>
          <w:p w:rsidR="008A5C74" w:rsidRPr="00AA598F" w:rsidRDefault="008A5C74" w:rsidP="004604A9">
            <w:pPr>
              <w:spacing w:before="120" w:after="120" w:line="240" w:lineRule="auto"/>
              <w:ind w:right="73"/>
              <w:jc w:val="both"/>
              <w:rPr>
                <w:b/>
                <w:sz w:val="24"/>
              </w:rPr>
            </w:pPr>
          </w:p>
          <w:p w:rsidR="008A5C74" w:rsidRPr="00AA598F" w:rsidRDefault="008A5C74" w:rsidP="004604A9">
            <w:pPr>
              <w:spacing w:before="120" w:after="120" w:line="240" w:lineRule="auto"/>
              <w:ind w:right="73"/>
              <w:jc w:val="both"/>
              <w:rPr>
                <w:sz w:val="24"/>
              </w:rPr>
            </w:pPr>
            <w:r w:rsidRPr="00AA598F">
              <w:rPr>
                <w:b/>
                <w:sz w:val="24"/>
              </w:rPr>
              <w:t>Documente solicitate pentru imobilul (clădirile şi/ sau terenurile)</w:t>
            </w:r>
            <w:r w:rsidRPr="00AA598F">
              <w:rPr>
                <w:sz w:val="24"/>
              </w:rPr>
              <w:t xml:space="preserve"> pe care sunt/ vor fi realizate investiţiile: </w:t>
            </w:r>
          </w:p>
          <w:p w:rsidR="008A5C74" w:rsidRPr="00AA598F" w:rsidRDefault="008A5C74" w:rsidP="004604A9">
            <w:pPr>
              <w:spacing w:before="120" w:after="120" w:line="240" w:lineRule="auto"/>
              <w:ind w:right="73"/>
              <w:jc w:val="both"/>
              <w:rPr>
                <w:sz w:val="24"/>
                <w:lang w:val="en-US"/>
              </w:rPr>
            </w:pPr>
            <w:r w:rsidRPr="00AA598F">
              <w:rPr>
                <w:sz w:val="24"/>
                <w:lang w:val="en-US"/>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w:t>
            </w:r>
            <w:proofErr w:type="gramStart"/>
            <w:r w:rsidRPr="00AA598F">
              <w:rPr>
                <w:sz w:val="24"/>
                <w:lang w:val="en-US"/>
              </w:rPr>
              <w:t>prevederile  Legii</w:t>
            </w:r>
            <w:proofErr w:type="gramEnd"/>
            <w:r w:rsidRPr="00AA598F">
              <w:rPr>
                <w:sz w:val="24"/>
                <w:lang w:val="en-US"/>
              </w:rPr>
              <w:t xml:space="preserve"> nr.50/1991, republicată, cu modificările și completările ulterioare,  având în vedere tipul de investiţie propusă prin proiect; </w:t>
            </w:r>
          </w:p>
          <w:p w:rsidR="008A5C74" w:rsidRPr="00AA598F" w:rsidRDefault="008A5C74" w:rsidP="004604A9">
            <w:pPr>
              <w:spacing w:before="120" w:after="120" w:line="240" w:lineRule="auto"/>
              <w:ind w:right="73"/>
              <w:jc w:val="both"/>
              <w:rPr>
                <w:sz w:val="24"/>
                <w:lang w:val="en-US"/>
              </w:rPr>
            </w:pPr>
            <w:r w:rsidRPr="00AA598F">
              <w:rPr>
                <w:sz w:val="24"/>
                <w:lang w:val="en-US"/>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conformitate cu prevederile  Legii 50/1991 republicată, cu modificările şi </w:t>
            </w:r>
            <w:r w:rsidRPr="00AA598F">
              <w:rPr>
                <w:sz w:val="24"/>
                <w:lang w:val="en-US"/>
              </w:rPr>
              <w:lastRenderedPageBreak/>
              <w:t xml:space="preserve">completările ulterioare, având în vedere tipul de investiţie propusă prin proiect.  . </w:t>
            </w:r>
          </w:p>
          <w:p w:rsidR="008A5C74" w:rsidRPr="00AA598F" w:rsidRDefault="008A5C74" w:rsidP="004604A9">
            <w:pPr>
              <w:spacing w:before="120" w:after="120" w:line="240" w:lineRule="auto"/>
              <w:ind w:right="73"/>
              <w:jc w:val="both"/>
              <w:rPr>
                <w:sz w:val="24"/>
                <w:lang w:val="en-US"/>
              </w:rPr>
            </w:pPr>
            <w:r w:rsidRPr="00AA598F">
              <w:rPr>
                <w:b/>
                <w:sz w:val="24"/>
                <w:lang w:val="en-US"/>
              </w:rPr>
              <w:t>Contractul de concesiune</w:t>
            </w:r>
            <w:r w:rsidRPr="00AA598F">
              <w:rPr>
                <w:sz w:val="24"/>
                <w:lang w:val="en-US"/>
              </w:rPr>
              <w:t xml:space="preserve"> va fi însoţit de adresa emisă de concedent şi trebuie să conţină: </w:t>
            </w:r>
          </w:p>
          <w:p w:rsidR="008A5C74" w:rsidRPr="00AA598F" w:rsidRDefault="008A5C74" w:rsidP="004604A9">
            <w:pPr>
              <w:spacing w:before="120" w:after="120" w:line="240" w:lineRule="auto"/>
              <w:ind w:right="73"/>
              <w:jc w:val="both"/>
              <w:rPr>
                <w:sz w:val="24"/>
              </w:rPr>
            </w:pPr>
            <w:r w:rsidRPr="00AA598F">
              <w:rPr>
                <w:sz w:val="24"/>
              </w:rPr>
              <w:t xml:space="preserve">- situaţia privind respectarea clauzelor contractuale și dacă este în graficul de realizare a investiţiilor prevăzute în contract şi alte clauze; </w:t>
            </w:r>
          </w:p>
          <w:p w:rsidR="008A5C74" w:rsidRPr="00AA598F" w:rsidRDefault="008A5C74" w:rsidP="004604A9">
            <w:pPr>
              <w:spacing w:before="120" w:after="120" w:line="240" w:lineRule="auto"/>
              <w:ind w:right="73"/>
              <w:jc w:val="both"/>
              <w:rPr>
                <w:sz w:val="24"/>
              </w:rPr>
            </w:pPr>
            <w:r w:rsidRPr="00AA598F">
              <w:rPr>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8A5C74" w:rsidRPr="00AA598F" w:rsidRDefault="008A5C74" w:rsidP="004604A9">
            <w:pPr>
              <w:spacing w:before="120" w:after="120" w:line="240" w:lineRule="auto"/>
              <w:ind w:right="73"/>
              <w:jc w:val="both"/>
              <w:rPr>
                <w:sz w:val="24"/>
              </w:rPr>
            </w:pPr>
          </w:p>
          <w:p w:rsidR="008A5C74" w:rsidRPr="00AA598F" w:rsidRDefault="008A5C74" w:rsidP="004604A9">
            <w:pPr>
              <w:spacing w:before="120" w:after="120" w:line="240" w:lineRule="auto"/>
              <w:ind w:right="73"/>
              <w:jc w:val="both"/>
            </w:pPr>
            <w:r w:rsidRPr="00AA598F">
              <w:rPr>
                <w:sz w:val="24"/>
              </w:rPr>
              <w:t>Extras de carte funciară sau Document care să certifice că nu au fost finalizate lucrările de cadastru</w:t>
            </w:r>
            <w:r w:rsidRPr="00AA598F">
              <w:rPr>
                <w:b/>
                <w:sz w:val="24"/>
              </w:rPr>
              <w:t xml:space="preserve">, pentru proiectele care vizează investiţii de lucrări privind construcţiile noi sau modernizări ale acestora </w:t>
            </w:r>
          </w:p>
          <w:p w:rsidR="008A5C74" w:rsidRPr="00AA598F" w:rsidRDefault="008A5C74" w:rsidP="004604A9">
            <w:pPr>
              <w:spacing w:before="120" w:after="120" w:line="240" w:lineRule="auto"/>
              <w:ind w:right="73"/>
              <w:jc w:val="both"/>
              <w:rPr>
                <w:b/>
                <w:sz w:val="24"/>
              </w:rPr>
            </w:pPr>
          </w:p>
          <w:p w:rsidR="008A5C74" w:rsidRPr="00AA598F" w:rsidRDefault="008A5C74" w:rsidP="004604A9">
            <w:pPr>
              <w:spacing w:before="120" w:after="120" w:line="240" w:lineRule="auto"/>
              <w:ind w:right="73"/>
              <w:jc w:val="both"/>
              <w:rPr>
                <w:b/>
                <w:sz w:val="24"/>
              </w:rPr>
            </w:pPr>
            <w:r w:rsidRPr="00AA598F">
              <w:rPr>
                <w:b/>
                <w:sz w:val="24"/>
              </w:rPr>
              <w:t xml:space="preserve">CERTIFICAT DE URBANISM </w:t>
            </w:r>
            <w:r w:rsidRPr="00AA598F">
              <w:rPr>
                <w:sz w:val="24"/>
              </w:rPr>
              <w:t>pentru proiecte care prevăd construcţii (noi, extinderi sau modernizări). Certificatul de urbanism nu trebuie însoţit de avizele mentionate ca necesare fazei urmatoare de autorizare</w:t>
            </w:r>
          </w:p>
          <w:p w:rsidR="008A5C74" w:rsidRPr="00AA598F" w:rsidRDefault="008A5C74" w:rsidP="004604A9">
            <w:pPr>
              <w:spacing w:before="120" w:after="120" w:line="240" w:lineRule="auto"/>
              <w:ind w:right="73"/>
              <w:jc w:val="both"/>
              <w:rPr>
                <w:b/>
                <w:sz w:val="24"/>
              </w:rPr>
            </w:pPr>
          </w:p>
          <w:p w:rsidR="008A5C74" w:rsidRPr="00AA598F" w:rsidRDefault="008A5C74" w:rsidP="004604A9">
            <w:pPr>
              <w:spacing w:before="120" w:after="120" w:line="240" w:lineRule="auto"/>
              <w:ind w:right="73"/>
              <w:jc w:val="both"/>
              <w:rPr>
                <w:sz w:val="24"/>
              </w:rPr>
            </w:pPr>
          </w:p>
          <w:p w:rsidR="008A5C74" w:rsidRPr="00AA598F" w:rsidRDefault="008A5C74" w:rsidP="004604A9">
            <w:pPr>
              <w:spacing w:before="120" w:after="120" w:line="240" w:lineRule="auto"/>
              <w:ind w:right="73"/>
              <w:jc w:val="both"/>
              <w:rPr>
                <w:sz w:val="24"/>
              </w:rPr>
            </w:pPr>
          </w:p>
          <w:p w:rsidR="008A5C74" w:rsidRPr="00AA598F" w:rsidRDefault="008A5C74" w:rsidP="004604A9">
            <w:pPr>
              <w:spacing w:before="120" w:after="120" w:line="240" w:lineRule="auto"/>
              <w:ind w:right="73"/>
              <w:jc w:val="both"/>
              <w:rPr>
                <w:sz w:val="24"/>
                <w:lang w:val="fr-FR"/>
              </w:rPr>
            </w:pPr>
          </w:p>
          <w:p w:rsidR="008A5C74" w:rsidRPr="00AA598F" w:rsidRDefault="008A5C74" w:rsidP="004604A9">
            <w:pPr>
              <w:spacing w:before="120" w:after="120" w:line="240" w:lineRule="auto"/>
              <w:ind w:right="73"/>
              <w:jc w:val="both"/>
            </w:pPr>
          </w:p>
          <w:p w:rsidR="008A5C74" w:rsidRPr="00AA598F" w:rsidRDefault="008A5C74" w:rsidP="004604A9">
            <w:pPr>
              <w:spacing w:before="120" w:after="120" w:line="240" w:lineRule="auto"/>
              <w:ind w:right="73"/>
              <w:jc w:val="both"/>
              <w:rPr>
                <w:sz w:val="24"/>
                <w:lang w:val="it-IT"/>
              </w:rPr>
            </w:pPr>
          </w:p>
          <w:p w:rsidR="008A5C74" w:rsidRPr="00AA598F" w:rsidRDefault="008A5C74" w:rsidP="004604A9">
            <w:pPr>
              <w:spacing w:before="120" w:after="120" w:line="240" w:lineRule="auto"/>
              <w:ind w:right="73"/>
              <w:jc w:val="both"/>
            </w:pPr>
          </w:p>
          <w:p w:rsidR="008A5C74" w:rsidRPr="00AA598F" w:rsidRDefault="008A5C74" w:rsidP="004604A9">
            <w:pPr>
              <w:spacing w:before="120" w:after="120" w:line="240" w:lineRule="auto"/>
              <w:ind w:right="73"/>
              <w:jc w:val="both"/>
              <w:rPr>
                <w:b/>
              </w:rPr>
            </w:pPr>
            <w:r w:rsidRPr="00AA598F">
              <w:rPr>
                <w:sz w:val="24"/>
              </w:rPr>
              <w:t>AUTORIZAŢIE SANITARĂ/ NOTIFICARE</w:t>
            </w:r>
            <w:r w:rsidRPr="00AA598F">
              <w:rPr>
                <w:b/>
                <w:sz w:val="24"/>
              </w:rPr>
              <w:t xml:space="preserve"> de constatare a conformităţii cu legislaţia sanitară emise cu cel mult un an înaintea depunerii Cererii de finanţare </w:t>
            </w:r>
            <w:r w:rsidRPr="00AA598F">
              <w:rPr>
                <w:sz w:val="24"/>
              </w:rPr>
              <w:t>pentru unitățile care se modernizează şi se autorizează/ avizează</w:t>
            </w:r>
            <w:r w:rsidRPr="00AA598F">
              <w:rPr>
                <w:b/>
                <w:sz w:val="24"/>
              </w:rPr>
              <w:t xml:space="preserve"> conform legislației în vigoare.</w:t>
            </w:r>
          </w:p>
          <w:p w:rsidR="008A5C74" w:rsidRPr="00AA598F" w:rsidRDefault="008A5C74" w:rsidP="004604A9">
            <w:pPr>
              <w:spacing w:before="120" w:after="120" w:line="240" w:lineRule="auto"/>
              <w:ind w:right="73"/>
              <w:jc w:val="both"/>
              <w:rPr>
                <w:b/>
              </w:rPr>
            </w:pPr>
          </w:p>
          <w:p w:rsidR="008A5C74" w:rsidRPr="00AA598F" w:rsidRDefault="008A5C74" w:rsidP="004604A9">
            <w:pPr>
              <w:spacing w:before="120" w:after="120" w:line="240" w:lineRule="auto"/>
              <w:ind w:right="73"/>
              <w:jc w:val="both"/>
              <w:rPr>
                <w:b/>
              </w:rPr>
            </w:pPr>
            <w:r w:rsidRPr="00AA598F">
              <w:rPr>
                <w:sz w:val="24"/>
              </w:rPr>
              <w:t xml:space="preserve"> </w:t>
            </w:r>
          </w:p>
          <w:p w:rsidR="008A5C74" w:rsidRPr="00AA598F" w:rsidRDefault="008A5C74" w:rsidP="004604A9">
            <w:pPr>
              <w:spacing w:before="120" w:after="120" w:line="240" w:lineRule="auto"/>
              <w:ind w:right="73"/>
              <w:jc w:val="both"/>
              <w:rPr>
                <w:sz w:val="24"/>
                <w:lang w:val="it-IT"/>
              </w:rPr>
            </w:pPr>
          </w:p>
          <w:p w:rsidR="008A5C74" w:rsidRPr="00AA598F" w:rsidRDefault="008A5C74" w:rsidP="004604A9">
            <w:pPr>
              <w:spacing w:before="120" w:after="120" w:line="240" w:lineRule="auto"/>
              <w:ind w:right="73"/>
              <w:jc w:val="both"/>
              <w:rPr>
                <w:lang w:val="it-IT"/>
              </w:rPr>
            </w:pPr>
            <w:r w:rsidRPr="00AA598F">
              <w:rPr>
                <w:sz w:val="24"/>
              </w:rPr>
              <w:t>Acordul de principiu privind includerea generatoarelor terestre antigrindina în Sistemul National de Antigrindina si Crestere a Precipitatiilor,</w:t>
            </w:r>
            <w:r w:rsidRPr="00AA598F">
              <w:rPr>
                <w:color w:val="4F81BD"/>
                <w:sz w:val="24"/>
              </w:rPr>
              <w:t xml:space="preserve"> </w:t>
            </w:r>
            <w:r w:rsidRPr="00AA598F">
              <w:rPr>
                <w:b/>
                <w:sz w:val="24"/>
              </w:rPr>
              <w:t>emis de Autoritatea pentru Administrarea Sistemului National de Antigrindina si Crestere a Precipitatiilor.</w:t>
            </w:r>
          </w:p>
          <w:p w:rsidR="008A5C74" w:rsidRPr="00AA598F" w:rsidRDefault="008A5C74" w:rsidP="004604A9">
            <w:pPr>
              <w:spacing w:before="120" w:after="120" w:line="240" w:lineRule="auto"/>
              <w:ind w:right="73"/>
              <w:jc w:val="both"/>
              <w:rPr>
                <w:sz w:val="24"/>
                <w:lang w:val="it-IT"/>
              </w:rPr>
            </w:pPr>
          </w:p>
        </w:tc>
        <w:tc>
          <w:tcPr>
            <w:tcW w:w="2304"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ind w:left="57"/>
              <w:jc w:val="both"/>
              <w:rPr>
                <w:sz w:val="24"/>
                <w:lang w:val="it-IT"/>
              </w:rPr>
            </w:pPr>
            <w:r w:rsidRPr="00AA598F">
              <w:rPr>
                <w:sz w:val="24"/>
                <w:lang w:val="it-IT"/>
              </w:rPr>
              <w:lastRenderedPageBreak/>
              <w:t>Se verifică dacă in cadrul SF/ DALI</w:t>
            </w:r>
            <w:r w:rsidR="00FA52EB">
              <w:rPr>
                <w:sz w:val="24"/>
                <w:lang w:val="it-IT"/>
              </w:rPr>
              <w:t>/MJ</w:t>
            </w:r>
            <w:r w:rsidRPr="00AA598F">
              <w:rPr>
                <w:sz w:val="24"/>
                <w:lang w:val="it-IT"/>
              </w:rPr>
              <w:t xml:space="preserve">, este descrisa conformitatea proiectului cu cel putin una din acţiunile eligibile prevăzute în fișa măsurii din SDL şi dacă investiţiile respectă condiţiile prevăzute în cadrul măsurii.  </w:t>
            </w:r>
          </w:p>
          <w:p w:rsidR="008A5C74" w:rsidRPr="00AA598F" w:rsidRDefault="008A5C74" w:rsidP="004604A9">
            <w:pPr>
              <w:spacing w:before="120" w:after="120" w:line="240" w:lineRule="auto"/>
              <w:ind w:left="57"/>
              <w:jc w:val="both"/>
              <w:rPr>
                <w:sz w:val="24"/>
                <w:lang w:val="it-IT"/>
              </w:rPr>
            </w:pPr>
          </w:p>
          <w:p w:rsidR="008A5C74" w:rsidRPr="00AA598F" w:rsidRDefault="008A5C74" w:rsidP="004604A9">
            <w:pPr>
              <w:spacing w:before="120" w:after="120" w:line="240" w:lineRule="auto"/>
              <w:ind w:left="57"/>
              <w:jc w:val="both"/>
              <w:rPr>
                <w:sz w:val="24"/>
              </w:rPr>
            </w:pPr>
            <w:r w:rsidRPr="00AA598F">
              <w:rPr>
                <w:sz w:val="24"/>
              </w:rPr>
              <w:t>Ex</w:t>
            </w:r>
            <w:r w:rsidR="00733994">
              <w:rPr>
                <w:sz w:val="24"/>
              </w:rPr>
              <w:t>pertul va verifica daca SF</w:t>
            </w:r>
            <w:r w:rsidR="00A47FF4">
              <w:rPr>
                <w:sz w:val="24"/>
              </w:rPr>
              <w:t>/MJ</w:t>
            </w:r>
            <w:r w:rsidRPr="00AA598F">
              <w:rPr>
                <w:sz w:val="24"/>
              </w:rPr>
              <w:t xml:space="preserve"> este prezentat şi completat in conformitate cu prevederile legale în vigoare: </w:t>
            </w:r>
          </w:p>
          <w:p w:rsidR="008A5C74" w:rsidRPr="00AA598F" w:rsidRDefault="008A5C74" w:rsidP="00214C99">
            <w:pPr>
              <w:numPr>
                <w:ilvl w:val="0"/>
                <w:numId w:val="20"/>
              </w:numPr>
              <w:spacing w:before="120" w:after="120" w:line="240" w:lineRule="auto"/>
              <w:ind w:left="57" w:firstLine="0"/>
              <w:jc w:val="both"/>
              <w:rPr>
                <w:sz w:val="24"/>
              </w:rPr>
            </w:pPr>
            <w:r w:rsidRPr="00AA598F">
              <w:rPr>
                <w:sz w:val="24"/>
              </w:rPr>
              <w:t>în cazul proiectelor care prevăd construcții – montaj se verifi</w:t>
            </w:r>
            <w:r w:rsidR="00733994">
              <w:rPr>
                <w:sz w:val="24"/>
              </w:rPr>
              <w:t>că Studiul de Fezabilitate</w:t>
            </w:r>
            <w:r w:rsidRPr="00AA598F">
              <w:rPr>
                <w:sz w:val="24"/>
              </w:rPr>
              <w:t xml:space="preserve"> elaborat conform HG 28/2008 sau conform HG 907/2016</w:t>
            </w:r>
          </w:p>
          <w:p w:rsidR="008A5C74" w:rsidRPr="00AA598F" w:rsidRDefault="008A5C74" w:rsidP="00214C99">
            <w:pPr>
              <w:numPr>
                <w:ilvl w:val="0"/>
                <w:numId w:val="20"/>
              </w:numPr>
              <w:spacing w:before="120" w:after="120" w:line="240" w:lineRule="auto"/>
              <w:ind w:left="57" w:firstLine="0"/>
              <w:jc w:val="both"/>
              <w:rPr>
                <w:sz w:val="24"/>
              </w:rPr>
            </w:pPr>
            <w:r w:rsidRPr="00AA598F">
              <w:rPr>
                <w:sz w:val="24"/>
              </w:rPr>
              <w:t xml:space="preserve">în cazul proiectelor fără construcții-montaj, se poate depune </w:t>
            </w:r>
            <w:r w:rsidR="008B01B6">
              <w:rPr>
                <w:sz w:val="24"/>
              </w:rPr>
              <w:t>Memoriu justificativ.</w:t>
            </w:r>
          </w:p>
          <w:p w:rsidR="008A5C74" w:rsidRPr="00AA598F" w:rsidRDefault="008A5C74" w:rsidP="004604A9">
            <w:pPr>
              <w:spacing w:before="120" w:after="120" w:line="240" w:lineRule="auto"/>
              <w:ind w:left="57"/>
              <w:jc w:val="both"/>
              <w:rPr>
                <w:sz w:val="24"/>
                <w:lang w:val="it-IT"/>
              </w:rPr>
            </w:pPr>
            <w:r w:rsidRPr="00AA598F">
              <w:rPr>
                <w:sz w:val="24"/>
                <w:lang w:val="it-IT"/>
              </w:rPr>
              <w:t>Se va verifica:</w:t>
            </w:r>
          </w:p>
          <w:p w:rsidR="008A5C74" w:rsidRPr="00AA598F" w:rsidRDefault="008A5C74" w:rsidP="004604A9">
            <w:pPr>
              <w:spacing w:before="120" w:after="120" w:line="240" w:lineRule="auto"/>
              <w:ind w:left="57"/>
              <w:jc w:val="both"/>
              <w:rPr>
                <w:sz w:val="24"/>
                <w:lang w:val="it-IT"/>
              </w:rPr>
            </w:pPr>
            <w:r w:rsidRPr="00AA598F">
              <w:rPr>
                <w:sz w:val="24"/>
                <w:lang w:val="it-IT"/>
              </w:rPr>
              <w:t xml:space="preserve"> - daca devizul general şi devizele pe obiect sunt semnate de persoană care le-a întocmit şi poartă ştampila elaboratorului documentaţiei.</w:t>
            </w:r>
          </w:p>
          <w:p w:rsidR="008A5C74" w:rsidRPr="00AA598F" w:rsidRDefault="008A5C74" w:rsidP="004604A9">
            <w:pPr>
              <w:spacing w:before="120" w:after="120" w:line="240" w:lineRule="auto"/>
              <w:ind w:left="57"/>
              <w:jc w:val="both"/>
              <w:rPr>
                <w:sz w:val="24"/>
                <w:lang w:val="it-IT"/>
              </w:rPr>
            </w:pPr>
            <w:r w:rsidRPr="00AA598F">
              <w:rPr>
                <w:sz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8A5C74" w:rsidRPr="00AA598F" w:rsidRDefault="008A5C74" w:rsidP="004604A9">
            <w:pPr>
              <w:spacing w:before="120" w:after="120" w:line="240" w:lineRule="auto"/>
              <w:ind w:left="57"/>
              <w:jc w:val="both"/>
              <w:rPr>
                <w:sz w:val="24"/>
                <w:lang w:val="it-IT"/>
              </w:rPr>
            </w:pPr>
            <w:r w:rsidRPr="00AA598F">
              <w:rPr>
                <w:sz w:val="24"/>
                <w:lang w:val="it-IT"/>
              </w:rPr>
              <w:lastRenderedPageBreak/>
              <w:t xml:space="preserve">- daca in cadrul sectiunii– Partile desenate sunt atasate planuri de amplasare in zona 1:25.000 – 1:5.000, planul general 1:5.000 – 1:500, relevee, sectiuni etc., </w:t>
            </w:r>
            <w:r w:rsidRPr="00AA598F">
              <w:rPr>
                <w:sz w:val="24"/>
              </w:rPr>
              <w:t xml:space="preserve">Planul de amplasare a utilajelor pe fluxul tehnologic, </w:t>
            </w:r>
            <w:r w:rsidRPr="00AA598F">
              <w:rPr>
                <w:sz w:val="24"/>
                <w:lang w:val="it-IT"/>
              </w:rPr>
              <w:t xml:space="preserve"> se verifica daca acestea sunt semnate, ştampilate de catre elaborator in cartusul indicator.</w:t>
            </w:r>
          </w:p>
          <w:p w:rsidR="008A5C74" w:rsidRPr="00AA598F" w:rsidRDefault="008A5C74" w:rsidP="004604A9">
            <w:pPr>
              <w:spacing w:before="120" w:after="120" w:line="240" w:lineRule="auto"/>
              <w:ind w:left="57"/>
              <w:jc w:val="both"/>
            </w:pPr>
            <w:r w:rsidRPr="00AA598F">
              <w:rPr>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8A5C74" w:rsidRPr="00AA598F" w:rsidRDefault="008A5C74" w:rsidP="004604A9">
            <w:pPr>
              <w:spacing w:before="120" w:after="120" w:line="240" w:lineRule="auto"/>
              <w:ind w:left="57"/>
              <w:jc w:val="both"/>
            </w:pPr>
            <w:r w:rsidRPr="00AA598F">
              <w:rPr>
                <w:sz w:val="24"/>
              </w:rPr>
              <w:t xml:space="preserve">In cazul in care investiţia prevede utilaje cu montaj, solicitantul este obligat sa evidentieze montajul acestora în  capitolul 4.2 Montaj utilaj tehnologic din Bugetul indicativ al Proiectului, </w:t>
            </w:r>
            <w:r w:rsidRPr="00AA598F">
              <w:rPr>
                <w:b/>
                <w:sz w:val="24"/>
              </w:rPr>
              <w:t>chiar daca</w:t>
            </w:r>
            <w:r w:rsidRPr="00AA598F">
              <w:rPr>
                <w:sz w:val="24"/>
              </w:rPr>
              <w:t xml:space="preserve"> montajul este inclus in oferta utilajului </w:t>
            </w:r>
            <w:r w:rsidRPr="00AA598F">
              <w:rPr>
                <w:sz w:val="24"/>
                <w:lang w:val="en-US"/>
              </w:rPr>
              <w:t>cu valoare distinctă pentru a fi considerat cheltuială eligibilă</w:t>
            </w:r>
            <w:r w:rsidRPr="00AA598F">
              <w:rPr>
                <w:sz w:val="24"/>
              </w:rPr>
              <w:t xml:space="preserve"> sau se realizeaza in regie proprie (caz in care se va evidentia in coloana „cheltuieli neeligibile”).</w:t>
            </w:r>
          </w:p>
          <w:p w:rsidR="008A5C74" w:rsidRPr="00AA598F" w:rsidRDefault="008A5C74" w:rsidP="004604A9">
            <w:pPr>
              <w:spacing w:before="120" w:after="120" w:line="240" w:lineRule="auto"/>
              <w:ind w:left="57"/>
              <w:jc w:val="both"/>
              <w:rPr>
                <w:sz w:val="24"/>
                <w:lang w:val="it-IT"/>
              </w:rPr>
            </w:pPr>
          </w:p>
          <w:p w:rsidR="008A5C74" w:rsidRPr="00AA598F" w:rsidRDefault="008A5C74" w:rsidP="004604A9">
            <w:pPr>
              <w:spacing w:before="120" w:after="120" w:line="240" w:lineRule="auto"/>
              <w:ind w:left="57"/>
              <w:jc w:val="both"/>
              <w:rPr>
                <w:sz w:val="24"/>
              </w:rPr>
            </w:pPr>
            <w:r w:rsidRPr="00AA598F">
              <w:rPr>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8A5C74" w:rsidRPr="00AA598F" w:rsidRDefault="008A5C74" w:rsidP="004604A9">
            <w:pPr>
              <w:spacing w:before="120" w:after="120" w:line="240" w:lineRule="auto"/>
              <w:ind w:left="57"/>
              <w:jc w:val="both"/>
              <w:rPr>
                <w:sz w:val="24"/>
              </w:rPr>
            </w:pPr>
          </w:p>
          <w:p w:rsidR="008A5C74" w:rsidRPr="00AA598F" w:rsidRDefault="008A5C74" w:rsidP="004604A9">
            <w:pPr>
              <w:spacing w:before="120" w:after="120" w:line="240" w:lineRule="auto"/>
              <w:ind w:left="57"/>
              <w:jc w:val="both"/>
              <w:rPr>
                <w:sz w:val="24"/>
              </w:rPr>
            </w:pPr>
            <w:r w:rsidRPr="00AA598F">
              <w:rPr>
                <w:sz w:val="24"/>
              </w:rPr>
              <w:t xml:space="preserve"> În cazul în care investiţia cuprinde cheltuieli cu construcţii noi sau modernizari, se va prezenta calcul pentru investiţia specifică în care suma tuturor </w:t>
            </w:r>
            <w:r w:rsidRPr="00AA598F">
              <w:rPr>
                <w:sz w:val="24"/>
              </w:rPr>
              <w:lastRenderedPageBreak/>
              <w:t>cheltuielilor cu construcţii şi instalaţii se raportează la mp de construcţie.</w:t>
            </w:r>
          </w:p>
          <w:p w:rsidR="008A5C74" w:rsidRPr="00AA598F" w:rsidRDefault="008A5C74" w:rsidP="004604A9">
            <w:pPr>
              <w:spacing w:before="120" w:after="120" w:line="240" w:lineRule="auto"/>
              <w:ind w:left="57"/>
              <w:jc w:val="both"/>
              <w:rPr>
                <w:b/>
                <w:sz w:val="24"/>
                <w:lang w:val="it-IT"/>
              </w:rPr>
            </w:pPr>
            <w:r w:rsidRPr="00AA598F">
              <w:rPr>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AA598F">
              <w:rPr>
                <w:b/>
                <w:sz w:val="24"/>
                <w:lang w:val="it-IT"/>
              </w:rPr>
              <w:t xml:space="preserve">Expertiza tehnică de specialitate </w:t>
            </w:r>
            <w:r w:rsidRPr="00AA598F">
              <w:rPr>
                <w:sz w:val="24"/>
                <w:lang w:val="it-IT"/>
              </w:rPr>
              <w:t xml:space="preserve">asupra construcţiei existente și </w:t>
            </w:r>
            <w:r w:rsidRPr="00AA598F">
              <w:rPr>
                <w:b/>
                <w:sz w:val="24"/>
                <w:lang w:val="it-IT"/>
              </w:rPr>
              <w:t>Raportul privind stadiul fizic al lucrărilor.</w:t>
            </w:r>
          </w:p>
          <w:p w:rsidR="008A5C74" w:rsidRPr="00AA598F" w:rsidRDefault="008A5C74" w:rsidP="004604A9">
            <w:pPr>
              <w:spacing w:before="120" w:after="120" w:line="240" w:lineRule="auto"/>
              <w:ind w:left="57"/>
              <w:jc w:val="both"/>
              <w:rPr>
                <w:sz w:val="24"/>
              </w:rPr>
            </w:pPr>
            <w:r w:rsidRPr="00AA598F">
              <w:rPr>
                <w:sz w:val="24"/>
              </w:rPr>
              <w:t>În cazul proiectelor care vizează înfiinţarea unei plantaţii viticole se verifică existenţa Proiectului de Plantare avizat de Staţiunea Viticolă.</w:t>
            </w:r>
          </w:p>
          <w:p w:rsidR="008A5C74" w:rsidRPr="00AA598F" w:rsidRDefault="008A5C74" w:rsidP="004604A9">
            <w:pPr>
              <w:spacing w:before="120" w:after="120" w:line="240" w:lineRule="auto"/>
              <w:ind w:left="57"/>
              <w:jc w:val="both"/>
              <w:rPr>
                <w:sz w:val="24"/>
              </w:rPr>
            </w:pPr>
            <w:r w:rsidRPr="00AA598F">
              <w:rPr>
                <w:sz w:val="24"/>
              </w:rPr>
              <w:t xml:space="preserve">  In aceasta situatie se verifica încadrarea cheltuielilor cuprinse in cap. 3</w:t>
            </w:r>
            <w:r w:rsidRPr="00AA598F">
              <w:rPr>
                <w:sz w:val="24"/>
                <w:lang w:val="it-IT"/>
              </w:rPr>
              <w:t>– cheltuieli pentru proiectare  in valorile pentru costuri standard/ contributia in natura.</w:t>
            </w:r>
          </w:p>
          <w:p w:rsidR="008A5C74" w:rsidRPr="00AA598F" w:rsidRDefault="008A5C74" w:rsidP="004604A9">
            <w:pPr>
              <w:spacing w:before="120" w:after="120" w:line="240" w:lineRule="auto"/>
              <w:ind w:left="57"/>
              <w:jc w:val="both"/>
              <w:rPr>
                <w:sz w:val="24"/>
              </w:rPr>
            </w:pPr>
            <w:r w:rsidRPr="00AA598F">
              <w:rPr>
                <w:sz w:val="24"/>
              </w:rPr>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gunoiului de grajd. (daca ferma nu detine o astfel de gestiune a dejectiilor). </w:t>
            </w:r>
          </w:p>
          <w:p w:rsidR="008A5C74" w:rsidRPr="00AA598F" w:rsidRDefault="008A5C74" w:rsidP="004604A9">
            <w:pPr>
              <w:spacing w:before="120" w:after="120" w:line="240" w:lineRule="auto"/>
              <w:ind w:left="57"/>
              <w:jc w:val="both"/>
              <w:rPr>
                <w:sz w:val="24"/>
              </w:rPr>
            </w:pPr>
            <w:r w:rsidRPr="00AA598F">
              <w:rPr>
                <w:sz w:val="24"/>
              </w:rPr>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8A5C74" w:rsidRPr="00AA598F" w:rsidRDefault="008A5C74" w:rsidP="004604A9">
            <w:pPr>
              <w:spacing w:before="120" w:after="120" w:line="240" w:lineRule="auto"/>
              <w:ind w:left="57"/>
              <w:jc w:val="both"/>
              <w:rPr>
                <w:sz w:val="24"/>
              </w:rPr>
            </w:pPr>
            <w:r w:rsidRPr="00AA598F">
              <w:rPr>
                <w:sz w:val="24"/>
              </w:rPr>
              <w:t xml:space="preserve">Acest calcul trebuie prezentat de solicitant şi se realizează prin introducerea datelor specifice in calculatorul de capacitate a platformei </w:t>
            </w:r>
            <w:r w:rsidRPr="00AA598F">
              <w:rPr>
                <w:sz w:val="24"/>
              </w:rPr>
              <w:lastRenderedPageBreak/>
              <w:t xml:space="preserve">de gunoi fila „producție de gunoi” din documentul numit „Calculator_Cod Bune Practici Agricole”.  </w:t>
            </w:r>
          </w:p>
          <w:p w:rsidR="008A5C74" w:rsidRPr="00AA598F" w:rsidRDefault="008A5C74" w:rsidP="004604A9">
            <w:pPr>
              <w:spacing w:before="120" w:after="120" w:line="240" w:lineRule="auto"/>
              <w:ind w:left="57"/>
              <w:jc w:val="both"/>
              <w:rPr>
                <w:sz w:val="24"/>
                <w:lang w:val="en-GB"/>
              </w:rPr>
            </w:pPr>
            <w:r w:rsidRPr="00AA598F">
              <w:rPr>
                <w:sz w:val="24"/>
              </w:rPr>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8A5C74" w:rsidRPr="00AA598F" w:rsidRDefault="008A5C74" w:rsidP="004604A9">
            <w:pPr>
              <w:spacing w:before="120" w:after="120" w:line="240" w:lineRule="auto"/>
              <w:ind w:left="57"/>
              <w:jc w:val="both"/>
              <w:rPr>
                <w:sz w:val="24"/>
              </w:rPr>
            </w:pPr>
            <w:r w:rsidRPr="00AA598F">
              <w:rPr>
                <w:sz w:val="24"/>
              </w:rPr>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8A5C74" w:rsidRPr="00AA598F" w:rsidRDefault="008A5C74" w:rsidP="004604A9">
            <w:pPr>
              <w:spacing w:before="120" w:after="120" w:line="240" w:lineRule="auto"/>
              <w:ind w:left="57"/>
              <w:jc w:val="both"/>
              <w:rPr>
                <w:sz w:val="24"/>
              </w:rPr>
            </w:pPr>
            <w:r w:rsidRPr="00AA598F">
              <w:rPr>
                <w:sz w:val="24"/>
              </w:rPr>
              <w:t>Nota: Zonele in care pot fi introduse datele specifice sunt marcate cu gri din documentul  numit „Calculator Cod Bune Practici Agricole”.</w:t>
            </w:r>
          </w:p>
          <w:p w:rsidR="008A5C74" w:rsidRPr="00AA1B4E" w:rsidRDefault="008A5C74" w:rsidP="004604A9">
            <w:pPr>
              <w:spacing w:before="120" w:after="120" w:line="240" w:lineRule="auto"/>
              <w:ind w:left="57"/>
              <w:jc w:val="both"/>
              <w:rPr>
                <w:b/>
                <w:i/>
              </w:rPr>
            </w:pPr>
            <w:r w:rsidRPr="00AA1B4E">
              <w:rPr>
                <w:rStyle w:val="Titlu7Caracter"/>
                <w:rFonts w:eastAsia="Calibri"/>
                <w:i/>
              </w:rPr>
              <w:t xml:space="preserve">În cazul achiziţiei de utilaje agricole se va consulta </w:t>
            </w:r>
            <w:r w:rsidRPr="00AA1B4E">
              <w:rPr>
                <w:b/>
                <w:i/>
                <w:sz w:val="24"/>
              </w:rPr>
              <w:t xml:space="preserve">Tabelul privind corelarea puterii maşinilor agricole cu suprafaţa fermelor, postat pe pagina de internet a AFIR. </w:t>
            </w:r>
          </w:p>
          <w:p w:rsidR="008A5C74" w:rsidRPr="00AA598F" w:rsidRDefault="008A5C74" w:rsidP="004604A9">
            <w:pPr>
              <w:spacing w:before="120" w:after="120" w:line="240" w:lineRule="auto"/>
              <w:ind w:left="57"/>
              <w:jc w:val="both"/>
            </w:pPr>
            <w:r w:rsidRPr="00AA598F">
              <w:rPr>
                <w:sz w:val="24"/>
              </w:rPr>
              <w:t xml:space="preserve">Corelarea se realizează cu suprafețele regăsite în APIA şi cu culturile previzionate. În situaţia în care există neconcordanţe se solicită clarificarea acestora prin intermediul formularului </w:t>
            </w:r>
            <w:r w:rsidR="00CF0F0D">
              <w:rPr>
                <w:sz w:val="24"/>
              </w:rPr>
              <w:t>G</w:t>
            </w:r>
            <w:r w:rsidRPr="00AA598F">
              <w:rPr>
                <w:sz w:val="24"/>
              </w:rPr>
              <w:t>E3.4L.</w:t>
            </w:r>
          </w:p>
          <w:p w:rsidR="008A5C74" w:rsidRPr="00AA598F" w:rsidRDefault="008A5C74" w:rsidP="004604A9">
            <w:pPr>
              <w:spacing w:before="120" w:after="120" w:line="240" w:lineRule="auto"/>
              <w:ind w:left="57"/>
              <w:jc w:val="both"/>
              <w:rPr>
                <w:sz w:val="24"/>
                <w:lang w:val="en-GB"/>
              </w:rPr>
            </w:pPr>
            <w:r w:rsidRPr="00AA598F">
              <w:rPr>
                <w:b/>
                <w:sz w:val="24"/>
              </w:rPr>
              <w:t>În cazul investițiilor de obținere de produse vinicole (vin, must și alte produse obținute prin prelucrarea strugurilor de vin) la nivelul exploatațiilor agricole cu profil viticol</w:t>
            </w:r>
            <w:r w:rsidRPr="00AA598F">
              <w:rPr>
                <w:sz w:val="24"/>
              </w:rPr>
              <w:t xml:space="preserve">, se verifică în Registrul Plantațiilor Viticole dacă solicitantul figurează cu Declarația de recoltă. În caz contrar, expertul </w:t>
            </w:r>
            <w:r w:rsidRPr="00AA598F">
              <w:rPr>
                <w:sz w:val="24"/>
              </w:rPr>
              <w:lastRenderedPageBreak/>
              <w:t>verifică în Registrul Plantațiilor Viticole (RPV) dacă solicitantul deține Autorizație de plantare. Dacă nici una din cele două condiții nu este îndeplinită, criteriul este declarat neeligibil, deoarece</w:t>
            </w:r>
            <w:r w:rsidRPr="00AA598F">
              <w:rPr>
                <w:sz w:val="24"/>
                <w:lang w:val="en-GB"/>
              </w:rPr>
              <w:t xml:space="preserve"> investițiile de procesare și de comercializare sunt neeligibile prin FEADR, (acestea fiind eligibile prin PNS, conform demarcării dintre programe).</w:t>
            </w:r>
          </w:p>
          <w:p w:rsidR="008A5C74" w:rsidRPr="00AA598F" w:rsidRDefault="008A5C74" w:rsidP="004604A9">
            <w:pPr>
              <w:spacing w:before="120" w:after="120" w:line="240" w:lineRule="auto"/>
              <w:ind w:left="57"/>
              <w:jc w:val="both"/>
            </w:pPr>
            <w:r w:rsidRPr="00AA598F">
              <w:rPr>
                <w:sz w:val="24"/>
              </w:rPr>
              <w:t xml:space="preserve">Dacă se regăsește Declarația de recoltă sau Autorizația de plantare/ 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8A5C74" w:rsidRPr="00AA598F" w:rsidRDefault="008A5C74" w:rsidP="004604A9">
            <w:pPr>
              <w:spacing w:before="120" w:after="120" w:line="240" w:lineRule="auto"/>
              <w:ind w:left="57"/>
              <w:jc w:val="both"/>
            </w:pPr>
            <w:r w:rsidRPr="00AA598F">
              <w:rPr>
                <w:sz w:val="24"/>
              </w:rPr>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 Declarației de recoltă (verificabile în RPV), chiar dacă acesta figurează </w:t>
            </w:r>
            <w:r w:rsidRPr="00AA598F">
              <w:rPr>
                <w:sz w:val="24"/>
                <w:lang w:val="en-GB"/>
              </w:rPr>
              <w:t>în RPV</w:t>
            </w:r>
            <w:r w:rsidRPr="00AA598F">
              <w:rPr>
                <w:sz w:val="24"/>
              </w:rPr>
              <w:t xml:space="preserve"> și cu </w:t>
            </w:r>
            <w:r w:rsidRPr="00AA598F">
              <w:rPr>
                <w:sz w:val="24"/>
                <w:lang w:val="en-GB"/>
              </w:rPr>
              <w:t>Declaraţia de produse vinicole și/ sau Declaraţia de stocuri produse vinicole, deoarece aceste tipuri de cheltuieli sunt finanțabile exclusiv prin PNDR (nu fac obiectul finanțării PNS).</w:t>
            </w:r>
          </w:p>
          <w:p w:rsidR="008A5C74" w:rsidRPr="00AA598F" w:rsidRDefault="008A5C74" w:rsidP="004604A9">
            <w:pPr>
              <w:spacing w:before="120" w:after="120" w:line="240" w:lineRule="auto"/>
              <w:ind w:left="57"/>
              <w:jc w:val="both"/>
              <w:rPr>
                <w:sz w:val="24"/>
              </w:rPr>
            </w:pPr>
            <w:r w:rsidRPr="00AA598F">
              <w:rPr>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w:t>
            </w:r>
            <w:r w:rsidRPr="00AA598F">
              <w:rPr>
                <w:sz w:val="24"/>
              </w:rPr>
              <w:lastRenderedPageBreak/>
              <w:t xml:space="preserve">o perioadă de cel puțin 10 ani începând cu anul depunerii cererii de finanţare. </w:t>
            </w:r>
          </w:p>
          <w:p w:rsidR="008A5C74" w:rsidRPr="00AA598F" w:rsidRDefault="008A5C74" w:rsidP="004604A9">
            <w:pPr>
              <w:spacing w:before="120" w:after="120" w:line="240" w:lineRule="auto"/>
              <w:ind w:left="57"/>
              <w:jc w:val="both"/>
              <w:rPr>
                <w:sz w:val="24"/>
              </w:rPr>
            </w:pPr>
            <w:r w:rsidRPr="00AA598F">
              <w:rPr>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8A5C74" w:rsidRPr="00AA598F" w:rsidRDefault="008A5C74" w:rsidP="004604A9">
            <w:pPr>
              <w:spacing w:before="120" w:after="120" w:line="240" w:lineRule="auto"/>
              <w:ind w:left="57"/>
              <w:jc w:val="both"/>
              <w:rPr>
                <w:sz w:val="24"/>
              </w:rPr>
            </w:pPr>
            <w:r w:rsidRPr="00AA598F">
              <w:rPr>
                <w:sz w:val="24"/>
                <w:lang w:val="it-IT"/>
              </w:rPr>
              <w:t xml:space="preserve">Se verifică dacă extrasul de carte funciara este emis pe numele solicitantului si vizeaza imobilul </w:t>
            </w:r>
            <w:r w:rsidRPr="00AA598F">
              <w:rPr>
                <w:sz w:val="24"/>
              </w:rPr>
              <w:t xml:space="preserve">prevăzut la punctul b), dacă este cazul, </w:t>
            </w:r>
            <w:r w:rsidRPr="00AA598F">
              <w:rPr>
                <w:sz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AA598F">
              <w:rPr>
                <w:sz w:val="24"/>
              </w:rPr>
              <w:t>, nu se va considera ne</w:t>
            </w:r>
            <w:r w:rsidRPr="00AA598F">
              <w:rPr>
                <w:sz w:val="24"/>
                <w:lang w:val="en-GB"/>
              </w:rPr>
              <w:t>î</w:t>
            </w:r>
            <w:r w:rsidRPr="00AA598F">
              <w:rPr>
                <w:sz w:val="24"/>
              </w:rPr>
              <w:t>ndeplinită conditia, având în vedere că prin prezentarea autorizației de construire în etapa de verificare a plaților este asigurată implicit localizarea certă a planului parcelar, respectiv a investiției.</w:t>
            </w:r>
          </w:p>
          <w:p w:rsidR="008A5C74" w:rsidRPr="00AA598F" w:rsidRDefault="008A5C74" w:rsidP="004604A9">
            <w:pPr>
              <w:spacing w:before="120" w:after="120" w:line="240" w:lineRule="auto"/>
              <w:ind w:left="57"/>
              <w:jc w:val="both"/>
              <w:rPr>
                <w:sz w:val="24"/>
              </w:rPr>
            </w:pPr>
            <w:r w:rsidRPr="00AA598F">
              <w:rPr>
                <w:sz w:val="24"/>
              </w:rPr>
              <w:t xml:space="preserve">Daca proiectul necesita certificat de urbanism se verifica daca localizarea proiectului, regimul juridic, investiţia propusa s.a.m.d corespund cu descrierea </w:t>
            </w:r>
            <w:r w:rsidRPr="00AA598F">
              <w:rPr>
                <w:sz w:val="24"/>
              </w:rPr>
              <w:lastRenderedPageBreak/>
              <w:t xml:space="preserve">din studiul de fezabilitate şi cu extrasul de carte funciară. </w:t>
            </w:r>
          </w:p>
          <w:p w:rsidR="008A5C74" w:rsidRPr="00AA598F" w:rsidRDefault="008A5C74" w:rsidP="004604A9">
            <w:pPr>
              <w:spacing w:before="120" w:after="120" w:line="240" w:lineRule="auto"/>
              <w:ind w:left="57"/>
              <w:jc w:val="both"/>
              <w:rPr>
                <w:sz w:val="24"/>
                <w:lang w:val="it-IT"/>
              </w:rPr>
            </w:pPr>
          </w:p>
          <w:p w:rsidR="008A5C74" w:rsidRPr="00AA598F" w:rsidRDefault="008A5C74" w:rsidP="004604A9">
            <w:pPr>
              <w:spacing w:before="120" w:after="120" w:line="240" w:lineRule="auto"/>
              <w:ind w:left="57"/>
              <w:jc w:val="both"/>
            </w:pPr>
            <w:r w:rsidRPr="00AA598F">
              <w:rPr>
                <w:sz w:val="24"/>
              </w:rPr>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AA598F">
              <w:rPr>
                <w:i/>
                <w:sz w:val="24"/>
              </w:rPr>
              <w:t>privind aprobarea procedurilor de reglementare sanitară pentru proiectele de amplasare, amenajare, construire şi pentru funcţionarea obiectivelor ce desfăşoară activităţi cu risc pentru starea de sănătate a populaţiei.</w:t>
            </w:r>
          </w:p>
          <w:p w:rsidR="008A5C74" w:rsidRPr="00AA598F" w:rsidRDefault="008A5C74" w:rsidP="004604A9">
            <w:pPr>
              <w:spacing w:before="120" w:after="120" w:line="240" w:lineRule="auto"/>
              <w:ind w:left="57"/>
              <w:jc w:val="both"/>
              <w:rPr>
                <w:sz w:val="24"/>
              </w:rPr>
            </w:pPr>
            <w:r w:rsidRPr="00AA598F">
              <w:rPr>
                <w:sz w:val="24"/>
              </w:rPr>
              <w:t xml:space="preserve">Verificarea Autorizaţiei/ Înregistrării exploataţiei din punct de vedere sanitar-veterinar se realizează prin accesarea link-ului: </w:t>
            </w:r>
            <w:hyperlink r:id="rId15" w:history="1">
              <w:r w:rsidRPr="00AA598F">
                <w:rPr>
                  <w:rStyle w:val="Hyperlink"/>
                  <w:b/>
                  <w:color w:val="333399"/>
                  <w:sz w:val="24"/>
                </w:rPr>
                <w:t>http://www.ansvsa.ro/?pag=523</w:t>
              </w:r>
            </w:hyperlink>
            <w:r w:rsidRPr="00AA598F">
              <w:rPr>
                <w:sz w:val="24"/>
              </w:rPr>
              <w:t xml:space="preserve">; pentru unitățile autorizate, iar pentru cele înregistrate se verifică link-ul aferent fiecărui DSVSA Județean în parte, după cum urmează: </w:t>
            </w:r>
            <w:hyperlink r:id="rId16" w:history="1">
              <w:r w:rsidRPr="00AA598F">
                <w:rPr>
                  <w:rStyle w:val="Hyperlink"/>
                  <w:b/>
                  <w:color w:val="333399"/>
                  <w:sz w:val="24"/>
                </w:rPr>
                <w:t>http://www.ansvsa.ro/?pag=8</w:t>
              </w:r>
            </w:hyperlink>
            <w:r w:rsidRPr="00AA598F">
              <w:rPr>
                <w:sz w:val="24"/>
              </w:rPr>
              <w:t xml:space="preserve"> – se alege județul – unități înregistrate.</w:t>
            </w:r>
          </w:p>
          <w:p w:rsidR="008A5C74" w:rsidRPr="00AA598F" w:rsidRDefault="008A5C74" w:rsidP="004604A9">
            <w:pPr>
              <w:spacing w:before="120" w:after="120" w:line="240" w:lineRule="auto"/>
              <w:ind w:left="57"/>
              <w:jc w:val="both"/>
            </w:pPr>
            <w:r w:rsidRPr="00AA598F">
              <w:rPr>
                <w:sz w:val="24"/>
              </w:rPr>
              <w:t>Pentru cererile de finanţare care vizează şi achiziţionarea de generatoare terestre antigrindina, se verifică existenţa Acordului de principiu şi dacă este emis pentru solicitant</w:t>
            </w:r>
          </w:p>
          <w:p w:rsidR="008A5C74" w:rsidRPr="00AA598F" w:rsidRDefault="008A5C74" w:rsidP="004604A9">
            <w:pPr>
              <w:spacing w:before="120" w:after="120" w:line="240" w:lineRule="auto"/>
              <w:ind w:left="57"/>
              <w:jc w:val="both"/>
            </w:pPr>
          </w:p>
          <w:p w:rsidR="008A5C74" w:rsidRPr="00AA598F" w:rsidRDefault="008A5C74" w:rsidP="004604A9">
            <w:pPr>
              <w:spacing w:before="120" w:after="120" w:line="240" w:lineRule="auto"/>
              <w:ind w:left="57"/>
              <w:jc w:val="both"/>
            </w:pPr>
            <w:r w:rsidRPr="00AA598F">
              <w:rPr>
                <w:sz w:val="24"/>
              </w:rPr>
              <w:t>Proiectele care vizează și investiții de  procesare/ comercializare produse agricole vor conține se vor încadra în prevederile art. 17, alin. (1), astfel:</w:t>
            </w:r>
          </w:p>
          <w:p w:rsidR="008A5C74" w:rsidRPr="00AA598F" w:rsidRDefault="008A5C74" w:rsidP="004604A9">
            <w:pPr>
              <w:spacing w:before="120" w:after="120" w:line="240" w:lineRule="auto"/>
              <w:ind w:left="57"/>
              <w:jc w:val="both"/>
              <w:rPr>
                <w:b/>
              </w:rPr>
            </w:pPr>
            <w:r w:rsidRPr="00AA598F">
              <w:rPr>
                <w:b/>
                <w:sz w:val="24"/>
              </w:rPr>
              <w:t xml:space="preserve">- la lit. a): </w:t>
            </w:r>
          </w:p>
          <w:p w:rsidR="008A5C74" w:rsidRPr="00AA598F" w:rsidRDefault="008A5C74" w:rsidP="004604A9">
            <w:pPr>
              <w:spacing w:before="120" w:after="120" w:line="240" w:lineRule="auto"/>
              <w:ind w:left="57"/>
              <w:jc w:val="both"/>
            </w:pPr>
            <w:r w:rsidRPr="00AA598F">
              <w:rPr>
                <w:sz w:val="24"/>
              </w:rPr>
              <w:t>investiția în producția agricolă primară &gt;50% din valoarea eligibilă a proiectului.</w:t>
            </w:r>
          </w:p>
          <w:p w:rsidR="008A5C74" w:rsidRPr="00AA598F" w:rsidRDefault="008A5C74" w:rsidP="004604A9">
            <w:pPr>
              <w:spacing w:before="120" w:after="120" w:line="240" w:lineRule="auto"/>
              <w:ind w:left="57"/>
              <w:jc w:val="both"/>
              <w:rPr>
                <w:sz w:val="24"/>
              </w:rPr>
            </w:pPr>
            <w:r w:rsidRPr="00AA598F">
              <w:rPr>
                <w:sz w:val="24"/>
              </w:rPr>
              <w:lastRenderedPageBreak/>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8A5C74" w:rsidRPr="00AA598F" w:rsidRDefault="008A5C74" w:rsidP="004604A9">
            <w:pPr>
              <w:spacing w:before="120" w:after="120" w:line="240" w:lineRule="auto"/>
              <w:ind w:left="57"/>
              <w:jc w:val="both"/>
            </w:pPr>
            <w:r w:rsidRPr="00AA598F">
              <w:rPr>
                <w:b/>
                <w:sz w:val="24"/>
              </w:rPr>
              <w:t>- la lit. b):</w:t>
            </w:r>
            <w:r w:rsidRPr="00AA598F">
              <w:rPr>
                <w:sz w:val="24"/>
              </w:rPr>
              <w:t xml:space="preserve">  restul investițiilor aferente art. 17.</w:t>
            </w:r>
          </w:p>
          <w:p w:rsidR="008A5C74" w:rsidRPr="00AA598F" w:rsidRDefault="008A5C74" w:rsidP="004604A9">
            <w:pPr>
              <w:spacing w:before="120" w:after="120" w:line="240" w:lineRule="auto"/>
              <w:ind w:left="57"/>
              <w:jc w:val="both"/>
              <w:rPr>
                <w:b/>
              </w:rPr>
            </w:pPr>
          </w:p>
          <w:p w:rsidR="008A5C74" w:rsidRPr="00AA598F" w:rsidRDefault="008A5C74" w:rsidP="004604A9">
            <w:pPr>
              <w:spacing w:before="120" w:after="120" w:line="240" w:lineRule="auto"/>
              <w:ind w:left="57"/>
              <w:jc w:val="both"/>
              <w:rPr>
                <w:i/>
              </w:rPr>
            </w:pPr>
            <w:r w:rsidRPr="00AA598F">
              <w:rPr>
                <w:sz w:val="24"/>
              </w:rPr>
              <w:t>Investitiile în depozitarea și/ sau condiționarea produselor agricole primare reprezintă parte/ componentă a producției agricole primare</w:t>
            </w:r>
            <w:r w:rsidRPr="00AA598F">
              <w:rPr>
                <w:i/>
                <w:sz w:val="24"/>
              </w:rPr>
              <w:t>.</w:t>
            </w:r>
          </w:p>
          <w:p w:rsidR="008A5C74" w:rsidRPr="00AA598F" w:rsidRDefault="008A5C74" w:rsidP="004604A9">
            <w:pPr>
              <w:spacing w:before="120" w:after="120" w:line="240" w:lineRule="auto"/>
              <w:ind w:left="57"/>
              <w:jc w:val="both"/>
            </w:pPr>
            <w:r w:rsidRPr="00AA598F">
              <w:rPr>
                <w:sz w:val="24"/>
              </w:rPr>
              <w:t>Investitiile în depozitarea și/ sau conditionarea produselor agricole procesate (rezultate din procesul de procesare) reprezintă parte componenta a investitiei în procesarea produselor agricole.</w:t>
            </w:r>
          </w:p>
          <w:p w:rsidR="008A5C74" w:rsidRPr="00AA598F" w:rsidRDefault="008A5C74" w:rsidP="004604A9">
            <w:pPr>
              <w:spacing w:before="120" w:after="120" w:line="240" w:lineRule="auto"/>
              <w:ind w:left="57"/>
              <w:jc w:val="both"/>
            </w:pPr>
          </w:p>
          <w:p w:rsidR="008A5C74" w:rsidRPr="00AA598F" w:rsidRDefault="008A5C74" w:rsidP="004604A9">
            <w:pPr>
              <w:spacing w:before="120" w:after="120" w:line="240" w:lineRule="auto"/>
              <w:ind w:left="57"/>
              <w:jc w:val="both"/>
              <w:rPr>
                <w:sz w:val="24"/>
              </w:rPr>
            </w:pPr>
            <w:r w:rsidRPr="00AA598F">
              <w:rPr>
                <w:sz w:val="24"/>
              </w:rPr>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8A5C74" w:rsidRPr="00AA598F" w:rsidRDefault="008A5C74" w:rsidP="004604A9">
            <w:pPr>
              <w:spacing w:before="120" w:after="120" w:line="240" w:lineRule="auto"/>
              <w:jc w:val="both"/>
              <w:rPr>
                <w:lang w:val="it-IT"/>
              </w:rPr>
            </w:pPr>
            <w:r w:rsidRPr="00AA598F">
              <w:rPr>
                <w:sz w:val="24"/>
              </w:rPr>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 </w:t>
            </w:r>
          </w:p>
        </w:tc>
      </w:tr>
    </w:tbl>
    <w:p w:rsidR="008A5C74" w:rsidRPr="00AA598F" w:rsidRDefault="008A5C74" w:rsidP="008A5C74">
      <w:pPr>
        <w:spacing w:before="120" w:after="120" w:line="240" w:lineRule="auto"/>
        <w:jc w:val="both"/>
        <w:rPr>
          <w:sz w:val="24"/>
          <w:lang w:val="it-IT"/>
        </w:rPr>
      </w:pPr>
      <w:r w:rsidRPr="00AA598F">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8A5C74" w:rsidRPr="00AA598F" w:rsidRDefault="008A5C74" w:rsidP="008A5C74">
      <w:pPr>
        <w:spacing w:before="120" w:after="120" w:line="240" w:lineRule="auto"/>
        <w:jc w:val="both"/>
        <w:rPr>
          <w:sz w:val="24"/>
          <w:lang w:val="it-IT"/>
        </w:rPr>
      </w:pPr>
      <w:r w:rsidRPr="00AA598F">
        <w:rPr>
          <w:sz w:val="24"/>
        </w:rPr>
        <w:t>Verificarea îndeplinirii acestui criteriu se reia la etapa semnării contractului, când se completează aceste verificări cu analiza D</w:t>
      </w:r>
      <w:r w:rsidRPr="00AA598F">
        <w:rPr>
          <w:b/>
          <w:sz w:val="24"/>
        </w:rPr>
        <w:t>ocument emis de ANPM pentru proiect</w:t>
      </w:r>
      <w:r w:rsidRPr="00AA598F">
        <w:rPr>
          <w:sz w:val="24"/>
        </w:rPr>
        <w:t xml:space="preserve"> şi, dacă este cazul, </w:t>
      </w:r>
      <w:r w:rsidRPr="00AA598F">
        <w:rPr>
          <w:b/>
          <w:sz w:val="24"/>
        </w:rPr>
        <w:t>Nota de constatare privind condiţiile de mediu</w:t>
      </w:r>
      <w:r w:rsidRPr="00AA598F">
        <w:rPr>
          <w:sz w:val="24"/>
        </w:rPr>
        <w:t xml:space="preserve"> (pentru toate unităţile în funcţiune care se modernizează prin proiect)  </w:t>
      </w:r>
    </w:p>
    <w:p w:rsidR="008A5C74" w:rsidRDefault="008A5C74" w:rsidP="008A5C74">
      <w:pPr>
        <w:spacing w:before="120" w:after="120" w:line="240" w:lineRule="auto"/>
        <w:rPr>
          <w:b/>
          <w:sz w:val="24"/>
        </w:rPr>
      </w:pPr>
    </w:p>
    <w:p w:rsidR="005838C7" w:rsidRDefault="00963B5F" w:rsidP="008A5C74">
      <w:pPr>
        <w:spacing w:before="120" w:after="120" w:line="240" w:lineRule="auto"/>
        <w:rPr>
          <w:rFonts w:ascii="Trebuchet MS" w:eastAsia="Times New Roman" w:hAnsi="Trebuchet MS"/>
          <w:b/>
          <w:lang w:eastAsia="ro-RO"/>
        </w:rPr>
      </w:pPr>
      <w:r>
        <w:rPr>
          <w:rFonts w:ascii="Trebuchet MS" w:eastAsia="Times New Roman" w:hAnsi="Trebuchet MS"/>
          <w:b/>
          <w:lang w:eastAsia="ro-RO"/>
        </w:rPr>
        <w:t>EG4 Investiţia realizată demonstrază utilitate şi crează plus valoare nu numai pentru pentru exploataţia solicitantului ci şi pentru UAT-ul de reşedinţă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963B5F" w:rsidRPr="00AA598F" w:rsidTr="00CF0F0D">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963B5F" w:rsidRPr="00AA598F" w:rsidRDefault="00963B5F" w:rsidP="00CF0F0D">
            <w:pPr>
              <w:spacing w:before="120" w:after="120" w:line="240" w:lineRule="auto"/>
              <w:rPr>
                <w:b/>
                <w:sz w:val="24"/>
              </w:rPr>
            </w:pPr>
            <w:r w:rsidRPr="00AA598F">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963B5F" w:rsidRPr="00AA598F" w:rsidRDefault="00963B5F" w:rsidP="00CF0F0D">
            <w:pPr>
              <w:spacing w:before="120" w:after="120" w:line="240" w:lineRule="auto"/>
              <w:rPr>
                <w:b/>
                <w:sz w:val="24"/>
                <w:lang w:val="pt-BR"/>
              </w:rPr>
            </w:pPr>
            <w:r w:rsidRPr="00AA598F">
              <w:rPr>
                <w:b/>
                <w:sz w:val="24"/>
              </w:rPr>
              <w:t>PUNCTE DE VERIFICAT ÎN CADRUL DOCUMENTELOR PREZENTATE</w:t>
            </w:r>
          </w:p>
        </w:tc>
      </w:tr>
      <w:tr w:rsidR="00963B5F" w:rsidRPr="00AA598F" w:rsidTr="00963B5F">
        <w:tc>
          <w:tcPr>
            <w:tcW w:w="1909" w:type="pct"/>
            <w:tcBorders>
              <w:top w:val="single" w:sz="4" w:space="0" w:color="auto"/>
              <w:left w:val="single" w:sz="4" w:space="0" w:color="auto"/>
              <w:bottom w:val="single" w:sz="4" w:space="0" w:color="auto"/>
              <w:right w:val="single" w:sz="4" w:space="0" w:color="auto"/>
            </w:tcBorders>
            <w:shd w:val="clear" w:color="auto" w:fill="auto"/>
          </w:tcPr>
          <w:p w:rsidR="00963B5F" w:rsidRPr="00A922F1" w:rsidRDefault="00963B5F" w:rsidP="00963B5F">
            <w:pPr>
              <w:pStyle w:val="Default"/>
              <w:rPr>
                <w:rFonts w:ascii="Calibri" w:hAnsi="Calibri" w:cs="Calibri"/>
              </w:rPr>
            </w:pPr>
            <w:r w:rsidRPr="00A922F1">
              <w:rPr>
                <w:rFonts w:ascii="Calibri" w:hAnsi="Calibri" w:cs="Calibri"/>
                <w:b/>
                <w:bCs/>
              </w:rPr>
              <w:t xml:space="preserve">Doc1 </w:t>
            </w:r>
            <w:r w:rsidRPr="00A922F1">
              <w:rPr>
                <w:rFonts w:ascii="Calibri" w:hAnsi="Calibri" w:cs="Calibri"/>
              </w:rPr>
              <w:t xml:space="preserve">Studiul de fezabilitate </w:t>
            </w:r>
            <w:r w:rsidR="00A922F1" w:rsidRPr="00A922F1">
              <w:rPr>
                <w:rFonts w:ascii="Calibri" w:hAnsi="Calibri" w:cs="Calibri"/>
              </w:rPr>
              <w:t>/Memoriul justificativ</w:t>
            </w:r>
          </w:p>
          <w:p w:rsidR="00963B5F" w:rsidRPr="00A922F1" w:rsidRDefault="00963B5F" w:rsidP="00963B5F">
            <w:pPr>
              <w:pStyle w:val="Default"/>
              <w:rPr>
                <w:rFonts w:ascii="Calibri" w:hAnsi="Calibri" w:cs="Calibri"/>
              </w:rPr>
            </w:pPr>
          </w:p>
        </w:tc>
        <w:tc>
          <w:tcPr>
            <w:tcW w:w="3091" w:type="pct"/>
            <w:tcBorders>
              <w:top w:val="single" w:sz="4" w:space="0" w:color="auto"/>
              <w:left w:val="single" w:sz="4" w:space="0" w:color="auto"/>
              <w:bottom w:val="single" w:sz="4" w:space="0" w:color="auto"/>
              <w:right w:val="single" w:sz="4" w:space="0" w:color="auto"/>
            </w:tcBorders>
            <w:shd w:val="clear" w:color="auto" w:fill="auto"/>
          </w:tcPr>
          <w:p w:rsidR="00963B5F" w:rsidRPr="00A922F1" w:rsidRDefault="00963B5F" w:rsidP="00963B5F">
            <w:pPr>
              <w:pStyle w:val="Default"/>
              <w:jc w:val="both"/>
              <w:rPr>
                <w:rFonts w:ascii="Calibri" w:hAnsi="Calibri" w:cs="Calibri"/>
              </w:rPr>
            </w:pPr>
            <w:r w:rsidRPr="00A922F1">
              <w:rPr>
                <w:rFonts w:ascii="Calibri" w:hAnsi="Calibri" w:cs="Calibri"/>
                <w:b/>
                <w:bCs/>
              </w:rPr>
              <w:t xml:space="preserve">Doc 1 </w:t>
            </w:r>
            <w:r w:rsidRPr="00A922F1">
              <w:rPr>
                <w:rFonts w:ascii="Calibri" w:hAnsi="Calibri" w:cs="Calibri"/>
              </w:rPr>
              <w:t>Studiul de fezabilitate</w:t>
            </w:r>
            <w:r w:rsidR="00A922F1" w:rsidRPr="00A922F1">
              <w:rPr>
                <w:rFonts w:ascii="Calibri" w:hAnsi="Calibri" w:cs="Calibri"/>
              </w:rPr>
              <w:t>/Memoriul justificativ</w:t>
            </w:r>
            <w:r w:rsidRPr="00A922F1">
              <w:rPr>
                <w:rFonts w:ascii="Calibri" w:hAnsi="Calibri" w:cs="Calibri"/>
              </w:rPr>
              <w:t xml:space="preserve"> din care sa reiasa ca investiţia demostreaza utilitate si creaza plus valoare nu numai pentru exploatatia solicitantului cat si pentru UAT-ul de resedinta </w:t>
            </w:r>
          </w:p>
          <w:p w:rsidR="00963B5F" w:rsidRPr="00A922F1" w:rsidRDefault="00963B5F" w:rsidP="00963B5F">
            <w:pPr>
              <w:pStyle w:val="Default"/>
              <w:jc w:val="both"/>
              <w:rPr>
                <w:rFonts w:ascii="Calibri" w:hAnsi="Calibri" w:cs="Calibri"/>
              </w:rPr>
            </w:pPr>
          </w:p>
        </w:tc>
      </w:tr>
    </w:tbl>
    <w:p w:rsidR="00963B5F" w:rsidRDefault="00963B5F" w:rsidP="008A5C74">
      <w:pPr>
        <w:spacing w:before="120" w:after="120" w:line="240" w:lineRule="auto"/>
        <w:rPr>
          <w:rFonts w:ascii="Trebuchet MS" w:eastAsia="Times New Roman" w:hAnsi="Trebuchet MS"/>
          <w:b/>
          <w:lang w:eastAsia="ro-RO"/>
        </w:rPr>
      </w:pPr>
    </w:p>
    <w:p w:rsidR="00963B5F" w:rsidRDefault="00963B5F" w:rsidP="008A5C74">
      <w:pPr>
        <w:spacing w:before="120" w:after="120" w:line="240" w:lineRule="auto"/>
        <w:rPr>
          <w:rFonts w:ascii="Trebuchet MS" w:eastAsia="Times New Roman" w:hAnsi="Trebuchet MS"/>
          <w:b/>
          <w:lang w:eastAsia="ro-RO"/>
        </w:rPr>
      </w:pPr>
    </w:p>
    <w:p w:rsidR="005838C7" w:rsidRDefault="00963B5F" w:rsidP="008A5C74">
      <w:pPr>
        <w:spacing w:before="120" w:after="120" w:line="240" w:lineRule="auto"/>
        <w:rPr>
          <w:rFonts w:ascii="Trebuchet MS" w:eastAsia="Times New Roman" w:hAnsi="Trebuchet MS"/>
          <w:b/>
          <w:lang w:eastAsia="ro-RO"/>
        </w:rPr>
      </w:pPr>
      <w:r>
        <w:rPr>
          <w:rFonts w:ascii="Trebuchet MS" w:eastAsia="Times New Roman" w:hAnsi="Trebuchet MS"/>
          <w:b/>
          <w:lang w:eastAsia="ro-RO"/>
        </w:rPr>
        <w:t>EG5 Investiţiile realizate sa deserveasca teritoriul mai multor UAT din microregiune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963B5F" w:rsidRPr="00AA598F" w:rsidTr="00CF0F0D">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963B5F" w:rsidRPr="00AA598F" w:rsidRDefault="00963B5F" w:rsidP="00CF0F0D">
            <w:pPr>
              <w:spacing w:before="120" w:after="120" w:line="240" w:lineRule="auto"/>
              <w:rPr>
                <w:b/>
                <w:sz w:val="24"/>
              </w:rPr>
            </w:pPr>
            <w:r w:rsidRPr="00AA598F">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963B5F" w:rsidRPr="00AA598F" w:rsidRDefault="00963B5F" w:rsidP="00CF0F0D">
            <w:pPr>
              <w:spacing w:before="120" w:after="120" w:line="240" w:lineRule="auto"/>
              <w:rPr>
                <w:b/>
                <w:sz w:val="24"/>
                <w:lang w:val="pt-BR"/>
              </w:rPr>
            </w:pPr>
            <w:r w:rsidRPr="00AA598F">
              <w:rPr>
                <w:b/>
                <w:sz w:val="24"/>
              </w:rPr>
              <w:t>PUNCTE DE VERIFICAT ÎN CADRUL DOCUMENTELOR PREZENTATE</w:t>
            </w:r>
          </w:p>
        </w:tc>
      </w:tr>
      <w:tr w:rsidR="00963B5F" w:rsidRPr="00F95A7F" w:rsidTr="00CF0F0D">
        <w:tc>
          <w:tcPr>
            <w:tcW w:w="1909" w:type="pct"/>
            <w:tcBorders>
              <w:top w:val="single" w:sz="4" w:space="0" w:color="auto"/>
              <w:left w:val="single" w:sz="4" w:space="0" w:color="auto"/>
              <w:bottom w:val="single" w:sz="4" w:space="0" w:color="auto"/>
              <w:right w:val="single" w:sz="4" w:space="0" w:color="auto"/>
            </w:tcBorders>
            <w:shd w:val="clear" w:color="auto" w:fill="auto"/>
          </w:tcPr>
          <w:p w:rsidR="00963B5F" w:rsidRPr="00A922F1" w:rsidRDefault="00963B5F" w:rsidP="00963B5F">
            <w:pPr>
              <w:pStyle w:val="Default"/>
              <w:jc w:val="both"/>
              <w:rPr>
                <w:rFonts w:ascii="Calibri" w:hAnsi="Calibri" w:cs="Calibri"/>
              </w:rPr>
            </w:pPr>
            <w:r w:rsidRPr="00A922F1">
              <w:rPr>
                <w:rFonts w:ascii="Calibri" w:hAnsi="Calibri" w:cs="Calibri"/>
                <w:b/>
                <w:bCs/>
              </w:rPr>
              <w:t xml:space="preserve">Doc1 </w:t>
            </w:r>
            <w:r w:rsidRPr="00A922F1">
              <w:rPr>
                <w:rFonts w:ascii="Calibri" w:hAnsi="Calibri" w:cs="Calibri"/>
              </w:rPr>
              <w:t xml:space="preserve">Studiul de fezabilitate </w:t>
            </w:r>
          </w:p>
          <w:p w:rsidR="00963B5F" w:rsidRPr="00A922F1" w:rsidRDefault="00A922F1" w:rsidP="00963B5F">
            <w:pPr>
              <w:pStyle w:val="Default"/>
              <w:jc w:val="both"/>
              <w:rPr>
                <w:rFonts w:ascii="Calibri" w:hAnsi="Calibri" w:cs="Calibri"/>
              </w:rPr>
            </w:pPr>
            <w:r w:rsidRPr="00A922F1">
              <w:rPr>
                <w:rFonts w:ascii="Calibri" w:hAnsi="Calibri" w:cs="Calibri"/>
              </w:rPr>
              <w:t>/Memoriul justificativ</w:t>
            </w:r>
          </w:p>
        </w:tc>
        <w:tc>
          <w:tcPr>
            <w:tcW w:w="3091" w:type="pct"/>
            <w:tcBorders>
              <w:top w:val="single" w:sz="4" w:space="0" w:color="auto"/>
              <w:left w:val="single" w:sz="4" w:space="0" w:color="auto"/>
              <w:bottom w:val="single" w:sz="4" w:space="0" w:color="auto"/>
              <w:right w:val="single" w:sz="4" w:space="0" w:color="auto"/>
            </w:tcBorders>
            <w:shd w:val="clear" w:color="auto" w:fill="auto"/>
          </w:tcPr>
          <w:p w:rsidR="00963B5F" w:rsidRPr="00A922F1" w:rsidRDefault="00963B5F" w:rsidP="00963B5F">
            <w:pPr>
              <w:spacing w:after="0" w:line="240" w:lineRule="auto"/>
              <w:jc w:val="both"/>
              <w:rPr>
                <w:rFonts w:eastAsia="Times New Roman" w:cs="Calibri"/>
                <w:b/>
                <w:sz w:val="24"/>
                <w:szCs w:val="24"/>
                <w:lang w:eastAsia="ro-RO"/>
              </w:rPr>
            </w:pPr>
            <w:r w:rsidRPr="00A922F1">
              <w:rPr>
                <w:rFonts w:cs="Calibri"/>
                <w:b/>
                <w:bCs/>
                <w:sz w:val="24"/>
                <w:szCs w:val="24"/>
              </w:rPr>
              <w:t xml:space="preserve">Doc 1 </w:t>
            </w:r>
            <w:r w:rsidRPr="00A922F1">
              <w:rPr>
                <w:rFonts w:cs="Calibri"/>
                <w:sz w:val="24"/>
                <w:szCs w:val="24"/>
              </w:rPr>
              <w:t>Studiul de fezabilitate</w:t>
            </w:r>
            <w:r w:rsidR="00A922F1" w:rsidRPr="00A922F1">
              <w:rPr>
                <w:rFonts w:cs="Calibri"/>
                <w:sz w:val="24"/>
                <w:szCs w:val="24"/>
              </w:rPr>
              <w:t>/Memoriul justificativ</w:t>
            </w:r>
            <w:r w:rsidRPr="00A922F1">
              <w:rPr>
                <w:rFonts w:cs="Calibri"/>
                <w:sz w:val="24"/>
                <w:szCs w:val="24"/>
              </w:rPr>
              <w:t xml:space="preserve"> din care sa reiasa ca investiţia </w:t>
            </w:r>
            <w:r w:rsidRPr="00A922F1">
              <w:rPr>
                <w:rFonts w:eastAsia="Times New Roman" w:cs="Calibri"/>
                <w:b/>
                <w:sz w:val="24"/>
                <w:szCs w:val="24"/>
                <w:lang w:eastAsia="ro-RO"/>
              </w:rPr>
              <w:t>realizate deserveaste teritoriul mai multor UAT din GAL.</w:t>
            </w:r>
          </w:p>
        </w:tc>
      </w:tr>
    </w:tbl>
    <w:p w:rsidR="00963B5F" w:rsidRPr="00AA598F" w:rsidRDefault="00963B5F" w:rsidP="008A5C74">
      <w:pPr>
        <w:spacing w:before="120" w:after="120" w:line="240" w:lineRule="auto"/>
        <w:rPr>
          <w:b/>
          <w:sz w:val="24"/>
        </w:rPr>
      </w:pPr>
    </w:p>
    <w:p w:rsidR="008A5C74" w:rsidRPr="00AA598F" w:rsidRDefault="00963B5F" w:rsidP="008A5C74">
      <w:pPr>
        <w:spacing w:before="120" w:after="120" w:line="240" w:lineRule="auto"/>
        <w:rPr>
          <w:sz w:val="24"/>
          <w:lang w:val="it-IT"/>
        </w:rPr>
      </w:pPr>
      <w:r>
        <w:rPr>
          <w:b/>
          <w:sz w:val="24"/>
        </w:rPr>
        <w:t>EG6</w:t>
      </w:r>
      <w:r w:rsidR="008A5C74" w:rsidRPr="00AA598F">
        <w:rPr>
          <w:b/>
          <w:sz w:val="24"/>
        </w:rPr>
        <w:t xml:space="preserve">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963B5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963B5F">
        <w:trPr>
          <w:trHeight w:val="1136"/>
        </w:trPr>
        <w:tc>
          <w:tcPr>
            <w:tcW w:w="4572" w:type="dxa"/>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jc w:val="both"/>
              <w:rPr>
                <w:sz w:val="24"/>
                <w:lang w:val="it-IT"/>
              </w:rPr>
            </w:pPr>
            <w:r w:rsidRPr="00AA598F">
              <w:rPr>
                <w:sz w:val="24"/>
                <w:lang w:val="sv-SE"/>
              </w:rPr>
              <w:t xml:space="preserve">Declaratia pe propria raspundere </w:t>
            </w:r>
            <w:r w:rsidRPr="00AA598F">
              <w:rPr>
                <w:sz w:val="24"/>
                <w:lang w:val="it-IT"/>
              </w:rPr>
              <w:t xml:space="preserve">a solicitantului ca în urma primirii </w:t>
            </w:r>
            <w:r w:rsidRPr="00AA598F">
              <w:rPr>
                <w:i/>
                <w:sz w:val="24"/>
                <w:lang w:val="it-IT"/>
              </w:rPr>
              <w:t xml:space="preserve">Notificării </w:t>
            </w:r>
            <w:r w:rsidRPr="00AA598F">
              <w:rPr>
                <w:i/>
                <w:sz w:val="24"/>
              </w:rPr>
              <w:t>beneficiarului privind selectarea Cererii de Finanțare va prezenta</w:t>
            </w:r>
            <w:r w:rsidRPr="00AA598F">
              <w:rPr>
                <w:sz w:val="24"/>
                <w:lang w:val="it-IT"/>
              </w:rPr>
              <w:t xml:space="preserve"> dovada  cofinanţării, </w:t>
            </w:r>
            <w:r w:rsidRPr="00AA598F">
              <w:rPr>
                <w:sz w:val="24"/>
                <w:lang w:val="sv-SE"/>
              </w:rPr>
              <w:t>din Sectiunea F a Cererii de Finanțare</w:t>
            </w:r>
            <w:r w:rsidRPr="00AA598F">
              <w:rPr>
                <w:sz w:val="24"/>
                <w:lang w:val="it-IT"/>
              </w:rPr>
              <w:t xml:space="preserve"> </w:t>
            </w:r>
            <w:r w:rsidRPr="00AA598F">
              <w:rPr>
                <w:i/>
                <w:sz w:val="24"/>
                <w:lang w:val="sv-SE"/>
              </w:rPr>
              <w:t xml:space="preserve"> </w:t>
            </w:r>
            <w:r w:rsidRPr="00AA598F">
              <w:rPr>
                <w:sz w:val="24"/>
                <w:lang w:val="it-IT"/>
              </w:rPr>
              <w:t>:</w:t>
            </w:r>
          </w:p>
          <w:p w:rsidR="008A5C74" w:rsidRPr="00AA598F" w:rsidRDefault="008A5C74" w:rsidP="004604A9">
            <w:pPr>
              <w:spacing w:before="120" w:after="120" w:line="240" w:lineRule="auto"/>
              <w:rPr>
                <w:sz w:val="24"/>
              </w:rPr>
            </w:pPr>
          </w:p>
        </w:tc>
        <w:tc>
          <w:tcPr>
            <w:tcW w:w="4773" w:type="dxa"/>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i/>
                <w:color w:val="FF0000"/>
                <w:sz w:val="24"/>
              </w:rPr>
            </w:pPr>
            <w:r w:rsidRPr="00AA598F">
              <w:rPr>
                <w:sz w:val="24"/>
                <w:lang w:val="it-IT"/>
              </w:rPr>
              <w:t xml:space="preserve">Expertul verifică dacă solicitantul, prin reprezentantul legal, a semnat Declaraţia F şi </w:t>
            </w:r>
            <w:r w:rsidRPr="00AA598F">
              <w:rPr>
                <w:b/>
                <w:sz w:val="24"/>
                <w:lang w:val="it-IT"/>
              </w:rPr>
              <w:t>s-a angajat</w:t>
            </w:r>
            <w:r w:rsidRPr="00AA598F">
              <w:rPr>
                <w:sz w:val="24"/>
                <w:lang w:val="it-IT"/>
              </w:rPr>
              <w:t xml:space="preserve"> ca în urma primirii </w:t>
            </w:r>
            <w:r w:rsidRPr="00AA598F">
              <w:rPr>
                <w:i/>
                <w:sz w:val="24"/>
                <w:lang w:val="it-IT"/>
              </w:rPr>
              <w:t xml:space="preserve">Notificării </w:t>
            </w:r>
            <w:r w:rsidRPr="00AA598F">
              <w:rPr>
                <w:i/>
                <w:sz w:val="24"/>
              </w:rPr>
              <w:t>beneficiarului privind selectarea Cererii de Finanțare</w:t>
            </w:r>
            <w:r w:rsidRPr="00AA598F">
              <w:rPr>
                <w:sz w:val="24"/>
                <w:lang w:val="it-IT"/>
              </w:rPr>
              <w:t xml:space="preserve"> va prezenta documentul privind cofinantarea proiectului si Angajamentul responsabilului legal al proiectului ca nu va utiliza in alte scopuri 50% din cofinantarea </w:t>
            </w:r>
            <w:r w:rsidRPr="00AA598F">
              <w:rPr>
                <w:sz w:val="24"/>
                <w:lang w:val="it-IT"/>
              </w:rPr>
              <w:lastRenderedPageBreak/>
              <w:t>privata, in cazul prezentarii cofinantarii prin extras de cont.</w:t>
            </w:r>
          </w:p>
        </w:tc>
      </w:tr>
    </w:tbl>
    <w:p w:rsidR="00963B5F" w:rsidRPr="00963B5F" w:rsidRDefault="00963B5F" w:rsidP="00963B5F">
      <w:pPr>
        <w:spacing w:before="120" w:after="120" w:line="240" w:lineRule="auto"/>
        <w:rPr>
          <w:sz w:val="24"/>
          <w:lang w:val="it-IT"/>
        </w:rPr>
      </w:pPr>
      <w:r w:rsidRPr="00963B5F">
        <w:rPr>
          <w:b/>
          <w:sz w:val="24"/>
        </w:rPr>
        <w:lastRenderedPageBreak/>
        <w:t>EG7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963B5F" w:rsidRPr="00963B5F" w:rsidTr="00CF0F0D">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63B5F" w:rsidRPr="00963B5F" w:rsidRDefault="00963B5F" w:rsidP="00CF0F0D">
            <w:pPr>
              <w:spacing w:before="120" w:after="120" w:line="240" w:lineRule="auto"/>
              <w:rPr>
                <w:sz w:val="24"/>
              </w:rPr>
            </w:pPr>
            <w:bookmarkStart w:id="3" w:name="_Toc487029172"/>
            <w:r w:rsidRPr="00963B5F">
              <w:rPr>
                <w:sz w:val="24"/>
              </w:rPr>
              <w:t>DOCUMENTE PREZENTATE</w:t>
            </w:r>
            <w:bookmarkEnd w:id="3"/>
            <w:r w:rsidRPr="00963B5F">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963B5F" w:rsidRPr="00963B5F" w:rsidRDefault="00963B5F" w:rsidP="00CF0F0D">
            <w:pPr>
              <w:spacing w:before="120" w:after="120" w:line="240" w:lineRule="auto"/>
              <w:rPr>
                <w:b/>
                <w:sz w:val="24"/>
                <w:lang w:val="pt-BR"/>
              </w:rPr>
            </w:pPr>
            <w:r w:rsidRPr="00963B5F">
              <w:rPr>
                <w:b/>
                <w:sz w:val="24"/>
                <w:lang w:val="pt-BR"/>
              </w:rPr>
              <w:t>PUNCTE DE VERIFICAT ÎN CADRUL DOCUMENTELOR PREZENTATE</w:t>
            </w:r>
          </w:p>
        </w:tc>
      </w:tr>
      <w:tr w:rsidR="00963B5F" w:rsidRPr="00963B5F" w:rsidTr="00CF0F0D">
        <w:tc>
          <w:tcPr>
            <w:tcW w:w="4570" w:type="dxa"/>
            <w:tcBorders>
              <w:top w:val="single" w:sz="4" w:space="0" w:color="auto"/>
              <w:left w:val="single" w:sz="4" w:space="0" w:color="auto"/>
              <w:bottom w:val="single" w:sz="4" w:space="0" w:color="auto"/>
              <w:right w:val="single" w:sz="4" w:space="0" w:color="auto"/>
            </w:tcBorders>
          </w:tcPr>
          <w:p w:rsidR="00963B5F" w:rsidRPr="00963B5F" w:rsidRDefault="00963B5F" w:rsidP="00CF0F0D">
            <w:pPr>
              <w:spacing w:before="120" w:after="120" w:line="240" w:lineRule="auto"/>
              <w:jc w:val="both"/>
              <w:rPr>
                <w:sz w:val="24"/>
              </w:rPr>
            </w:pPr>
            <w:r w:rsidRPr="00963B5F">
              <w:rPr>
                <w:sz w:val="24"/>
              </w:rPr>
              <w:t>Studiu de fezabilitate</w:t>
            </w:r>
            <w:r w:rsidR="00232C2E">
              <w:rPr>
                <w:sz w:val="24"/>
              </w:rPr>
              <w:t>/</w:t>
            </w:r>
            <w:r w:rsidR="00232C2E">
              <w:rPr>
                <w:rFonts w:cs="Calibri"/>
                <w:sz w:val="24"/>
                <w:szCs w:val="24"/>
              </w:rPr>
              <w:t>Memoriul justificativ</w:t>
            </w:r>
          </w:p>
          <w:p w:rsidR="00963B5F" w:rsidRPr="00963B5F" w:rsidRDefault="00963B5F" w:rsidP="00CF0F0D">
            <w:pPr>
              <w:spacing w:before="120" w:after="120" w:line="240" w:lineRule="auto"/>
              <w:jc w:val="both"/>
              <w:rPr>
                <w:sz w:val="24"/>
              </w:rPr>
            </w:pPr>
            <w:r w:rsidRPr="00963B5F">
              <w:rPr>
                <w:sz w:val="24"/>
              </w:rPr>
              <w:t>Anexa B sau C</w:t>
            </w:r>
          </w:p>
          <w:p w:rsidR="00963B5F" w:rsidRPr="00963B5F" w:rsidRDefault="00963B5F" w:rsidP="00CF0F0D">
            <w:pPr>
              <w:spacing w:before="120" w:after="120" w:line="240" w:lineRule="auto"/>
              <w:jc w:val="both"/>
              <w:rPr>
                <w:sz w:val="24"/>
              </w:rPr>
            </w:pPr>
          </w:p>
          <w:p w:rsidR="00963B5F" w:rsidRPr="00963B5F" w:rsidRDefault="00963B5F" w:rsidP="00CF0F0D">
            <w:pPr>
              <w:spacing w:before="120" w:after="120" w:line="240" w:lineRule="auto"/>
              <w:jc w:val="both"/>
              <w:rPr>
                <w:b/>
                <w:sz w:val="24"/>
              </w:rPr>
            </w:pPr>
            <w:r w:rsidRPr="00963B5F">
              <w:rPr>
                <w:b/>
                <w:sz w:val="24"/>
              </w:rPr>
              <w:t xml:space="preserve">Situaţiile financiare (bilant </w:t>
            </w:r>
            <w:r w:rsidRPr="00963B5F">
              <w:rPr>
                <w:sz w:val="24"/>
              </w:rPr>
              <w:t>–formularul 10</w:t>
            </w:r>
            <w:r w:rsidRPr="00963B5F">
              <w:rPr>
                <w:b/>
                <w:sz w:val="24"/>
              </w:rPr>
              <w:t>, cont de profit și pierderi</w:t>
            </w:r>
            <w:r w:rsidRPr="00963B5F">
              <w:rPr>
                <w:sz w:val="24"/>
              </w:rPr>
              <w:t xml:space="preserve"> – formularul 20</w:t>
            </w:r>
            <w:r w:rsidRPr="00963B5F">
              <w:rPr>
                <w:b/>
                <w:sz w:val="24"/>
              </w:rPr>
              <w:t>, formularele 30 și 40)</w:t>
            </w:r>
          </w:p>
          <w:p w:rsidR="00963B5F" w:rsidRPr="00963B5F" w:rsidRDefault="00963B5F" w:rsidP="00CF0F0D">
            <w:pPr>
              <w:spacing w:before="120" w:after="120" w:line="240" w:lineRule="auto"/>
              <w:jc w:val="both"/>
              <w:rPr>
                <w:b/>
                <w:sz w:val="24"/>
              </w:rPr>
            </w:pPr>
          </w:p>
          <w:p w:rsidR="00963B5F" w:rsidRPr="00963B5F" w:rsidRDefault="00963B5F" w:rsidP="00CF0F0D">
            <w:pPr>
              <w:spacing w:before="120" w:after="120" w:line="240" w:lineRule="auto"/>
              <w:jc w:val="both"/>
              <w:rPr>
                <w:sz w:val="24"/>
              </w:rPr>
            </w:pPr>
            <w:r w:rsidRPr="00963B5F">
              <w:rPr>
                <w:sz w:val="24"/>
              </w:rPr>
              <w:t>Sau</w:t>
            </w:r>
          </w:p>
          <w:p w:rsidR="00963B5F" w:rsidRPr="00963B5F" w:rsidRDefault="00963B5F" w:rsidP="00CF0F0D">
            <w:pPr>
              <w:spacing w:before="120" w:after="120" w:line="240" w:lineRule="auto"/>
              <w:jc w:val="both"/>
              <w:rPr>
                <w:b/>
                <w:sz w:val="24"/>
              </w:rPr>
            </w:pPr>
          </w:p>
          <w:p w:rsidR="00963B5F" w:rsidRPr="00963B5F" w:rsidRDefault="00963B5F" w:rsidP="00CF0F0D">
            <w:pPr>
              <w:spacing w:before="120" w:after="120" w:line="240" w:lineRule="auto"/>
              <w:jc w:val="both"/>
              <w:rPr>
                <w:sz w:val="24"/>
              </w:rPr>
            </w:pPr>
            <w:r w:rsidRPr="00963B5F">
              <w:rPr>
                <w:b/>
                <w:sz w:val="24"/>
              </w:rPr>
              <w:t xml:space="preserve">Declarația de inactivitate </w:t>
            </w:r>
            <w:r w:rsidRPr="00963B5F">
              <w:rPr>
                <w:sz w:val="24"/>
              </w:rPr>
              <w:t>înregistrată la Administrația Financiară, în cazul solicitanților care nu au desfășurat activitate anterior depunerii proiectului</w:t>
            </w:r>
          </w:p>
          <w:p w:rsidR="00963B5F" w:rsidRPr="00963B5F" w:rsidRDefault="00963B5F" w:rsidP="00CF0F0D">
            <w:pPr>
              <w:spacing w:before="120" w:after="120" w:line="240" w:lineRule="auto"/>
              <w:jc w:val="both"/>
              <w:rPr>
                <w:b/>
                <w:sz w:val="24"/>
              </w:rPr>
            </w:pPr>
          </w:p>
          <w:p w:rsidR="00963B5F" w:rsidRPr="00963B5F" w:rsidRDefault="00963B5F" w:rsidP="00CF0F0D">
            <w:pPr>
              <w:spacing w:before="120" w:after="120" w:line="240" w:lineRule="auto"/>
              <w:jc w:val="both"/>
              <w:rPr>
                <w:sz w:val="24"/>
              </w:rPr>
            </w:pPr>
            <w:r w:rsidRPr="00963B5F">
              <w:rPr>
                <w:sz w:val="24"/>
              </w:rPr>
              <w:t xml:space="preserve"> Pentru </w:t>
            </w:r>
            <w:r w:rsidRPr="00963B5F">
              <w:rPr>
                <w:b/>
                <w:sz w:val="24"/>
              </w:rPr>
              <w:t>persoane fizice autorizate</w:t>
            </w:r>
            <w:r w:rsidRPr="00963B5F">
              <w:rPr>
                <w:sz w:val="24"/>
              </w:rPr>
              <w:t xml:space="preserve">, </w:t>
            </w:r>
            <w:r w:rsidRPr="00963B5F">
              <w:rPr>
                <w:b/>
                <w:sz w:val="24"/>
              </w:rPr>
              <w:t>intreprinderi familiale și  intreprinderi individuale</w:t>
            </w:r>
            <w:r w:rsidRPr="00963B5F">
              <w:rPr>
                <w:sz w:val="24"/>
              </w:rPr>
              <w:t xml:space="preserve">: </w:t>
            </w:r>
            <w:r w:rsidRPr="00963B5F">
              <w:rPr>
                <w:b/>
                <w:sz w:val="24"/>
              </w:rPr>
              <w:t>Declarație specială</w:t>
            </w:r>
            <w:r w:rsidRPr="00963B5F">
              <w:rPr>
                <w:sz w:val="24"/>
              </w:rPr>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221);</w:t>
            </w:r>
          </w:p>
          <w:p w:rsidR="00963B5F" w:rsidRPr="00963B5F" w:rsidRDefault="00963B5F" w:rsidP="00CF0F0D">
            <w:pPr>
              <w:spacing w:before="120" w:after="120" w:line="240" w:lineRule="auto"/>
              <w:jc w:val="both"/>
              <w:rPr>
                <w:sz w:val="24"/>
              </w:rPr>
            </w:pPr>
          </w:p>
          <w:p w:rsidR="00963B5F" w:rsidRPr="00963B5F" w:rsidRDefault="00963B5F" w:rsidP="00CF0F0D">
            <w:pPr>
              <w:spacing w:before="120" w:after="120" w:line="240" w:lineRule="auto"/>
              <w:jc w:val="both"/>
              <w:rPr>
                <w:sz w:val="24"/>
              </w:rPr>
            </w:pPr>
            <w:r w:rsidRPr="00963B5F">
              <w:rPr>
                <w:sz w:val="24"/>
              </w:rPr>
              <w:t xml:space="preserve">Pentru solicitantii a căror activitate a fost afectată de </w:t>
            </w:r>
            <w:r w:rsidRPr="00963B5F">
              <w:rPr>
                <w:b/>
                <w:sz w:val="24"/>
              </w:rPr>
              <w:t>calamități naturale</w:t>
            </w:r>
            <w:r w:rsidRPr="00963B5F">
              <w:rPr>
                <w:sz w:val="24"/>
              </w:rPr>
              <w:t xml:space="preserve"> (inundații, seceta excesivă etc) se vor prezenta:</w:t>
            </w:r>
          </w:p>
          <w:p w:rsidR="00963B5F" w:rsidRPr="00963B5F" w:rsidRDefault="00963B5F" w:rsidP="00963B5F">
            <w:pPr>
              <w:numPr>
                <w:ilvl w:val="0"/>
                <w:numId w:val="21"/>
              </w:numPr>
              <w:spacing w:before="120" w:after="120" w:line="240" w:lineRule="auto"/>
              <w:jc w:val="both"/>
            </w:pPr>
            <w:r w:rsidRPr="00963B5F">
              <w:rPr>
                <w:sz w:val="24"/>
              </w:rPr>
              <w:lastRenderedPageBreak/>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963B5F" w:rsidRPr="00963B5F" w:rsidRDefault="00963B5F" w:rsidP="00CF0F0D">
            <w:pPr>
              <w:spacing w:before="120" w:after="120" w:line="240" w:lineRule="auto"/>
              <w:jc w:val="both"/>
            </w:pPr>
          </w:p>
          <w:p w:rsidR="00963B5F" w:rsidRPr="00963B5F" w:rsidRDefault="00963B5F" w:rsidP="00CF0F0D">
            <w:pPr>
              <w:spacing w:before="120" w:after="120" w:line="240" w:lineRule="auto"/>
              <w:jc w:val="both"/>
            </w:pPr>
            <w:r w:rsidRPr="00963B5F">
              <w:rPr>
                <w:sz w:val="24"/>
              </w:rPr>
              <w:t>În cazul persoanelor fizice autorizate, întreprinderilor individuale și întreprinderilor familiale se va prezenta:</w:t>
            </w:r>
          </w:p>
          <w:p w:rsidR="00963B5F" w:rsidRPr="00963B5F" w:rsidRDefault="00963B5F" w:rsidP="00963B5F">
            <w:pPr>
              <w:numPr>
                <w:ilvl w:val="0"/>
                <w:numId w:val="21"/>
              </w:numPr>
              <w:spacing w:before="120" w:after="120" w:line="240" w:lineRule="auto"/>
              <w:jc w:val="both"/>
            </w:pPr>
            <w:r w:rsidRPr="00963B5F">
              <w:rPr>
                <w:sz w:val="24"/>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963B5F" w:rsidRPr="00963B5F" w:rsidRDefault="00963B5F" w:rsidP="00CF0F0D">
            <w:pPr>
              <w:spacing w:before="120" w:after="120" w:line="240" w:lineRule="auto"/>
              <w:jc w:val="both"/>
            </w:pPr>
            <w:r w:rsidRPr="00963B5F">
              <w:rPr>
                <w:sz w:val="24"/>
              </w:rPr>
              <w:t>Formularul 221 se va depune de către solicitanții care au optat conform prevederilor legale, la impozitarea pe bază de norma de venit.</w:t>
            </w:r>
          </w:p>
          <w:p w:rsidR="00963B5F" w:rsidRPr="00963B5F" w:rsidRDefault="00963B5F" w:rsidP="00CF0F0D">
            <w:pPr>
              <w:spacing w:before="120" w:after="120" w:line="240" w:lineRule="auto"/>
              <w:jc w:val="both"/>
            </w:pPr>
          </w:p>
          <w:p w:rsidR="00963B5F" w:rsidRPr="00963B5F" w:rsidRDefault="00963B5F" w:rsidP="00CF0F0D">
            <w:pPr>
              <w:spacing w:before="120" w:after="120" w:line="240" w:lineRule="auto"/>
              <w:jc w:val="both"/>
              <w:rPr>
                <w:i/>
              </w:rPr>
            </w:pPr>
            <w:r w:rsidRPr="00963B5F">
              <w:rPr>
                <w:i/>
                <w:sz w:val="24"/>
              </w:rPr>
              <w:t>Pentru anii calamitaţi solicitantul va prezenta un document (ex.: Proces verbal de constatare și evaluare a pagubelor) emis de organismele abilitate (ex.: Comitetul local pentru situaţii de urgenţă)  prin care se certifică:</w:t>
            </w:r>
          </w:p>
          <w:p w:rsidR="00963B5F" w:rsidRPr="00963B5F" w:rsidRDefault="00963B5F" w:rsidP="00CF0F0D">
            <w:pPr>
              <w:spacing w:before="120" w:after="120" w:line="240" w:lineRule="auto"/>
              <w:jc w:val="both"/>
            </w:pPr>
            <w:r w:rsidRPr="00963B5F">
              <w:rPr>
                <w:sz w:val="24"/>
              </w:rPr>
              <w:t>- data producerii pagubelor;</w:t>
            </w:r>
          </w:p>
          <w:p w:rsidR="00963B5F" w:rsidRPr="00963B5F" w:rsidRDefault="00963B5F" w:rsidP="00CF0F0D">
            <w:pPr>
              <w:spacing w:before="120" w:after="120" w:line="240" w:lineRule="auto"/>
              <w:jc w:val="both"/>
            </w:pPr>
            <w:r w:rsidRPr="00963B5F">
              <w:rPr>
                <w:sz w:val="24"/>
              </w:rPr>
              <w:t>- cauzele calamităţii;</w:t>
            </w:r>
          </w:p>
          <w:p w:rsidR="00963B5F" w:rsidRPr="00963B5F" w:rsidRDefault="00963B5F" w:rsidP="00CF0F0D">
            <w:pPr>
              <w:spacing w:before="120" w:after="120" w:line="240" w:lineRule="auto"/>
              <w:jc w:val="both"/>
            </w:pPr>
            <w:r w:rsidRPr="00963B5F">
              <w:rPr>
                <w:sz w:val="24"/>
              </w:rPr>
              <w:t>- obiectul pierderilor datorate calamităţilor (suprafaţa agricolă cultivată, animale);</w:t>
            </w:r>
          </w:p>
          <w:p w:rsidR="00963B5F" w:rsidRPr="00963B5F" w:rsidRDefault="00963B5F" w:rsidP="00CF0F0D">
            <w:pPr>
              <w:spacing w:before="120" w:after="120" w:line="240" w:lineRule="auto"/>
              <w:jc w:val="both"/>
              <w:rPr>
                <w:sz w:val="24"/>
                <w:lang w:val="it-IT"/>
              </w:rPr>
            </w:pPr>
            <w:r w:rsidRPr="00963B5F">
              <w:rPr>
                <w:sz w:val="24"/>
              </w:rPr>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963B5F" w:rsidRPr="00963B5F" w:rsidRDefault="00963B5F" w:rsidP="00CF0F0D">
            <w:pPr>
              <w:spacing w:before="120" w:after="120" w:line="240" w:lineRule="auto"/>
              <w:ind w:left="288" w:hanging="180"/>
              <w:jc w:val="both"/>
              <w:rPr>
                <w:sz w:val="24"/>
              </w:rPr>
            </w:pPr>
            <w:r w:rsidRPr="00963B5F">
              <w:rPr>
                <w:sz w:val="24"/>
                <w:lang w:val="it-IT"/>
              </w:rPr>
              <w:lastRenderedPageBreak/>
              <w:t xml:space="preserve">Expertul verifică dacă </w:t>
            </w:r>
          </w:p>
          <w:p w:rsidR="00963B5F" w:rsidRPr="00963B5F" w:rsidRDefault="00963B5F" w:rsidP="00CF0F0D">
            <w:pPr>
              <w:spacing w:before="120" w:after="120" w:line="240" w:lineRule="auto"/>
              <w:ind w:left="288" w:hanging="180"/>
              <w:jc w:val="both"/>
              <w:rPr>
                <w:sz w:val="24"/>
                <w:lang w:val="en-US"/>
              </w:rPr>
            </w:pPr>
            <w:r w:rsidRPr="00963B5F">
              <w:rPr>
                <w:sz w:val="24"/>
                <w:lang w:val="en-US"/>
              </w:rPr>
              <w:t>rezultatul din exploatare din bilanţul precedent anului depunerii proiectului este pozitiv (inclusiv 0)/ veniturile sunt cel putin egale cu cheltuielile, în cazul PFA</w:t>
            </w:r>
            <w:r w:rsidRPr="00963B5F">
              <w:rPr>
                <w:b/>
                <w:sz w:val="24"/>
                <w:lang w:val="en-US"/>
              </w:rPr>
              <w:t>,</w:t>
            </w:r>
            <w:r w:rsidRPr="00963B5F">
              <w:rPr>
                <w:sz w:val="24"/>
                <w:lang w:val="en-US"/>
              </w:rPr>
              <w:t xml:space="preserve"> intreprinderi individuale </w:t>
            </w:r>
            <w:proofErr w:type="gramStart"/>
            <w:r w:rsidRPr="00963B5F">
              <w:rPr>
                <w:sz w:val="24"/>
                <w:lang w:val="en-US"/>
              </w:rPr>
              <w:t>şi  intreprinderi</w:t>
            </w:r>
            <w:proofErr w:type="gramEnd"/>
            <w:r w:rsidRPr="00963B5F">
              <w:rPr>
                <w:sz w:val="24"/>
                <w:lang w:val="en-US"/>
              </w:rPr>
              <w:t xml:space="preserve"> familiale. În cazul în care solicitanţii au depus formularul 221, se consideră că activitatea desfăşurată este o activitate impozitată, </w:t>
            </w:r>
            <w:proofErr w:type="gramStart"/>
            <w:r w:rsidRPr="00963B5F">
              <w:rPr>
                <w:sz w:val="24"/>
                <w:lang w:val="en-US"/>
              </w:rPr>
              <w:t>fiind  generatoare</w:t>
            </w:r>
            <w:proofErr w:type="gramEnd"/>
            <w:r w:rsidRPr="00963B5F">
              <w:rPr>
                <w:sz w:val="24"/>
                <w:lang w:val="en-US"/>
              </w:rPr>
              <w:t xml:space="preserve"> de venit şi nu este cazul să se verifice pierderile.</w:t>
            </w:r>
          </w:p>
          <w:p w:rsidR="00963B5F" w:rsidRPr="00963B5F" w:rsidRDefault="00963B5F" w:rsidP="00CF0F0D">
            <w:pPr>
              <w:spacing w:before="120" w:after="120" w:line="240" w:lineRule="auto"/>
              <w:ind w:left="288" w:hanging="180"/>
              <w:jc w:val="both"/>
              <w:rPr>
                <w:sz w:val="24"/>
                <w:lang w:val="en-US"/>
              </w:rPr>
            </w:pPr>
          </w:p>
          <w:p w:rsidR="00963B5F" w:rsidRPr="00963B5F" w:rsidRDefault="00963B5F" w:rsidP="00CF0F0D">
            <w:pPr>
              <w:spacing w:before="120" w:after="120" w:line="240" w:lineRule="auto"/>
              <w:ind w:left="288" w:hanging="180"/>
              <w:jc w:val="both"/>
              <w:rPr>
                <w:sz w:val="24"/>
              </w:rPr>
            </w:pPr>
            <w:r w:rsidRPr="00963B5F">
              <w:rPr>
                <w:sz w:val="24"/>
              </w:rPr>
              <w:t xml:space="preserve">Excepţie fac solicitanţii a căror activitate a fost afectată de </w:t>
            </w:r>
            <w:r w:rsidRPr="00963B5F">
              <w:rPr>
                <w:b/>
                <w:sz w:val="24"/>
              </w:rPr>
              <w:t>calamități naturale</w:t>
            </w:r>
            <w:r w:rsidRPr="00963B5F">
              <w:rPr>
                <w:sz w:val="24"/>
              </w:rPr>
              <w:t xml:space="preserve"> şi cei care nu au înregistrat venituri din exploatare. </w:t>
            </w:r>
          </w:p>
          <w:p w:rsidR="00963B5F" w:rsidRPr="00963B5F" w:rsidRDefault="00963B5F" w:rsidP="00CF0F0D">
            <w:pPr>
              <w:spacing w:before="120" w:after="120" w:line="240" w:lineRule="auto"/>
              <w:ind w:left="288" w:hanging="180"/>
              <w:jc w:val="both"/>
              <w:rPr>
                <w:sz w:val="24"/>
                <w:lang w:val="en-US"/>
              </w:rPr>
            </w:pPr>
          </w:p>
          <w:p w:rsidR="00963B5F" w:rsidRPr="00963B5F" w:rsidRDefault="00963B5F" w:rsidP="00CF0F0D">
            <w:pPr>
              <w:spacing w:before="120" w:after="120" w:line="240" w:lineRule="auto"/>
              <w:ind w:left="288" w:hanging="180"/>
              <w:jc w:val="both"/>
              <w:rPr>
                <w:sz w:val="24"/>
                <w:lang w:val="en-US"/>
              </w:rPr>
            </w:pPr>
            <w:r w:rsidRPr="00963B5F">
              <w:rPr>
                <w:sz w:val="24"/>
                <w:lang w:val="en-US"/>
              </w:rPr>
              <w:t xml:space="preserve">În cazul solicitanților care se încadrează în prevederile art. 105 din Legea 227/2015, (cod fiscal), respectiv, nu au obligația depunerii formularului 221, </w:t>
            </w:r>
            <w:r w:rsidRPr="00963B5F">
              <w:rPr>
                <w:i/>
                <w:sz w:val="24"/>
                <w:lang w:val="en-US"/>
              </w:rPr>
              <w:t>Norma de venit</w:t>
            </w:r>
            <w:r w:rsidRPr="00963B5F">
              <w:rPr>
                <w:sz w:val="24"/>
                <w:lang w:val="en-US"/>
              </w:rPr>
              <w:t xml:space="preserve">, nu se va depune nici un document în acest </w:t>
            </w:r>
            <w:proofErr w:type="gramStart"/>
            <w:r w:rsidRPr="00963B5F">
              <w:rPr>
                <w:sz w:val="24"/>
                <w:lang w:val="en-US"/>
              </w:rPr>
              <w:t>sens.(</w:t>
            </w:r>
            <w:proofErr w:type="gramEnd"/>
            <w:r w:rsidRPr="00963B5F">
              <w:rPr>
                <w:sz w:val="24"/>
                <w:lang w:val="en-US"/>
              </w:rPr>
              <w:t>a se vedea tabelul de mai jos)</w:t>
            </w:r>
          </w:p>
          <w:p w:rsidR="00963B5F" w:rsidRPr="00963B5F" w:rsidRDefault="00963B5F" w:rsidP="00CF0F0D">
            <w:pPr>
              <w:spacing w:before="120" w:after="120" w:line="240" w:lineRule="auto"/>
              <w:ind w:left="288" w:hanging="180"/>
              <w:jc w:val="both"/>
              <w:rPr>
                <w:sz w:val="24"/>
                <w:lang w:val="en-US"/>
              </w:rPr>
            </w:pPr>
          </w:p>
          <w:p w:rsidR="00963B5F" w:rsidRPr="00963B5F" w:rsidRDefault="00963B5F" w:rsidP="00CF0F0D">
            <w:pPr>
              <w:spacing w:before="120" w:after="120" w:line="240" w:lineRule="auto"/>
              <w:ind w:left="288" w:hanging="180"/>
              <w:jc w:val="both"/>
              <w:rPr>
                <w:sz w:val="24"/>
                <w:lang w:val="en-US"/>
              </w:rPr>
            </w:pPr>
            <w:r w:rsidRPr="00963B5F">
              <w:rPr>
                <w:sz w:val="24"/>
                <w:lang w:val="en-US"/>
              </w:rPr>
              <w:t>Nu se analizează situaţiile financiare aferente anului înfiinţării solicitantului.</w:t>
            </w:r>
          </w:p>
          <w:p w:rsidR="00963B5F" w:rsidRPr="00963B5F" w:rsidRDefault="00963B5F" w:rsidP="00CF0F0D">
            <w:pPr>
              <w:spacing w:before="120" w:after="120" w:line="240" w:lineRule="auto"/>
              <w:ind w:left="288" w:hanging="180"/>
              <w:jc w:val="both"/>
              <w:rPr>
                <w:sz w:val="24"/>
                <w:lang w:val="en-US"/>
              </w:rPr>
            </w:pPr>
          </w:p>
          <w:p w:rsidR="00963B5F" w:rsidRPr="00963B5F" w:rsidRDefault="00963B5F" w:rsidP="00CF0F0D">
            <w:pPr>
              <w:spacing w:before="120" w:after="120" w:line="240" w:lineRule="auto"/>
              <w:ind w:left="288" w:hanging="180"/>
              <w:jc w:val="both"/>
              <w:rPr>
                <w:sz w:val="24"/>
                <w:lang w:val="en-US"/>
              </w:rPr>
            </w:pPr>
            <w:r w:rsidRPr="00963B5F">
              <w:rPr>
                <w:sz w:val="24"/>
                <w:lang w:val="en-US"/>
              </w:rPr>
              <w:t xml:space="preserve">Pentru solicitanţii a căror activitate a fost afectată de calamități naturale se </w:t>
            </w:r>
            <w:proofErr w:type="gramStart"/>
            <w:r w:rsidRPr="00963B5F">
              <w:rPr>
                <w:sz w:val="24"/>
                <w:lang w:val="en-US"/>
              </w:rPr>
              <w:t>verifică</w:t>
            </w:r>
            <w:r w:rsidRPr="00963B5F">
              <w:rPr>
                <w:b/>
                <w:sz w:val="24"/>
                <w:lang w:val="en-US"/>
              </w:rPr>
              <w:t xml:space="preserve">  </w:t>
            </w:r>
            <w:r w:rsidRPr="00963B5F">
              <w:rPr>
                <w:sz w:val="24"/>
                <w:lang w:val="en-US"/>
              </w:rPr>
              <w:t>documentele</w:t>
            </w:r>
            <w:proofErr w:type="gramEnd"/>
            <w:r w:rsidRPr="00963B5F">
              <w:rPr>
                <w:sz w:val="24"/>
                <w:lang w:val="en-US"/>
              </w:rPr>
              <w:t xml:space="preserve"> justificative.</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 indicatorii economico-financiari din cadrul secţiunii economice care trebuie să se </w:t>
            </w:r>
            <w:r w:rsidRPr="00963B5F">
              <w:rPr>
                <w:sz w:val="24"/>
                <w:lang w:val="it-IT"/>
              </w:rPr>
              <w:lastRenderedPageBreak/>
              <w:t>încadreze în limitele menţionate,  începând cu al doilea an de la data finalizării investiţiei.</w:t>
            </w:r>
          </w:p>
          <w:p w:rsidR="00963B5F" w:rsidRPr="00963B5F" w:rsidRDefault="00963B5F" w:rsidP="00CF0F0D">
            <w:pPr>
              <w:spacing w:before="120" w:after="120" w:line="240" w:lineRule="auto"/>
              <w:ind w:left="288" w:hanging="180"/>
              <w:jc w:val="both"/>
              <w:rPr>
                <w:sz w:val="24"/>
                <w:lang w:val="it-IT"/>
              </w:rPr>
            </w:pPr>
          </w:p>
          <w:p w:rsidR="00963B5F" w:rsidRPr="00963B5F" w:rsidRDefault="00963B5F" w:rsidP="00CF0F0D">
            <w:pPr>
              <w:spacing w:before="120" w:after="120" w:line="240" w:lineRule="auto"/>
              <w:ind w:left="288" w:hanging="180"/>
              <w:jc w:val="both"/>
              <w:rPr>
                <w:sz w:val="24"/>
                <w:lang w:val="it-IT"/>
              </w:rPr>
            </w:pPr>
            <w:r w:rsidRPr="00963B5F">
              <w:rPr>
                <w:sz w:val="24"/>
                <w:lang w:val="it-IT"/>
              </w:rPr>
              <w:t>Pentru aceasta, expertul completează Matricea de evaluare a viabilitătii economice  a proiectului pentru Anexa B (persoane juridice) sau Anexa C (persoane fizice autorizate, î</w:t>
            </w:r>
            <w:r w:rsidRPr="00963B5F">
              <w:rPr>
                <w:sz w:val="24"/>
              </w:rPr>
              <w:t>ntreprinderi individuale şi  întreprinderi familiale</w:t>
            </w:r>
            <w:r w:rsidRPr="00963B5F">
              <w:rPr>
                <w:sz w:val="24"/>
                <w:lang w:val="it-IT"/>
              </w:rPr>
              <w:t>).</w:t>
            </w:r>
          </w:p>
          <w:p w:rsidR="00963B5F" w:rsidRPr="00963B5F" w:rsidRDefault="00963B5F" w:rsidP="00CF0F0D">
            <w:pPr>
              <w:spacing w:before="120" w:after="120" w:line="240" w:lineRule="auto"/>
              <w:ind w:left="288" w:hanging="180"/>
              <w:jc w:val="both"/>
              <w:rPr>
                <w:b/>
                <w:sz w:val="24"/>
                <w:lang w:val="it-IT"/>
              </w:rPr>
            </w:pPr>
          </w:p>
          <w:p w:rsidR="00963B5F" w:rsidRPr="00963B5F" w:rsidRDefault="00963B5F" w:rsidP="00CF0F0D">
            <w:pPr>
              <w:spacing w:before="120" w:after="120" w:line="240" w:lineRule="auto"/>
              <w:ind w:left="288" w:hanging="180"/>
              <w:jc w:val="both"/>
              <w:rPr>
                <w:sz w:val="24"/>
                <w:lang w:val="en-GB"/>
              </w:rPr>
            </w:pPr>
            <w:r w:rsidRPr="00963B5F">
              <w:rPr>
                <w:sz w:val="24"/>
                <w:lang w:val="it-IT"/>
              </w:rPr>
              <w:t xml:space="preserve">În cazul proiectelor aferente art. 17, alin (1), lit. a și b, în cazul în care solicitantul are contractate unul sau mai multe proiecte în cadrul submăsurii 4.1, respectiv 4.2 din PNDR 2014-2020, </w:t>
            </w:r>
            <w:r w:rsidRPr="00963B5F">
              <w:rPr>
                <w:sz w:val="24"/>
              </w:rPr>
              <w:t xml:space="preserve">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w:t>
            </w:r>
            <w:r w:rsidR="00E97E7E">
              <w:rPr>
                <w:sz w:val="24"/>
              </w:rPr>
              <w:t>G</w:t>
            </w:r>
            <w:r w:rsidRPr="00963B5F">
              <w:rPr>
                <w:sz w:val="24"/>
              </w:rPr>
              <w:t>E3.4L refacerea prognozelor economice.</w:t>
            </w:r>
          </w:p>
          <w:p w:rsidR="00963B5F" w:rsidRPr="00963B5F" w:rsidRDefault="00963B5F" w:rsidP="00CF0F0D">
            <w:pPr>
              <w:spacing w:before="120" w:after="120" w:line="240" w:lineRule="auto"/>
              <w:ind w:left="288" w:hanging="180"/>
              <w:jc w:val="both"/>
              <w:rPr>
                <w:b/>
                <w:sz w:val="24"/>
                <w:lang w:val="it-IT"/>
              </w:rPr>
            </w:pPr>
          </w:p>
          <w:p w:rsidR="00963B5F" w:rsidRPr="00963B5F" w:rsidRDefault="00963B5F" w:rsidP="00CF0F0D">
            <w:pPr>
              <w:spacing w:before="120" w:after="120" w:line="240" w:lineRule="auto"/>
              <w:ind w:left="288" w:hanging="180"/>
              <w:jc w:val="both"/>
              <w:rPr>
                <w:b/>
                <w:sz w:val="24"/>
                <w:lang w:val="it-IT"/>
              </w:rPr>
            </w:pPr>
            <w:r w:rsidRPr="00963B5F">
              <w:rPr>
                <w:b/>
                <w:sz w:val="24"/>
                <w:lang w:val="it-IT"/>
              </w:rPr>
              <w:t>Matricea de evaluare a viabilităţii economice a proiectului pentru Anexa B (persoane juridice)</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Verificarea indicatorilor economico-financiari constă în verificarea încadrării acestora în limitele menţionate în coloana 3 a matricei de mai jos. Limitele impuse se referă la urmatorii indicatori: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Rata rezultatului din exploatare,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Durata de recuperare a investiţiei,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Rata rentabilitătii capitalului investit, </w:t>
            </w:r>
          </w:p>
          <w:p w:rsidR="00963B5F" w:rsidRPr="00963B5F" w:rsidRDefault="00963B5F" w:rsidP="00963B5F">
            <w:pPr>
              <w:numPr>
                <w:ilvl w:val="0"/>
                <w:numId w:val="21"/>
              </w:numPr>
              <w:spacing w:before="120" w:after="120" w:line="240" w:lineRule="auto"/>
              <w:jc w:val="both"/>
              <w:rPr>
                <w:sz w:val="24"/>
                <w:lang w:val="pt-BR"/>
              </w:rPr>
            </w:pPr>
            <w:r w:rsidRPr="00963B5F">
              <w:rPr>
                <w:sz w:val="24"/>
                <w:lang w:val="pt-BR"/>
              </w:rPr>
              <w:t xml:space="preserve">Rata acoperirii prin fluxul de numerar,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Rata îndatorării,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Valoarea actualizată netă (VAN),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Disponibil de numerar curent. </w:t>
            </w:r>
          </w:p>
          <w:p w:rsidR="00963B5F" w:rsidRPr="00963B5F" w:rsidRDefault="00963B5F" w:rsidP="00CF0F0D">
            <w:pPr>
              <w:spacing w:before="120" w:after="120" w:line="240" w:lineRule="auto"/>
              <w:ind w:left="288" w:hanging="180"/>
              <w:jc w:val="both"/>
              <w:rPr>
                <w:sz w:val="24"/>
                <w:lang w:val="it-IT"/>
              </w:rPr>
            </w:pPr>
            <w:r w:rsidRPr="00963B5F">
              <w:rPr>
                <w:sz w:val="24"/>
                <w:lang w:val="it-IT"/>
              </w:rPr>
              <w:lastRenderedPageBreak/>
              <w:t xml:space="preserve">Acei indicatori pentru care nu sunt stabilite limite maxime sau minime de variaţie au menţiunea “N/A”. </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963B5F" w:rsidRPr="00963B5F" w:rsidRDefault="00963B5F" w:rsidP="00CF0F0D">
            <w:pPr>
              <w:spacing w:before="120" w:after="120" w:line="240" w:lineRule="auto"/>
              <w:ind w:left="288" w:hanging="180"/>
              <w:jc w:val="both"/>
              <w:rPr>
                <w:sz w:val="24"/>
                <w:lang w:val="it-IT"/>
              </w:rPr>
            </w:pPr>
            <w:r w:rsidRPr="00963B5F">
              <w:rPr>
                <w:sz w:val="24"/>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963B5F" w:rsidRPr="00963B5F" w:rsidRDefault="00963B5F" w:rsidP="00CF0F0D">
            <w:pPr>
              <w:spacing w:before="120" w:after="120" w:line="240" w:lineRule="auto"/>
              <w:ind w:left="288" w:hanging="180"/>
              <w:jc w:val="both"/>
              <w:rPr>
                <w:sz w:val="24"/>
              </w:rPr>
            </w:pPr>
            <w:r w:rsidRPr="00963B5F">
              <w:rPr>
                <w:sz w:val="24"/>
                <w:lang w:val="it-IT"/>
              </w:rPr>
              <w:t xml:space="preserve">Dacă indicatorii se încadrează în limitele menţionate şi rezultatul operaţional din bilanţ este pozitiv, </w:t>
            </w:r>
            <w:r w:rsidRPr="00963B5F">
              <w:rPr>
                <w:sz w:val="24"/>
              </w:rPr>
              <w:t>expertul bifează caseta DA corespunzatoare acestui criteriu de eligibilitate.</w:t>
            </w:r>
          </w:p>
          <w:p w:rsidR="00963B5F" w:rsidRPr="00963B5F" w:rsidRDefault="00963B5F" w:rsidP="00CF0F0D">
            <w:pPr>
              <w:spacing w:before="120" w:after="120" w:line="240" w:lineRule="auto"/>
              <w:ind w:left="288" w:hanging="180"/>
              <w:jc w:val="both"/>
              <w:rPr>
                <w:b/>
                <w:sz w:val="24"/>
                <w:u w:val="single"/>
              </w:rPr>
            </w:pPr>
          </w:p>
          <w:p w:rsidR="00963B5F" w:rsidRPr="00963B5F" w:rsidRDefault="00963B5F" w:rsidP="00CF0F0D">
            <w:pPr>
              <w:spacing w:before="120" w:after="120" w:line="240" w:lineRule="auto"/>
              <w:ind w:left="288" w:hanging="180"/>
              <w:jc w:val="both"/>
              <w:rPr>
                <w:b/>
                <w:sz w:val="24"/>
              </w:rPr>
            </w:pPr>
            <w:r w:rsidRPr="00963B5F">
              <w:rPr>
                <w:b/>
                <w:sz w:val="24"/>
              </w:rPr>
              <w:t>Matricea de evaluare a viabilităţii economice a proiectului pentru Anexa C (persoane fizice autorizate, întreprinderi individuale, întreprinderi familiale)</w:t>
            </w:r>
          </w:p>
          <w:p w:rsidR="00963B5F" w:rsidRPr="00963B5F" w:rsidRDefault="00963B5F" w:rsidP="00CF0F0D">
            <w:pPr>
              <w:spacing w:before="120" w:after="120" w:line="240" w:lineRule="auto"/>
              <w:ind w:left="288" w:hanging="180"/>
              <w:jc w:val="both"/>
              <w:rPr>
                <w:sz w:val="24"/>
                <w:lang w:val="it-IT"/>
              </w:rPr>
            </w:pPr>
            <w:r w:rsidRPr="00963B5F">
              <w:rPr>
                <w:sz w:val="24"/>
              </w:rPr>
              <w:t xml:space="preserve">Verificarea indicatorilor  economico-financiari constă în verificarea încadrării acestora în limitele menţionate în coloana 3 a matricei de verificare. </w:t>
            </w:r>
            <w:r w:rsidRPr="00963B5F">
              <w:rPr>
                <w:sz w:val="24"/>
                <w:lang w:val="it-IT"/>
              </w:rPr>
              <w:t>Limitele impuse se referă la următorii indicatori:</w:t>
            </w:r>
          </w:p>
          <w:p w:rsidR="00963B5F" w:rsidRPr="00963B5F" w:rsidRDefault="00963B5F" w:rsidP="00963B5F">
            <w:pPr>
              <w:numPr>
                <w:ilvl w:val="0"/>
                <w:numId w:val="22"/>
              </w:numPr>
              <w:spacing w:before="120" w:after="120" w:line="240" w:lineRule="auto"/>
              <w:jc w:val="both"/>
              <w:rPr>
                <w:sz w:val="24"/>
                <w:lang w:val="it-IT"/>
              </w:rPr>
            </w:pPr>
            <w:r w:rsidRPr="00963B5F">
              <w:rPr>
                <w:sz w:val="24"/>
                <w:lang w:val="it-IT"/>
              </w:rPr>
              <w:lastRenderedPageBreak/>
              <w:t>Durata de recuperare a investiţiei</w:t>
            </w:r>
          </w:p>
          <w:p w:rsidR="00963B5F" w:rsidRPr="00963B5F" w:rsidRDefault="00963B5F" w:rsidP="00963B5F">
            <w:pPr>
              <w:numPr>
                <w:ilvl w:val="0"/>
                <w:numId w:val="22"/>
              </w:numPr>
              <w:spacing w:before="120" w:after="120" w:line="240" w:lineRule="auto"/>
              <w:jc w:val="both"/>
              <w:rPr>
                <w:sz w:val="24"/>
                <w:lang w:val="pt-BR"/>
              </w:rPr>
            </w:pPr>
            <w:r w:rsidRPr="00963B5F">
              <w:rPr>
                <w:sz w:val="24"/>
                <w:lang w:val="pt-BR"/>
              </w:rPr>
              <w:t>Rata acoperirii prin fluxul de numerar</w:t>
            </w:r>
          </w:p>
          <w:p w:rsidR="00963B5F" w:rsidRPr="00963B5F" w:rsidRDefault="00963B5F" w:rsidP="00963B5F">
            <w:pPr>
              <w:numPr>
                <w:ilvl w:val="0"/>
                <w:numId w:val="22"/>
              </w:numPr>
              <w:spacing w:before="120" w:after="120" w:line="240" w:lineRule="auto"/>
              <w:jc w:val="both"/>
              <w:rPr>
                <w:sz w:val="24"/>
                <w:lang w:val="it-IT"/>
              </w:rPr>
            </w:pPr>
            <w:r w:rsidRPr="00963B5F">
              <w:rPr>
                <w:sz w:val="24"/>
                <w:lang w:val="it-IT"/>
              </w:rPr>
              <w:t>Valoarea actualizată neta (VAN)</w:t>
            </w:r>
          </w:p>
          <w:p w:rsidR="00963B5F" w:rsidRPr="00963B5F" w:rsidRDefault="00963B5F" w:rsidP="00963B5F">
            <w:pPr>
              <w:numPr>
                <w:ilvl w:val="0"/>
                <w:numId w:val="22"/>
              </w:numPr>
              <w:spacing w:before="120" w:after="120" w:line="240" w:lineRule="auto"/>
              <w:jc w:val="both"/>
              <w:rPr>
                <w:sz w:val="24"/>
                <w:lang w:val="it-IT"/>
              </w:rPr>
            </w:pPr>
            <w:r w:rsidRPr="00963B5F">
              <w:rPr>
                <w:sz w:val="24"/>
                <w:lang w:val="it-IT"/>
              </w:rPr>
              <w:t>Excedent/Deficit</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Acei indicatori pentru care nu sunt stabilite limite maxime sau minime de variaţie au menţiunea “N/A”. </w:t>
            </w:r>
          </w:p>
          <w:p w:rsidR="00963B5F" w:rsidRPr="00963B5F" w:rsidRDefault="00963B5F" w:rsidP="00CF0F0D">
            <w:pPr>
              <w:spacing w:before="120" w:after="120" w:line="240" w:lineRule="auto"/>
              <w:ind w:left="288" w:hanging="180"/>
              <w:jc w:val="both"/>
              <w:rPr>
                <w:sz w:val="24"/>
                <w:lang w:val="it-IT"/>
              </w:rPr>
            </w:pPr>
            <w:r w:rsidRPr="00963B5F">
              <w:rPr>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963B5F" w:rsidRPr="00963B5F" w:rsidRDefault="00963B5F" w:rsidP="00CF0F0D">
            <w:pPr>
              <w:spacing w:before="120" w:after="120" w:line="240" w:lineRule="auto"/>
              <w:ind w:left="288" w:hanging="180"/>
              <w:jc w:val="both"/>
              <w:rPr>
                <w:sz w:val="24"/>
                <w:lang w:val="it-IT"/>
              </w:rPr>
            </w:pPr>
            <w:r w:rsidRPr="00963B5F">
              <w:rPr>
                <w:sz w:val="24"/>
                <w:lang w:val="it-IT"/>
              </w:rPr>
              <w:t>De asemenea, se verifică indicatorul «Disponibil de numerar la sfârşitul perioadei» să nu fie negativ în nici una din lunile de implementare.</w:t>
            </w:r>
          </w:p>
          <w:p w:rsidR="00963B5F" w:rsidRPr="00963B5F" w:rsidRDefault="00963B5F" w:rsidP="00CF0F0D">
            <w:pPr>
              <w:spacing w:before="120" w:after="120" w:line="240" w:lineRule="auto"/>
              <w:ind w:left="288" w:hanging="180"/>
              <w:jc w:val="both"/>
              <w:rPr>
                <w:sz w:val="24"/>
                <w:lang w:val="it-IT"/>
              </w:rPr>
            </w:pPr>
            <w:r w:rsidRPr="00963B5F">
              <w:rPr>
                <w:sz w:val="24"/>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963B5F" w:rsidRPr="00963B5F" w:rsidRDefault="00963B5F" w:rsidP="00CF0F0D">
            <w:pPr>
              <w:spacing w:before="120" w:after="120" w:line="240" w:lineRule="auto"/>
              <w:ind w:left="288" w:hanging="180"/>
              <w:jc w:val="both"/>
              <w:rPr>
                <w:sz w:val="24"/>
                <w:lang w:val="it-IT"/>
              </w:rPr>
            </w:pPr>
            <w:r w:rsidRPr="00963B5F">
              <w:rPr>
                <w:sz w:val="24"/>
                <w:lang w:val="it-IT"/>
              </w:rPr>
              <w:t>Se corelează informaţiile din previziuni cu cele din SF referitoare la tipul şi capacitatea de producţie.</w:t>
            </w:r>
          </w:p>
        </w:tc>
      </w:tr>
    </w:tbl>
    <w:p w:rsidR="00963B5F" w:rsidRPr="00963B5F" w:rsidRDefault="00963B5F" w:rsidP="00963B5F">
      <w:pPr>
        <w:spacing w:before="120" w:after="120" w:line="240" w:lineRule="auto"/>
        <w:rPr>
          <w:sz w:val="24"/>
        </w:rPr>
      </w:pPr>
      <w:r w:rsidRPr="00963B5F">
        <w:rPr>
          <w:rStyle w:val="tal1"/>
          <w:sz w:val="24"/>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lang w:val="en-GB"/>
              </w:rPr>
            </w:pPr>
            <w:bookmarkStart w:id="4" w:name="do|ttIV|caVII|ar105|al2|pa1"/>
            <w:bookmarkEnd w:id="4"/>
            <w:r w:rsidRPr="00963B5F">
              <w:rPr>
                <w:color w:val="000000"/>
                <w:sz w:val="24"/>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rPr>
            </w:pPr>
            <w:r w:rsidRPr="00963B5F">
              <w:rPr>
                <w:color w:val="000000"/>
                <w:sz w:val="24"/>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rPr>
            </w:pPr>
            <w:r w:rsidRPr="00963B5F">
              <w:rPr>
                <w:color w:val="000000"/>
                <w:sz w:val="24"/>
              </w:rPr>
              <w:t>Suprafaţă</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lastRenderedPageBreak/>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 xml:space="preserve">Legume în </w:t>
            </w:r>
            <w:r w:rsidRPr="00963B5F">
              <w:rPr>
                <w:color w:val="000000"/>
                <w:sz w:val="24"/>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0,5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0,2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1,5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1,5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0,3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sz w:val="24"/>
              </w:rPr>
            </w:pPr>
            <w:r w:rsidRPr="00963B5F">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sz w:val="24"/>
              </w:rPr>
            </w:pPr>
            <w:r w:rsidRPr="00963B5F">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sz w:val="24"/>
              </w:rPr>
            </w:pPr>
            <w:r w:rsidRPr="00963B5F">
              <w:rPr>
                <w:sz w:val="24"/>
              </w:rPr>
              <w:t> </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sz w:val="24"/>
              </w:rPr>
            </w:pPr>
            <w:r w:rsidRPr="00963B5F">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rPr>
            </w:pPr>
            <w:r w:rsidRPr="00963B5F">
              <w:rPr>
                <w:color w:val="000000"/>
                <w:sz w:val="24"/>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rPr>
            </w:pPr>
            <w:r w:rsidRPr="00963B5F">
              <w:rPr>
                <w:color w:val="000000"/>
                <w:sz w:val="24"/>
              </w:rPr>
              <w:t>Nr. capete/Nr. de familii de albine</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50</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25</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6</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75 de familii</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100</w:t>
            </w:r>
          </w:p>
        </w:tc>
      </w:tr>
    </w:tbl>
    <w:p w:rsidR="00963B5F" w:rsidRPr="00AA598F" w:rsidRDefault="00963B5F" w:rsidP="00963B5F">
      <w:pPr>
        <w:spacing w:before="120" w:after="120" w:line="240" w:lineRule="auto"/>
        <w:jc w:val="both"/>
        <w:rPr>
          <w:sz w:val="24"/>
          <w:lang w:val="it-IT"/>
        </w:rPr>
      </w:pPr>
      <w:r w:rsidRPr="00963B5F">
        <w:rPr>
          <w:sz w:val="24"/>
          <w:lang w:val="it-IT"/>
        </w:rPr>
        <w:t xml:space="preserve">Dacă în urma verificării efectuate în conformitate cu precizările din coloana “puncte de verificat”, expertul constată că </w:t>
      </w:r>
      <w:r w:rsidRPr="00963B5F">
        <w:rPr>
          <w:sz w:val="24"/>
        </w:rPr>
        <w:t>Indicatorii economico-financiari se încadrează în limitele menţionate în cadrul sectiunii economice</w:t>
      </w:r>
      <w:r w:rsidRPr="00963B5F">
        <w:rPr>
          <w:sz w:val="24"/>
          <w:lang w:val="it-IT"/>
        </w:rPr>
        <w:t xml:space="preserve">  se bifează coloana DA. În caz contrar se va bifa “NU”, iar cererea de finanţare va fi declarată neeligibilă.</w:t>
      </w:r>
    </w:p>
    <w:p w:rsidR="00796584" w:rsidRPr="00796584" w:rsidRDefault="00796584" w:rsidP="00796584">
      <w:pPr>
        <w:spacing w:before="120" w:after="120" w:line="240" w:lineRule="auto"/>
        <w:rPr>
          <w:b/>
          <w:sz w:val="24"/>
        </w:rPr>
      </w:pPr>
      <w:r w:rsidRPr="00796584">
        <w:rPr>
          <w:b/>
          <w:sz w:val="24"/>
        </w:rPr>
        <w:t xml:space="preserve">EG8 Investiția va fi precedată de o evaluare a impactului preconizat asupra mediului dacă aceasta poate avea efecte negative asupra mediului, în conformitate cu legislația în vigoare,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796584" w:rsidRPr="00796584" w:rsidTr="00CF0F0D">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796584" w:rsidRPr="00796584" w:rsidRDefault="00796584" w:rsidP="00CF0F0D">
            <w:pPr>
              <w:spacing w:before="120" w:after="120" w:line="240" w:lineRule="auto"/>
              <w:rPr>
                <w:b/>
                <w:sz w:val="24"/>
              </w:rPr>
            </w:pPr>
            <w:bookmarkStart w:id="5" w:name="_Toc487029171"/>
            <w:r w:rsidRPr="00796584">
              <w:rPr>
                <w:b/>
                <w:sz w:val="24"/>
              </w:rPr>
              <w:t>DOCUMENTE PREZENTATE</w:t>
            </w:r>
            <w:bookmarkEnd w:id="5"/>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796584" w:rsidRPr="00796584" w:rsidRDefault="00796584" w:rsidP="00CF0F0D">
            <w:pPr>
              <w:spacing w:before="120" w:after="120" w:line="240" w:lineRule="auto"/>
              <w:rPr>
                <w:b/>
                <w:sz w:val="24"/>
                <w:lang w:val="pt-BR"/>
              </w:rPr>
            </w:pPr>
            <w:r w:rsidRPr="00796584">
              <w:rPr>
                <w:b/>
                <w:sz w:val="24"/>
              </w:rPr>
              <w:t>PUNCTE DE VERIFICAT ÎN CADRUL DOCUMENTELOR PREZENTATE</w:t>
            </w:r>
          </w:p>
        </w:tc>
      </w:tr>
      <w:tr w:rsidR="00796584" w:rsidRPr="00796584" w:rsidTr="00CF0F0D">
        <w:trPr>
          <w:trHeight w:val="706"/>
        </w:trPr>
        <w:tc>
          <w:tcPr>
            <w:tcW w:w="1909" w:type="pct"/>
            <w:tcBorders>
              <w:top w:val="single" w:sz="4" w:space="0" w:color="auto"/>
              <w:left w:val="single" w:sz="4" w:space="0" w:color="auto"/>
              <w:bottom w:val="single" w:sz="4" w:space="0" w:color="auto"/>
              <w:right w:val="single" w:sz="4" w:space="0" w:color="auto"/>
            </w:tcBorders>
          </w:tcPr>
          <w:p w:rsidR="00796584" w:rsidRPr="00796584" w:rsidRDefault="00796584" w:rsidP="00CF0F0D">
            <w:pPr>
              <w:spacing w:before="120" w:after="120" w:line="240" w:lineRule="auto"/>
              <w:rPr>
                <w:sz w:val="24"/>
              </w:rPr>
            </w:pPr>
            <w:r w:rsidRPr="00796584">
              <w:rPr>
                <w:sz w:val="24"/>
              </w:rPr>
              <w:t>-Declaratia pe propria răspundere de la secțiunea F a cererii de finanţare.</w:t>
            </w:r>
          </w:p>
          <w:p w:rsidR="00796584" w:rsidRPr="00796584" w:rsidRDefault="00796584" w:rsidP="00CF0F0D">
            <w:pPr>
              <w:spacing w:before="120" w:after="120" w:line="240" w:lineRule="auto"/>
              <w:rPr>
                <w:sz w:val="24"/>
              </w:rPr>
            </w:pPr>
          </w:p>
        </w:tc>
        <w:tc>
          <w:tcPr>
            <w:tcW w:w="3091" w:type="pct"/>
            <w:tcBorders>
              <w:top w:val="single" w:sz="4" w:space="0" w:color="auto"/>
              <w:left w:val="single" w:sz="4" w:space="0" w:color="auto"/>
              <w:bottom w:val="single" w:sz="4" w:space="0" w:color="auto"/>
              <w:right w:val="single" w:sz="4" w:space="0" w:color="auto"/>
            </w:tcBorders>
          </w:tcPr>
          <w:p w:rsidR="00796584" w:rsidRPr="00796584" w:rsidRDefault="00796584" w:rsidP="00232C2E">
            <w:pPr>
              <w:spacing w:before="120" w:after="120" w:line="240" w:lineRule="auto"/>
              <w:jc w:val="both"/>
              <w:rPr>
                <w:color w:val="000000"/>
                <w:sz w:val="24"/>
              </w:rPr>
            </w:pPr>
            <w:r w:rsidRPr="00796584">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w:t>
            </w:r>
            <w:r w:rsidRPr="00796584">
              <w:rPr>
                <w:color w:val="000000"/>
                <w:sz w:val="24"/>
              </w:rPr>
              <w:lastRenderedPageBreak/>
              <w:t>eligibilitate se va realiza în baza corelării informaţiilor din SF</w:t>
            </w:r>
            <w:r w:rsidR="00232C2E">
              <w:rPr>
                <w:color w:val="000000"/>
                <w:sz w:val="24"/>
              </w:rPr>
              <w:t>/MJ</w:t>
            </w:r>
            <w:r w:rsidRPr="00796584">
              <w:rPr>
                <w:color w:val="000000"/>
                <w:sz w:val="24"/>
              </w:rPr>
              <w:t>, cu cele din Certificatul de Urbanism și cu cele din documentul emis de ANPM.</w:t>
            </w:r>
          </w:p>
          <w:p w:rsidR="00796584" w:rsidRPr="00796584" w:rsidRDefault="00796584" w:rsidP="00CF0F0D">
            <w:pPr>
              <w:spacing w:before="120" w:after="120" w:line="240" w:lineRule="auto"/>
              <w:rPr>
                <w:sz w:val="24"/>
              </w:rPr>
            </w:pPr>
          </w:p>
        </w:tc>
      </w:tr>
    </w:tbl>
    <w:p w:rsidR="00796584" w:rsidRPr="00AA598F" w:rsidRDefault="00796584" w:rsidP="00796584">
      <w:pPr>
        <w:spacing w:before="120" w:after="120" w:line="240" w:lineRule="auto"/>
        <w:jc w:val="both"/>
        <w:rPr>
          <w:sz w:val="24"/>
        </w:rPr>
      </w:pPr>
      <w:r w:rsidRPr="00796584">
        <w:rPr>
          <w:sz w:val="24"/>
          <w:lang w:val="it-IT"/>
        </w:rPr>
        <w:lastRenderedPageBreak/>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796584">
        <w:rPr>
          <w:sz w:val="24"/>
        </w:rPr>
        <w:t xml:space="preserve">În cazul în care solicitantul nu a semnat şi după caz ştampilat declaraţia pe propria răspundere din secțiunea F, expertul solicită acest lucru prin </w:t>
      </w:r>
      <w:r w:rsidR="005E2DFD">
        <w:rPr>
          <w:sz w:val="24"/>
        </w:rPr>
        <w:t>G</w:t>
      </w:r>
      <w:r w:rsidRPr="00796584">
        <w:rPr>
          <w:sz w:val="24"/>
        </w:rPr>
        <w:t>E3.4L şi doar în cazul în care solicitantul refuză să îşi asume angajamentele corespunzătoare proiectului, expertul bifează NU, motivează poziţia sa în liniile prevăzute în acest scop la rubrica „Observatii” şi cererea va fi declarată neeligibilă.</w:t>
      </w:r>
    </w:p>
    <w:p w:rsidR="008A5C74" w:rsidRPr="00AA598F" w:rsidRDefault="008A5C74" w:rsidP="008A5C74">
      <w:pPr>
        <w:spacing w:before="120" w:after="120" w:line="240" w:lineRule="auto"/>
        <w:jc w:val="both"/>
        <w:rPr>
          <w:b/>
          <w:sz w:val="24"/>
        </w:rPr>
      </w:pPr>
    </w:p>
    <w:p w:rsidR="008A5C74" w:rsidRPr="00AA598F" w:rsidRDefault="00796584" w:rsidP="008A5C74">
      <w:pPr>
        <w:spacing w:before="120" w:after="120" w:line="240" w:lineRule="auto"/>
        <w:jc w:val="both"/>
        <w:rPr>
          <w:sz w:val="24"/>
          <w:lang w:val="it-IT"/>
        </w:rPr>
      </w:pPr>
      <w:r w:rsidRPr="00B03F38">
        <w:rPr>
          <w:b/>
          <w:sz w:val="24"/>
        </w:rPr>
        <w:t>EG9</w:t>
      </w:r>
      <w:r w:rsidR="008A5C74" w:rsidRPr="00B03F38">
        <w:rPr>
          <w:b/>
          <w:sz w:val="24"/>
        </w:rPr>
        <w:t xml:space="preserve"> Investiția va respecta legislaţia în vigoare din domeniul: sănătății publice, sanitar-veterinar și de siguranță alimentară;</w:t>
      </w:r>
    </w:p>
    <w:p w:rsidR="008A5C74" w:rsidRPr="00AA598F" w:rsidRDefault="008A5C74" w:rsidP="008A5C74">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sz w:val="24"/>
              </w:rPr>
            </w:pPr>
            <w:bookmarkStart w:id="6" w:name="_Toc487029173"/>
            <w:r w:rsidRPr="00AA598F">
              <w:rPr>
                <w:sz w:val="24"/>
              </w:rPr>
              <w:t>DOCUMENTE PREZENTATE</w:t>
            </w:r>
            <w:bookmarkEnd w:id="6"/>
            <w:r w:rsidRPr="00AA598F">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hideMark/>
          </w:tcPr>
          <w:p w:rsidR="008A5C74" w:rsidRPr="00AA598F" w:rsidRDefault="008A5C74" w:rsidP="009D560E">
            <w:pPr>
              <w:spacing w:before="120" w:after="120" w:line="240" w:lineRule="auto"/>
              <w:jc w:val="both"/>
              <w:rPr>
                <w:sz w:val="24"/>
                <w:lang w:val="it-IT"/>
              </w:rPr>
            </w:pPr>
            <w:r w:rsidRPr="00AA598F">
              <w:rPr>
                <w:sz w:val="24"/>
              </w:rPr>
              <w:t>Studiu</w:t>
            </w:r>
            <w:r w:rsidR="009D560E">
              <w:rPr>
                <w:sz w:val="24"/>
              </w:rPr>
              <w:t xml:space="preserve"> de fezabilitate</w:t>
            </w:r>
            <w:r w:rsidR="00232C2E">
              <w:rPr>
                <w:sz w:val="24"/>
              </w:rPr>
              <w:t>/</w:t>
            </w:r>
            <w:r w:rsidR="00232C2E">
              <w:rPr>
                <w:rFonts w:cs="Calibri"/>
                <w:sz w:val="24"/>
                <w:szCs w:val="24"/>
              </w:rPr>
              <w:t>Memoriul justificativ</w:t>
            </w:r>
          </w:p>
        </w:tc>
        <w:tc>
          <w:tcPr>
            <w:tcW w:w="4770" w:type="dxa"/>
            <w:tcBorders>
              <w:top w:val="single" w:sz="4" w:space="0" w:color="auto"/>
              <w:left w:val="single" w:sz="4" w:space="0" w:color="auto"/>
              <w:bottom w:val="single" w:sz="4" w:space="0" w:color="auto"/>
              <w:right w:val="single" w:sz="4" w:space="0" w:color="auto"/>
            </w:tcBorders>
          </w:tcPr>
          <w:p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În cazul proiectelor care prevăd doar achiziţii de utilaje agricole nu este necesară avizarea sanitara si sanitar-veterinara.</w:t>
            </w:r>
          </w:p>
          <w:p w:rsidR="008A5C74" w:rsidRPr="00AA598F" w:rsidRDefault="008A5C74" w:rsidP="004604A9">
            <w:pPr>
              <w:pStyle w:val="NormalWeb"/>
              <w:spacing w:before="120" w:after="120"/>
              <w:jc w:val="both"/>
              <w:rPr>
                <w:rFonts w:ascii="Calibri" w:hAnsi="Calibri"/>
                <w:lang w:val="it-IT"/>
              </w:rPr>
            </w:pPr>
            <w:r w:rsidRPr="00AA598F">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8A5C74" w:rsidRPr="00AA598F" w:rsidRDefault="008A5C74" w:rsidP="008A5C74">
      <w:pPr>
        <w:pStyle w:val="NormalWeb"/>
        <w:spacing w:before="120" w:after="120"/>
        <w:jc w:val="both"/>
        <w:rPr>
          <w:rFonts w:ascii="Calibri" w:hAnsi="Calibri"/>
        </w:rPr>
      </w:pPr>
      <w:r w:rsidRPr="00AA598F">
        <w:rPr>
          <w:rFonts w:ascii="Calibri" w:hAnsi="Calibri"/>
          <w:lang w:val="it-IT"/>
        </w:rPr>
        <w:t xml:space="preserve">Dacă în urma verificărilor se constată că proiectul nu face obiectul avizării </w:t>
      </w:r>
      <w:r w:rsidRPr="00AA598F">
        <w:rPr>
          <w:rFonts w:ascii="Calibri" w:hAnsi="Calibri"/>
        </w:rPr>
        <w:t xml:space="preserve">sanitare si sanitar-veterinare, expertul bifează căsuţa NU ESTE CAZUL. În caz contrar se bifează căsuţa DA. Verificarea îndeplinirii acestui criteriu, în cazul în care expertul a bifat </w:t>
      </w:r>
      <w:proofErr w:type="gramStart"/>
      <w:r w:rsidRPr="00AA598F">
        <w:rPr>
          <w:rFonts w:ascii="Calibri" w:hAnsi="Calibri"/>
        </w:rPr>
        <w:t>DA,  se</w:t>
      </w:r>
      <w:proofErr w:type="gramEnd"/>
      <w:r w:rsidRPr="00AA598F">
        <w:rPr>
          <w:rFonts w:ascii="Calibri" w:hAnsi="Calibri"/>
        </w:rPr>
        <w:t xml:space="preserve"> reia la etapa semnării contractului, când se completează aceste verificări cu analiza </w:t>
      </w:r>
      <w:r w:rsidRPr="00AA598F">
        <w:rPr>
          <w:rFonts w:ascii="Calibri" w:hAnsi="Calibri"/>
          <w:b/>
        </w:rPr>
        <w:t>Document emis de DSVSA</w:t>
      </w:r>
      <w:r w:rsidRPr="00AA598F">
        <w:rPr>
          <w:rFonts w:ascii="Calibri" w:hAnsi="Calibri"/>
        </w:rPr>
        <w:t xml:space="preserve"> pentru proiect, conform Protocolului de colaborare dintre AFIR şi ANSVSA publicat pe pagina de internet </w:t>
      </w:r>
      <w:hyperlink r:id="rId17" w:history="1">
        <w:r w:rsidRPr="00AA598F">
          <w:rPr>
            <w:rStyle w:val="Hyperlink"/>
            <w:rFonts w:eastAsia="Calibri"/>
          </w:rPr>
          <w:t>www.afir.info</w:t>
        </w:r>
      </w:hyperlink>
      <w:r w:rsidRPr="00AA598F">
        <w:rPr>
          <w:rFonts w:ascii="Calibri" w:hAnsi="Calibri"/>
        </w:rPr>
        <w:t xml:space="preserve">. şi a </w:t>
      </w:r>
      <w:r w:rsidRPr="00AA598F">
        <w:rPr>
          <w:rFonts w:ascii="Calibri" w:hAnsi="Calibri"/>
          <w:b/>
        </w:rPr>
        <w:t>Document emis de DSP Judetean</w:t>
      </w:r>
      <w:r w:rsidRPr="00AA598F">
        <w:rPr>
          <w:rFonts w:ascii="Calibri" w:hAnsi="Calibri"/>
        </w:rPr>
        <w:t>, conform Protocolului de colaborare dintre AFIR şi DSP publicat pe pagina de internet</w:t>
      </w:r>
      <w:r w:rsidRPr="00AA598F">
        <w:rPr>
          <w:rFonts w:ascii="Calibri" w:hAnsi="Calibri"/>
          <w:i/>
        </w:rPr>
        <w:t xml:space="preserve"> www.afir.info</w:t>
      </w:r>
      <w:r w:rsidRPr="00AA598F">
        <w:rPr>
          <w:rFonts w:ascii="Calibri" w:hAnsi="Calibri"/>
        </w:rPr>
        <w:t xml:space="preserve">  </w:t>
      </w:r>
    </w:p>
    <w:p w:rsidR="008A5C74" w:rsidRPr="00AA598F" w:rsidRDefault="008A5C74" w:rsidP="008A5C74">
      <w:pPr>
        <w:widowControl w:val="0"/>
        <w:shd w:val="clear" w:color="auto" w:fill="FFFFFF"/>
        <w:tabs>
          <w:tab w:val="left" w:pos="720"/>
          <w:tab w:val="left" w:pos="9498"/>
        </w:tabs>
        <w:autoSpaceDE w:val="0"/>
        <w:autoSpaceDN w:val="0"/>
        <w:adjustRightInd w:val="0"/>
        <w:spacing w:after="0" w:line="240" w:lineRule="auto"/>
        <w:jc w:val="both"/>
        <w:rPr>
          <w:b/>
          <w:sz w:val="24"/>
        </w:rPr>
      </w:pPr>
    </w:p>
    <w:p w:rsidR="00B03F38" w:rsidRPr="00AA598F" w:rsidRDefault="00B03F38" w:rsidP="00B03F38">
      <w:pPr>
        <w:spacing w:before="120" w:after="120" w:line="240" w:lineRule="auto"/>
        <w:jc w:val="both"/>
        <w:rPr>
          <w:b/>
          <w:sz w:val="24"/>
        </w:rPr>
      </w:pPr>
      <w:r>
        <w:rPr>
          <w:b/>
          <w:sz w:val="24"/>
        </w:rPr>
        <w:t>EG10</w:t>
      </w:r>
      <w:r w:rsidRPr="00AA598F">
        <w:rPr>
          <w:b/>
          <w:sz w:val="24"/>
        </w:rPr>
        <w:t xml:space="preserve"> În cazul procesării la nivel de fermă materia primă procesată va fi produs agricol (conform Anexei I la Tratat) şi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03F38" w:rsidRPr="006723F4" w:rsidTr="00CF0F0D">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B03F38" w:rsidRPr="00AA598F" w:rsidRDefault="00B03F38" w:rsidP="0039391E">
            <w:pPr>
              <w:spacing w:before="120" w:after="120" w:line="240" w:lineRule="auto"/>
              <w:jc w:val="center"/>
              <w:rPr>
                <w:b/>
                <w:sz w:val="24"/>
                <w:lang w:val="pt-BR"/>
              </w:rPr>
            </w:pPr>
            <w:r w:rsidRPr="00AA598F">
              <w:rPr>
                <w:b/>
                <w:sz w:val="24"/>
                <w:lang w:val="pt-BR"/>
              </w:rPr>
              <w:lastRenderedPageBreak/>
              <w:t>DOCUMENTE PREZENTATE</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B03F38" w:rsidRPr="00AA598F" w:rsidRDefault="00B03F38" w:rsidP="0039391E">
            <w:pPr>
              <w:spacing w:before="120" w:after="120" w:line="240" w:lineRule="auto"/>
              <w:jc w:val="center"/>
              <w:rPr>
                <w:b/>
                <w:sz w:val="24"/>
                <w:lang w:val="pt-BR"/>
              </w:rPr>
            </w:pPr>
            <w:r w:rsidRPr="00AA598F">
              <w:rPr>
                <w:b/>
                <w:sz w:val="24"/>
                <w:lang w:val="pt-BR"/>
              </w:rPr>
              <w:t>PUNCTE DE VERIFICAT ÎN CADRUL DOCUMENTELOR PREZENTATE</w:t>
            </w:r>
          </w:p>
        </w:tc>
      </w:tr>
      <w:tr w:rsidR="00B03F38" w:rsidRPr="006723F4" w:rsidTr="00CF0F0D">
        <w:tc>
          <w:tcPr>
            <w:tcW w:w="4570" w:type="dxa"/>
            <w:tcBorders>
              <w:top w:val="single" w:sz="4" w:space="0" w:color="auto"/>
              <w:left w:val="single" w:sz="4" w:space="0" w:color="auto"/>
              <w:bottom w:val="single" w:sz="4" w:space="0" w:color="auto"/>
              <w:right w:val="single" w:sz="4" w:space="0" w:color="auto"/>
            </w:tcBorders>
          </w:tcPr>
          <w:p w:rsidR="00B03F38" w:rsidRPr="00AA598F" w:rsidRDefault="00B03F38" w:rsidP="00CF0F0D">
            <w:pPr>
              <w:spacing w:before="120" w:after="120" w:line="240" w:lineRule="auto"/>
              <w:jc w:val="both"/>
              <w:rPr>
                <w:sz w:val="24"/>
              </w:rPr>
            </w:pPr>
            <w:r>
              <w:rPr>
                <w:sz w:val="24"/>
              </w:rPr>
              <w:t>Studiu de Fezabilitate</w:t>
            </w:r>
            <w:r w:rsidR="00232C2E">
              <w:rPr>
                <w:sz w:val="24"/>
              </w:rPr>
              <w:t>/</w:t>
            </w:r>
            <w:r w:rsidR="00232C2E">
              <w:rPr>
                <w:rFonts w:cs="Calibri"/>
                <w:sz w:val="24"/>
                <w:szCs w:val="24"/>
              </w:rPr>
              <w:t>Memoriul justificativ</w:t>
            </w:r>
          </w:p>
          <w:p w:rsidR="00B03F38" w:rsidRPr="00AA598F" w:rsidRDefault="00B03F38" w:rsidP="00CF0F0D">
            <w:pPr>
              <w:spacing w:before="120" w:after="120" w:line="240" w:lineRule="auto"/>
              <w:jc w:val="both"/>
              <w:rPr>
                <w:sz w:val="24"/>
              </w:rPr>
            </w:pPr>
          </w:p>
          <w:p w:rsidR="00B03F38" w:rsidRPr="00AA598F" w:rsidRDefault="00B03F38" w:rsidP="00CF0F0D">
            <w:pPr>
              <w:spacing w:before="120" w:after="120" w:line="240" w:lineRule="auto"/>
              <w:jc w:val="both"/>
              <w:rPr>
                <w:sz w:val="24"/>
                <w:lang w:val="it-IT"/>
              </w:rPr>
            </w:pPr>
            <w:r w:rsidRPr="00AA598F">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B03F38" w:rsidRPr="00AA598F" w:rsidRDefault="00B03F38" w:rsidP="00CF0F0D">
            <w:pPr>
              <w:spacing w:before="120" w:after="120" w:line="240" w:lineRule="auto"/>
              <w:jc w:val="both"/>
              <w:rPr>
                <w:sz w:val="24"/>
                <w:lang w:val="it-IT"/>
              </w:rPr>
            </w:pPr>
            <w:r w:rsidRPr="00AA598F">
              <w:rPr>
                <w:sz w:val="24"/>
                <w:lang w:val="it-IT"/>
              </w:rPr>
              <w:t>Se verifică în SF</w:t>
            </w:r>
            <w:r w:rsidR="00C97BCA">
              <w:rPr>
                <w:sz w:val="24"/>
                <w:lang w:val="it-IT"/>
              </w:rPr>
              <w:t>/MJ</w:t>
            </w:r>
            <w:r w:rsidRPr="00AA598F">
              <w:rPr>
                <w:sz w:val="24"/>
                <w:lang w:val="it-IT"/>
              </w:rPr>
              <w:t xml:space="preserve"> şi în Anexa I la Tratat dacă produsul obţinut în urma procesării materiei prime obţinute în cadrul exploataţiei agricole, este tot un produs agricol din Anexa I la Tratat. </w:t>
            </w:r>
          </w:p>
        </w:tc>
      </w:tr>
    </w:tbl>
    <w:p w:rsidR="00B03F38" w:rsidRPr="00AA598F" w:rsidRDefault="00B03F38" w:rsidP="00B03F38">
      <w:pPr>
        <w:spacing w:before="120" w:after="120" w:line="240" w:lineRule="auto"/>
        <w:jc w:val="both"/>
        <w:rPr>
          <w:sz w:val="24"/>
          <w:lang w:val="it-IT"/>
        </w:rPr>
      </w:pPr>
      <w:r w:rsidRPr="00AA598F">
        <w:rPr>
          <w:sz w:val="24"/>
        </w:rPr>
        <w:t xml:space="preserve">Dacă se constată, </w:t>
      </w:r>
      <w:r w:rsidRPr="00AA598F">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C46E2D" w:rsidRDefault="00C46E2D" w:rsidP="008A5C74">
      <w:pPr>
        <w:widowControl w:val="0"/>
        <w:shd w:val="clear" w:color="auto" w:fill="FFFFFF"/>
        <w:tabs>
          <w:tab w:val="left" w:pos="720"/>
          <w:tab w:val="left" w:pos="9498"/>
        </w:tabs>
        <w:autoSpaceDE w:val="0"/>
        <w:autoSpaceDN w:val="0"/>
        <w:adjustRightInd w:val="0"/>
        <w:spacing w:before="120" w:after="120" w:line="240" w:lineRule="auto"/>
        <w:jc w:val="both"/>
        <w:rPr>
          <w:b/>
          <w:i/>
          <w:sz w:val="24"/>
        </w:rPr>
      </w:pPr>
    </w:p>
    <w:p w:rsidR="00C46E2D" w:rsidRPr="00B03F38" w:rsidRDefault="00B03F38" w:rsidP="008A5C74">
      <w:pPr>
        <w:widowControl w:val="0"/>
        <w:shd w:val="clear" w:color="auto" w:fill="FFFFFF"/>
        <w:tabs>
          <w:tab w:val="left" w:pos="720"/>
          <w:tab w:val="left" w:pos="9498"/>
        </w:tabs>
        <w:autoSpaceDE w:val="0"/>
        <w:autoSpaceDN w:val="0"/>
        <w:adjustRightInd w:val="0"/>
        <w:spacing w:before="120" w:after="120" w:line="240" w:lineRule="auto"/>
        <w:jc w:val="both"/>
        <w:rPr>
          <w:b/>
          <w:i/>
          <w:sz w:val="32"/>
          <w:szCs w:val="32"/>
        </w:rPr>
      </w:pPr>
      <w:r w:rsidRPr="00B03F38">
        <w:rPr>
          <w:b/>
          <w:i/>
          <w:sz w:val="32"/>
          <w:szCs w:val="32"/>
        </w:rPr>
        <w:t>ALTE CONDITII DE ELIGIBILITATE</w:t>
      </w:r>
    </w:p>
    <w:p w:rsidR="008A5C74" w:rsidRPr="004A088D" w:rsidRDefault="008A5C74" w:rsidP="004A088D">
      <w:pPr>
        <w:pStyle w:val="Listparagraf"/>
        <w:widowControl w:val="0"/>
        <w:numPr>
          <w:ilvl w:val="0"/>
          <w:numId w:val="41"/>
        </w:numPr>
        <w:shd w:val="clear" w:color="auto" w:fill="FFFFFF"/>
        <w:tabs>
          <w:tab w:val="left" w:pos="720"/>
          <w:tab w:val="left" w:pos="9498"/>
        </w:tabs>
        <w:autoSpaceDE w:val="0"/>
        <w:autoSpaceDN w:val="0"/>
        <w:adjustRightInd w:val="0"/>
        <w:spacing w:before="120" w:after="120" w:line="240" w:lineRule="auto"/>
        <w:jc w:val="both"/>
        <w:rPr>
          <w:b/>
          <w:color w:val="000000"/>
          <w:sz w:val="24"/>
        </w:rPr>
      </w:pPr>
      <w:r w:rsidRPr="004A088D">
        <w:rPr>
          <w:b/>
          <w:sz w:val="24"/>
        </w:rPr>
        <w:t>Investiţia trebuie să se realizeze în cadrul unei ferme cu o dimensiune economică de minim 4.000 SO (valoarea producţiei standard)</w:t>
      </w:r>
      <w:r w:rsidRPr="004A088D">
        <w:rPr>
          <w:b/>
          <w:color w:val="000000"/>
          <w:sz w:val="24"/>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8A5C74" w:rsidRPr="00CD4ECF" w:rsidTr="004604A9">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8A5C74" w:rsidRPr="00CD4ECF" w:rsidRDefault="008A5C74" w:rsidP="004604A9">
            <w:pPr>
              <w:tabs>
                <w:tab w:val="left" w:pos="6700"/>
              </w:tabs>
              <w:spacing w:before="120" w:after="120" w:line="240" w:lineRule="auto"/>
              <w:jc w:val="both"/>
              <w:rPr>
                <w:b/>
                <w:sz w:val="24"/>
              </w:rPr>
            </w:pPr>
            <w:r w:rsidRPr="00CD4ECF">
              <w:rPr>
                <w:b/>
                <w:sz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8A5C74" w:rsidRPr="00CD4ECF" w:rsidRDefault="008A5C74" w:rsidP="004604A9">
            <w:pPr>
              <w:pStyle w:val="xl61"/>
              <w:spacing w:before="120" w:after="120"/>
              <w:rPr>
                <w:rFonts w:ascii="Calibri" w:hAnsi="Calibri"/>
                <w:b/>
                <w:lang w:val="it-IT"/>
              </w:rPr>
            </w:pPr>
            <w:r w:rsidRPr="00CD4ECF">
              <w:rPr>
                <w:rFonts w:ascii="Calibri" w:hAnsi="Calibri"/>
                <w:b/>
                <w:lang w:val="it-IT"/>
              </w:rPr>
              <w:t>PUNCTE DE VERIFICAT ÎN CADRUL DOCUMENTELOR PREZENTATE</w:t>
            </w:r>
          </w:p>
        </w:tc>
      </w:tr>
      <w:tr w:rsidR="008A5C74" w:rsidRPr="00CD4ECF" w:rsidTr="004604A9">
        <w:tc>
          <w:tcPr>
            <w:tcW w:w="4748" w:type="dxa"/>
            <w:tcBorders>
              <w:top w:val="single" w:sz="4" w:space="0" w:color="auto"/>
              <w:left w:val="single" w:sz="4" w:space="0" w:color="auto"/>
              <w:bottom w:val="single" w:sz="4" w:space="0" w:color="auto"/>
              <w:right w:val="single" w:sz="4" w:space="0" w:color="auto"/>
            </w:tcBorders>
          </w:tcPr>
          <w:p w:rsidR="008A5C74" w:rsidRPr="00CD4ECF" w:rsidRDefault="008A5C74" w:rsidP="004604A9">
            <w:pPr>
              <w:spacing w:before="120" w:after="120" w:line="240" w:lineRule="auto"/>
              <w:jc w:val="both"/>
              <w:rPr>
                <w:b/>
                <w:i/>
                <w:sz w:val="24"/>
              </w:rPr>
            </w:pPr>
            <w:r w:rsidRPr="00CD4ECF">
              <w:rPr>
                <w:b/>
                <w:sz w:val="24"/>
              </w:rPr>
              <w:t xml:space="preserve">Studiul de fezabilitate </w:t>
            </w:r>
            <w:r w:rsidRPr="00CD4ECF">
              <w:rPr>
                <w:i/>
                <w:sz w:val="24"/>
              </w:rPr>
              <w:t>î</w:t>
            </w:r>
            <w:r w:rsidRPr="00CD4ECF">
              <w:rPr>
                <w:b/>
                <w:i/>
                <w:sz w:val="24"/>
              </w:rPr>
              <w:t xml:space="preserve">nsotit de Proiectul de plantare avizat de Staţiunea Viticola (daca este cazul) </w:t>
            </w:r>
          </w:p>
          <w:p w:rsidR="008A5C74" w:rsidRPr="00CD4ECF" w:rsidRDefault="00A641CF" w:rsidP="004604A9">
            <w:pPr>
              <w:tabs>
                <w:tab w:val="left" w:pos="6700"/>
              </w:tabs>
              <w:spacing w:before="120" w:after="120" w:line="240" w:lineRule="auto"/>
              <w:jc w:val="both"/>
              <w:rPr>
                <w:sz w:val="24"/>
              </w:rPr>
            </w:pPr>
            <w:r>
              <w:rPr>
                <w:rFonts w:cs="Calibri"/>
                <w:sz w:val="24"/>
                <w:szCs w:val="24"/>
              </w:rPr>
              <w:t>Memoriul justificativ -  achizitii simple</w:t>
            </w:r>
          </w:p>
          <w:p w:rsidR="008A5C74" w:rsidRPr="00CD4ECF" w:rsidRDefault="008A5C74" w:rsidP="004604A9">
            <w:pPr>
              <w:spacing w:before="120" w:after="120" w:line="240" w:lineRule="auto"/>
              <w:jc w:val="both"/>
              <w:rPr>
                <w:sz w:val="24"/>
              </w:rPr>
            </w:pPr>
            <w:r w:rsidRPr="00CD4ECF">
              <w:rPr>
                <w:b/>
                <w:sz w:val="24"/>
              </w:rPr>
              <w:t>Documente solicitate pentru terenul agricol aferent plantațiilor de viță de vie pentru struguri de masă existente/ nou înființate și a altor plantații:</w:t>
            </w:r>
          </w:p>
          <w:p w:rsidR="008A5C74" w:rsidRPr="00CD4ECF" w:rsidRDefault="008A5C74" w:rsidP="004604A9">
            <w:pPr>
              <w:spacing w:before="120" w:after="120" w:line="240" w:lineRule="auto"/>
              <w:jc w:val="both"/>
              <w:rPr>
                <w:sz w:val="24"/>
              </w:rPr>
            </w:pPr>
            <w:r w:rsidRPr="00CD4ECF">
              <w:rPr>
                <w:b/>
                <w:sz w:val="24"/>
              </w:rPr>
              <w:t>Copie după documentul autentificat la notar care atestă dreptul de proprietate</w:t>
            </w:r>
            <w:r w:rsidRPr="00CD4ECF">
              <w:rPr>
                <w:sz w:val="24"/>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sz w:val="24"/>
              </w:rPr>
              <w:t xml:space="preserve">Pentru </w:t>
            </w:r>
            <w:r w:rsidRPr="00CD4ECF">
              <w:rPr>
                <w:b/>
                <w:sz w:val="24"/>
              </w:rPr>
              <w:t>cooperative agricole</w:t>
            </w:r>
            <w:r w:rsidRPr="00CD4ECF">
              <w:rPr>
                <w:sz w:val="24"/>
              </w:rPr>
              <w:t xml:space="preserve">, societăţi cooperative agricole, grupuri de producatori, se </w:t>
            </w:r>
            <w:r w:rsidRPr="00CD4ECF">
              <w:rPr>
                <w:sz w:val="24"/>
              </w:rPr>
              <w:lastRenderedPageBreak/>
              <w:t xml:space="preserve">vor prezenta documentele care atestă dreptul de proprietate pentru toţi membrii fermieri deserviți de investiția respectivă ai acestor solicitanţi. </w:t>
            </w: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sz w:val="24"/>
              </w:rPr>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b/>
                <w:sz w:val="24"/>
              </w:rPr>
              <w:t>Document pentru efectivul de animale deţinut în proprietate</w:t>
            </w:r>
            <w:r w:rsidRPr="00CD4ECF">
              <w:rPr>
                <w:sz w:val="24"/>
              </w:rPr>
              <w:t>:</w:t>
            </w:r>
          </w:p>
          <w:p w:rsidR="008A5C74" w:rsidRPr="00CD4ECF" w:rsidRDefault="008A5C74" w:rsidP="004604A9">
            <w:pPr>
              <w:spacing w:before="120" w:after="120" w:line="240" w:lineRule="auto"/>
              <w:jc w:val="both"/>
              <w:rPr>
                <w:sz w:val="24"/>
              </w:rPr>
            </w:pPr>
            <w:r w:rsidRPr="00CD4ECF">
              <w:rPr>
                <w:sz w:val="24"/>
              </w:rPr>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w:t>
            </w:r>
            <w:r w:rsidRPr="00CD4ECF">
              <w:rPr>
                <w:sz w:val="24"/>
                <w:lang w:val="en-GB"/>
              </w:rPr>
              <w:t xml:space="preserve">ă diferențe dintre mențiunile din SF, cererea de finanțare și </w:t>
            </w:r>
            <w:r w:rsidRPr="00CD4ECF">
              <w:rPr>
                <w:sz w:val="24"/>
              </w:rPr>
              <w:t>extrasul din Registrul Exploatatiilor de la ANSVSA.</w:t>
            </w: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sz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sz w:val="24"/>
              </w:rPr>
              <w:t>PAŞAPORTUL emis de ANZ pentru ecvideele  (cabalinele) cu rasă şi origine</w:t>
            </w:r>
          </w:p>
          <w:p w:rsidR="008A5C74" w:rsidRPr="00CD4ECF" w:rsidRDefault="008A5C74" w:rsidP="004604A9">
            <w:pPr>
              <w:spacing w:before="120" w:after="120" w:line="240" w:lineRule="auto"/>
              <w:jc w:val="both"/>
              <w:rPr>
                <w:sz w:val="24"/>
              </w:rPr>
            </w:pPr>
          </w:p>
          <w:p w:rsidR="008A5C74" w:rsidRPr="00CD4ECF" w:rsidRDefault="008A5C74" w:rsidP="004604A9">
            <w:pPr>
              <w:tabs>
                <w:tab w:val="left" w:pos="6700"/>
              </w:tabs>
              <w:spacing w:before="120" w:after="120" w:line="240" w:lineRule="auto"/>
              <w:jc w:val="both"/>
              <w:rPr>
                <w:sz w:val="24"/>
              </w:rPr>
            </w:pPr>
            <w:r w:rsidRPr="00CD4ECF">
              <w:rPr>
                <w:sz w:val="24"/>
              </w:rPr>
              <w:lastRenderedPageBreak/>
              <w:t>Cererea de finanţare – Sheet: Stabilirea categoriei de fermă</w:t>
            </w:r>
          </w:p>
          <w:p w:rsidR="008A5C74" w:rsidRPr="00CD4ECF" w:rsidRDefault="008A5C74" w:rsidP="004604A9">
            <w:pPr>
              <w:tabs>
                <w:tab w:val="left" w:pos="6700"/>
              </w:tabs>
              <w:spacing w:before="120" w:after="120" w:line="240" w:lineRule="auto"/>
              <w:jc w:val="both"/>
              <w:rPr>
                <w:sz w:val="24"/>
              </w:rPr>
            </w:pPr>
          </w:p>
        </w:tc>
        <w:tc>
          <w:tcPr>
            <w:tcW w:w="5022" w:type="dxa"/>
            <w:tcBorders>
              <w:top w:val="single" w:sz="4" w:space="0" w:color="auto"/>
              <w:left w:val="single" w:sz="4" w:space="0" w:color="auto"/>
              <w:bottom w:val="single" w:sz="4" w:space="0" w:color="auto"/>
              <w:right w:val="single" w:sz="4" w:space="0" w:color="auto"/>
            </w:tcBorders>
          </w:tcPr>
          <w:p w:rsidR="008A5C74" w:rsidRPr="00CD4ECF" w:rsidRDefault="008A5C74" w:rsidP="004604A9">
            <w:pPr>
              <w:pStyle w:val="xl61"/>
              <w:ind w:left="114"/>
              <w:rPr>
                <w:rFonts w:ascii="Calibri" w:hAnsi="Calibri"/>
                <w:lang w:val="it-IT"/>
              </w:rPr>
            </w:pPr>
            <w:r w:rsidRPr="00CD4ECF">
              <w:rPr>
                <w:rFonts w:ascii="Calibri" w:hAnsi="Calibri"/>
                <w:lang w:val="it-IT"/>
              </w:rPr>
              <w:lastRenderedPageBreak/>
              <w:t>Expertul verifică corelarea informaţiilor din SF/ DALI</w:t>
            </w:r>
            <w:r w:rsidR="00A641CF">
              <w:rPr>
                <w:rFonts w:ascii="Calibri" w:hAnsi="Calibri"/>
                <w:lang w:val="it-IT"/>
              </w:rPr>
              <w:t xml:space="preserve">/MJ </w:t>
            </w:r>
            <w:r w:rsidRPr="00CD4ECF">
              <w:rPr>
                <w:rFonts w:ascii="Calibri" w:hAnsi="Calibri"/>
                <w:lang w:val="it-IT"/>
              </w:rPr>
              <w:t>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8A5C74" w:rsidRPr="00CD4ECF" w:rsidRDefault="008A5C74" w:rsidP="004604A9">
            <w:pPr>
              <w:pStyle w:val="xl61"/>
              <w:spacing w:before="120" w:after="120"/>
              <w:ind w:left="114"/>
              <w:rPr>
                <w:rFonts w:ascii="Calibri" w:hAnsi="Calibri"/>
                <w:lang w:val="it-IT"/>
              </w:rPr>
            </w:pPr>
          </w:p>
          <w:p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Dimensiunea economică a exploataţiei agricole se calculează  conform, punctului din cadrul Cererii de Finanţare – Stabilirea categoriei de fermă–– după cum urmează:</w:t>
            </w:r>
          </w:p>
          <w:p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w:t>
            </w:r>
            <w:r w:rsidRPr="00CD4ECF">
              <w:rPr>
                <w:rFonts w:ascii="Calibri" w:hAnsi="Calibri"/>
                <w:lang w:val="ro-RO"/>
              </w:rPr>
              <w:lastRenderedPageBreak/>
              <w:t>(adică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cu  suprafaţa declarată în cererea de finanţare.</w:t>
            </w:r>
            <w:r w:rsidRPr="00CD4ECF">
              <w:rPr>
                <w:rFonts w:ascii="Calibri" w:hAnsi="Calibri"/>
                <w:lang w:val="ro-RO"/>
              </w:rPr>
              <w:tab/>
            </w:r>
          </w:p>
          <w:p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(2) </w:t>
            </w:r>
            <w:r w:rsidRPr="00CD4ECF">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CD4ECF">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În cazul în care expertul nu regăseste în IACS suprafaţa de teren menţionată de solicitant în tabelul cu SO sau există diferenţe între suprafaţa de teren declarată în proiect şi cea din IACS, </w:t>
            </w:r>
            <w:r w:rsidRPr="00CD4ECF">
              <w:rPr>
                <w:rFonts w:ascii="Calibri" w:hAnsi="Calibri"/>
                <w:lang w:val="ro-RO"/>
              </w:rPr>
              <w:lastRenderedPageBreak/>
              <w:t>expertul va solicita APIA un document  prin care să certifice că solicitantul s-a înscris în sistem cu  suprafaţa declarată în cererea de finanţare.</w:t>
            </w:r>
          </w:p>
          <w:p w:rsidR="008A5C74" w:rsidRPr="00CD4ECF" w:rsidRDefault="008A5C74" w:rsidP="004604A9">
            <w:pPr>
              <w:spacing w:before="120" w:after="120" w:line="240" w:lineRule="auto"/>
              <w:ind w:left="114"/>
              <w:jc w:val="both"/>
              <w:rPr>
                <w:sz w:val="24"/>
              </w:rPr>
            </w:pPr>
            <w:r w:rsidRPr="00CD4ECF">
              <w:rPr>
                <w:sz w:val="24"/>
              </w:rPr>
              <w:t>În acest caz (punctul 2) se încadrează şi PFA-urile, IF-urile şi II-urile care au preluat exploataţia agricolă gestionată anterior de persoana fizică (actualul titular de PFA, II sau IF).</w:t>
            </w:r>
          </w:p>
          <w:p w:rsidR="008A5C74" w:rsidRPr="00CD4ECF" w:rsidRDefault="008A5C74" w:rsidP="004604A9">
            <w:pPr>
              <w:spacing w:before="120" w:after="120" w:line="240" w:lineRule="auto"/>
              <w:ind w:left="114"/>
              <w:jc w:val="both"/>
              <w:rPr>
                <w:sz w:val="24"/>
              </w:rPr>
            </w:pPr>
          </w:p>
          <w:p w:rsidR="008A5C74" w:rsidRPr="00CD4ECF" w:rsidRDefault="008A5C74" w:rsidP="004604A9">
            <w:pPr>
              <w:pStyle w:val="NormalWeb"/>
              <w:spacing w:before="120" w:after="120"/>
              <w:ind w:left="114"/>
              <w:jc w:val="both"/>
              <w:rPr>
                <w:rFonts w:ascii="Calibri" w:hAnsi="Calibri"/>
                <w:b/>
                <w:lang w:val="ro-RO"/>
              </w:rPr>
            </w:pPr>
            <w:r w:rsidRPr="00CD4ECF">
              <w:rPr>
                <w:rFonts w:ascii="Calibri" w:hAnsi="Calibri"/>
                <w:b/>
                <w:lang w:val="ro-RO"/>
              </w:rPr>
              <w:t>În cazul proiectelor care vizează plantaţiile de viţă de vie pentru struguri de masă sau alte plantaţii:</w:t>
            </w:r>
          </w:p>
          <w:p w:rsidR="008A5C74" w:rsidRPr="00CD4ECF" w:rsidRDefault="008A5C74" w:rsidP="00214C99">
            <w:pPr>
              <w:pStyle w:val="NormalWeb"/>
              <w:keepNext/>
              <w:numPr>
                <w:ilvl w:val="0"/>
                <w:numId w:val="4"/>
              </w:numPr>
              <w:spacing w:before="120" w:after="120"/>
              <w:ind w:left="114" w:firstLine="0"/>
              <w:jc w:val="both"/>
              <w:rPr>
                <w:rFonts w:ascii="Calibri" w:hAnsi="Calibri"/>
                <w:lang w:val="ro-RO"/>
              </w:rPr>
            </w:pPr>
            <w:r w:rsidRPr="00CD4ECF">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8A5C74" w:rsidRPr="00CD4ECF" w:rsidRDefault="008A5C74" w:rsidP="004604A9">
            <w:pPr>
              <w:pStyle w:val="NormalWeb"/>
              <w:tabs>
                <w:tab w:val="left" w:pos="112"/>
              </w:tabs>
              <w:spacing w:before="120" w:after="120"/>
              <w:ind w:left="114"/>
              <w:jc w:val="both"/>
              <w:rPr>
                <w:rFonts w:ascii="Calibri" w:hAnsi="Calibri"/>
                <w:lang w:val="ro-RO"/>
              </w:rPr>
            </w:pPr>
          </w:p>
          <w:p w:rsidR="008A5C74" w:rsidRPr="00CD4ECF" w:rsidRDefault="008A5C74" w:rsidP="00214C99">
            <w:pPr>
              <w:pStyle w:val="NormalWeb"/>
              <w:keepNext/>
              <w:numPr>
                <w:ilvl w:val="0"/>
                <w:numId w:val="4"/>
              </w:numPr>
              <w:tabs>
                <w:tab w:val="left" w:pos="112"/>
              </w:tabs>
              <w:spacing w:before="120" w:after="120"/>
              <w:ind w:left="114" w:firstLine="0"/>
              <w:jc w:val="both"/>
              <w:rPr>
                <w:rFonts w:ascii="Calibri" w:hAnsi="Calibri"/>
                <w:lang w:val="ro-RO"/>
              </w:rPr>
            </w:pPr>
            <w:r w:rsidRPr="00CD4ECF">
              <w:rPr>
                <w:rFonts w:ascii="Calibri" w:hAnsi="Calibri"/>
                <w:lang w:val="ro-RO"/>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w:t>
            </w:r>
            <w:r w:rsidRPr="00CD4ECF">
              <w:rPr>
                <w:rFonts w:ascii="Calibri" w:hAnsi="Calibri"/>
                <w:lang w:val="ro-RO"/>
              </w:rPr>
              <w:lastRenderedPageBreak/>
              <w:t xml:space="preserve">exploatațiilor membrilor formei asociative în cauză, să fie peste 4.000 SO.  </w:t>
            </w:r>
          </w:p>
          <w:p w:rsidR="008A5C74" w:rsidRPr="00CD4ECF" w:rsidRDefault="008A5C74" w:rsidP="004604A9">
            <w:pPr>
              <w:pStyle w:val="Listparagraf"/>
              <w:spacing w:before="120" w:after="120"/>
              <w:ind w:left="114"/>
              <w:rPr>
                <w:sz w:val="24"/>
              </w:rPr>
            </w:pPr>
          </w:p>
          <w:p w:rsidR="008A5C74" w:rsidRPr="00CD4ECF" w:rsidRDefault="008A5C74" w:rsidP="00214C99">
            <w:pPr>
              <w:pStyle w:val="Listparagraf"/>
              <w:numPr>
                <w:ilvl w:val="0"/>
                <w:numId w:val="4"/>
              </w:numPr>
              <w:tabs>
                <w:tab w:val="left" w:pos="112"/>
              </w:tabs>
              <w:spacing w:before="120" w:after="120" w:line="240" w:lineRule="auto"/>
              <w:ind w:left="114" w:firstLine="0"/>
              <w:jc w:val="both"/>
              <w:rPr>
                <w:sz w:val="24"/>
                <w:lang w:val="it-IT"/>
              </w:rPr>
            </w:pPr>
            <w:r w:rsidRPr="00CD4ECF">
              <w:rPr>
                <w:sz w:val="24"/>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CD4ECF">
              <w:rPr>
                <w:sz w:val="24"/>
                <w:lang w:val="it-IT"/>
              </w:rPr>
              <w:t xml:space="preserve">În cazul în care expertul nu poate vizualiza în IACS exploataţia vizată de investiţie, acesta va solicita APIA prezentarea </w:t>
            </w:r>
            <w:r w:rsidRPr="00CD4ECF">
              <w:rPr>
                <w:sz w:val="24"/>
              </w:rPr>
              <w:t xml:space="preserve">înregistrărilor din ultima perioadă (campanie) de depunere (înregistrare) a cererii unice de plată pe suprafaţă </w:t>
            </w:r>
            <w:r w:rsidRPr="00CD4ECF">
              <w:rPr>
                <w:sz w:val="24"/>
                <w:lang w:val="it-IT"/>
              </w:rPr>
              <w:t>ale solicitantului.</w:t>
            </w:r>
          </w:p>
          <w:p w:rsidR="008A5C74" w:rsidRPr="00CD4ECF" w:rsidRDefault="008A5C74" w:rsidP="004604A9">
            <w:pPr>
              <w:pStyle w:val="NormalWeb"/>
              <w:spacing w:before="120" w:after="120"/>
              <w:ind w:left="114"/>
              <w:jc w:val="both"/>
              <w:rPr>
                <w:rFonts w:ascii="Calibri" w:hAnsi="Calibri"/>
                <w:lang w:val="ro-RO"/>
              </w:rPr>
            </w:pPr>
            <w:r w:rsidRPr="00CD4ECF">
              <w:rPr>
                <w:rFonts w:ascii="Calibri" w:hAnsi="Calibri"/>
                <w:lang w:val="ro-RO"/>
              </w:rPr>
              <w:t xml:space="preserve">În cazul in care în urma verificarilor efectuate de catre evaluator rezulta o diferenta de suprafata ca urmare a incheierii controalelor administrative ale APIA, se va solicita prin intermediul formularului </w:t>
            </w:r>
            <w:r w:rsidR="005E2DFD">
              <w:rPr>
                <w:rFonts w:ascii="Calibri" w:hAnsi="Calibri"/>
                <w:lang w:val="ro-RO"/>
              </w:rPr>
              <w:t>G</w:t>
            </w:r>
            <w:r w:rsidRPr="00CD4ECF">
              <w:rPr>
                <w:rFonts w:ascii="Calibri" w:hAnsi="Calibri"/>
                <w:lang w:val="ro-RO"/>
              </w:rPr>
              <w:t>E3.4L refacerea prognozei economico-financiară si tabelul cu dimensionarea exploatatiei.</w:t>
            </w:r>
          </w:p>
          <w:p w:rsidR="008A5C74" w:rsidRPr="00CD4ECF" w:rsidRDefault="008A5C74" w:rsidP="004604A9">
            <w:pPr>
              <w:spacing w:before="120" w:after="120" w:line="240" w:lineRule="auto"/>
              <w:ind w:left="114"/>
              <w:jc w:val="both"/>
              <w:rPr>
                <w:sz w:val="24"/>
              </w:rPr>
            </w:pPr>
            <w:r w:rsidRPr="00CD4ECF">
              <w:rPr>
                <w:sz w:val="24"/>
              </w:rPr>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8A5C74" w:rsidRPr="00CD4ECF" w:rsidRDefault="008A5C74" w:rsidP="004604A9">
            <w:pPr>
              <w:spacing w:before="120" w:after="120" w:line="240" w:lineRule="auto"/>
              <w:ind w:left="114"/>
              <w:jc w:val="both"/>
              <w:rPr>
                <w:sz w:val="24"/>
              </w:rPr>
            </w:pPr>
            <w:r w:rsidRPr="00CD4ECF">
              <w:rPr>
                <w:sz w:val="24"/>
              </w:rPr>
              <w:t>În cazul investiţiilor care vizează modernizarea unor exploataţii zootehnice, expertul va verifica dacă Extrasul din Registrul Exploatatiei menţionează efectivul de animale deţinut de solicitant cu cel mult 30 zile înainte de data depunerii CF.</w:t>
            </w:r>
          </w:p>
          <w:p w:rsidR="008A5C74" w:rsidRPr="00CD4ECF" w:rsidRDefault="008A5C74" w:rsidP="004604A9">
            <w:pPr>
              <w:spacing w:before="120" w:after="120" w:line="240" w:lineRule="auto"/>
              <w:ind w:left="114"/>
              <w:jc w:val="both"/>
              <w:rPr>
                <w:color w:val="1F497D"/>
                <w:sz w:val="24"/>
              </w:rPr>
            </w:pPr>
            <w:r w:rsidRPr="00CD4ECF">
              <w:rPr>
                <w:sz w:val="24"/>
              </w:rPr>
              <w:t>Se verifică în formularul de mișcare ANSVSA/ DSVSA (Anexa 4 din Normele sanitare veterinare ale Ordinului ANSVSA nr. 40/2010) datele de identificare ale proprietarului și crotalia animalului detinut. Se verifică dacă exist</w:t>
            </w:r>
            <w:r w:rsidRPr="00CD4ECF">
              <w:rPr>
                <w:sz w:val="24"/>
                <w:lang w:val="en-GB"/>
              </w:rPr>
              <w:t xml:space="preserve">ă diferențe dintre mențiunile din SF, cele din cererea de finanțare- Tabel cu Coeficienți produție standard și </w:t>
            </w:r>
            <w:r w:rsidRPr="00CD4ECF">
              <w:rPr>
                <w:sz w:val="24"/>
              </w:rPr>
              <w:t xml:space="preserve">extrasul din Registrul </w:t>
            </w:r>
            <w:r w:rsidRPr="00CD4ECF">
              <w:rPr>
                <w:sz w:val="24"/>
              </w:rPr>
              <w:lastRenderedPageBreak/>
              <w:t>Exploatatiilor de la ANSVSA cu Formularul de mișcare.</w:t>
            </w:r>
          </w:p>
          <w:p w:rsidR="008A5C74" w:rsidRPr="00CD4ECF" w:rsidRDefault="008A5C74" w:rsidP="004604A9">
            <w:pPr>
              <w:pStyle w:val="Listparagraf"/>
              <w:spacing w:before="120" w:after="120"/>
              <w:ind w:left="114"/>
              <w:jc w:val="both"/>
              <w:rPr>
                <w:sz w:val="24"/>
                <w:lang w:val="it-IT"/>
              </w:rPr>
            </w:pPr>
            <w:r w:rsidRPr="00CD4ECF">
              <w:rPr>
                <w:sz w:val="24"/>
                <w:lang w:val="it-IT"/>
              </w:rPr>
              <w:t>În cazul modernizării fermelor de cabaline de rasă şi origine se verifică dacă solicitantul a prezentat documentul 3c)2) pentru toate cabalinele menţiona</w:t>
            </w:r>
            <w:r w:rsidR="00067EBC" w:rsidRPr="00CD4ECF">
              <w:rPr>
                <w:sz w:val="24"/>
                <w:lang w:val="it-IT"/>
              </w:rPr>
              <w:t>te în tabelul cu SO şi în SF</w:t>
            </w:r>
            <w:r w:rsidRPr="00CD4ECF">
              <w:rPr>
                <w:sz w:val="24"/>
                <w:lang w:val="it-IT"/>
              </w:rPr>
              <w:t>.</w:t>
            </w:r>
          </w:p>
          <w:p w:rsidR="008A5C74" w:rsidRPr="00CD4ECF" w:rsidRDefault="008A5C74" w:rsidP="004604A9">
            <w:pPr>
              <w:spacing w:before="120" w:after="120" w:line="240" w:lineRule="auto"/>
              <w:ind w:left="114"/>
              <w:jc w:val="both"/>
              <w:rPr>
                <w:sz w:val="24"/>
              </w:rPr>
            </w:pPr>
            <w:r w:rsidRPr="00CD4ECF">
              <w:rPr>
                <w:sz w:val="24"/>
                <w:lang w:val="en-GB"/>
              </w:rPr>
              <w:t>În cazul s</w:t>
            </w:r>
            <w:r w:rsidRPr="00CD4ECF">
              <w:rPr>
                <w:sz w:val="24"/>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w:t>
            </w:r>
            <w:r w:rsidR="00A641CF">
              <w:rPr>
                <w:sz w:val="24"/>
              </w:rPr>
              <w:t>/MJ</w:t>
            </w:r>
            <w:r w:rsidRPr="00CD4ECF">
              <w:rPr>
                <w:sz w:val="24"/>
              </w:rPr>
              <w:t xml:space="preserve"> codurile ANSVSA (al solicitantului şi asociaţiei/cooperativei) în vederea verificării transferului animalelor pentru calculul adecvat al dimensiunii economice a exploatației.</w:t>
            </w:r>
          </w:p>
          <w:p w:rsidR="008A5C74" w:rsidRPr="00CD4ECF" w:rsidRDefault="008A5C74" w:rsidP="004604A9">
            <w:pPr>
              <w:pStyle w:val="NormalWeb"/>
              <w:spacing w:before="120" w:after="120"/>
              <w:ind w:left="114"/>
              <w:jc w:val="both"/>
              <w:rPr>
                <w:rFonts w:ascii="Calibri" w:hAnsi="Calibri"/>
                <w:lang w:val="it-IT"/>
              </w:rPr>
            </w:pPr>
            <w:r w:rsidRPr="00CD4ECF">
              <w:rPr>
                <w:rFonts w:ascii="Calibri" w:hAnsi="Calibri"/>
                <w:lang w:val="ro-RO"/>
              </w:rPr>
              <w:t xml:space="preserve"> În cazul proiectelor care vizează lucrări de construcţii (sere, ciupercării, clădiri din componenţa fermei zootehnice), nu se verifică în IACS terenul aferent acestor obiective.</w:t>
            </w:r>
          </w:p>
        </w:tc>
      </w:tr>
    </w:tbl>
    <w:p w:rsidR="008A5C74" w:rsidRPr="00CD4ECF" w:rsidRDefault="008A5C74" w:rsidP="008A5C74">
      <w:pPr>
        <w:spacing w:before="120" w:after="120" w:line="240" w:lineRule="auto"/>
        <w:jc w:val="both"/>
        <w:rPr>
          <w:sz w:val="24"/>
          <w:lang w:val="it-IT"/>
        </w:rPr>
      </w:pPr>
      <w:r w:rsidRPr="00CD4ECF">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8A5C74" w:rsidRPr="00B03F38" w:rsidRDefault="008A5C74" w:rsidP="008A5C74">
      <w:pPr>
        <w:spacing w:before="120" w:after="120" w:line="240" w:lineRule="auto"/>
        <w:jc w:val="both"/>
        <w:rPr>
          <w:b/>
          <w:sz w:val="24"/>
          <w:highlight w:val="yellow"/>
        </w:rPr>
      </w:pPr>
    </w:p>
    <w:p w:rsidR="008A5C74" w:rsidRPr="003523D2" w:rsidRDefault="003523D2" w:rsidP="008A5C74">
      <w:pPr>
        <w:spacing w:before="120" w:after="120" w:line="240" w:lineRule="auto"/>
        <w:jc w:val="both"/>
        <w:rPr>
          <w:sz w:val="24"/>
          <w:lang w:val="it-IT"/>
        </w:rPr>
      </w:pPr>
      <w:r w:rsidRPr="003523D2">
        <w:rPr>
          <w:b/>
          <w:sz w:val="24"/>
        </w:rPr>
        <w:t xml:space="preserve">2 </w:t>
      </w:r>
      <w:r w:rsidR="008A5C74" w:rsidRPr="003523D2">
        <w:rPr>
          <w:b/>
          <w:sz w:val="24"/>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3523D2"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3523D2" w:rsidRDefault="008A5C74" w:rsidP="004604A9">
            <w:pPr>
              <w:spacing w:before="120" w:after="120" w:line="240" w:lineRule="auto"/>
              <w:rPr>
                <w:sz w:val="24"/>
              </w:rPr>
            </w:pPr>
            <w:bookmarkStart w:id="7" w:name="_Toc487029174"/>
            <w:r w:rsidRPr="003523D2">
              <w:rPr>
                <w:sz w:val="24"/>
              </w:rPr>
              <w:t>DOCUMENTE PREZENTATE</w:t>
            </w:r>
            <w:bookmarkEnd w:id="7"/>
            <w:r w:rsidRPr="003523D2">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3523D2" w:rsidRDefault="008A5C74" w:rsidP="004604A9">
            <w:pPr>
              <w:spacing w:before="120" w:after="120" w:line="240" w:lineRule="auto"/>
              <w:rPr>
                <w:b/>
                <w:sz w:val="24"/>
                <w:lang w:val="pt-BR"/>
              </w:rPr>
            </w:pPr>
            <w:r w:rsidRPr="003523D2">
              <w:rPr>
                <w:b/>
                <w:sz w:val="24"/>
                <w:lang w:val="pt-BR"/>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tcPr>
          <w:p w:rsidR="008A5C74" w:rsidRPr="003523D2" w:rsidRDefault="008A5C74" w:rsidP="004604A9">
            <w:pPr>
              <w:spacing w:before="120" w:after="120" w:line="240" w:lineRule="auto"/>
              <w:jc w:val="both"/>
              <w:rPr>
                <w:sz w:val="24"/>
              </w:rPr>
            </w:pPr>
            <w:r w:rsidRPr="003523D2">
              <w:rPr>
                <w:sz w:val="24"/>
              </w:rPr>
              <w:t xml:space="preserve">Studiu de fezabilitate </w:t>
            </w:r>
            <w:r w:rsidR="00C762D1">
              <w:rPr>
                <w:sz w:val="24"/>
              </w:rPr>
              <w:t>/</w:t>
            </w:r>
            <w:r w:rsidR="00C762D1">
              <w:rPr>
                <w:rFonts w:cs="Calibri"/>
                <w:sz w:val="24"/>
                <w:szCs w:val="24"/>
              </w:rPr>
              <w:t>Memoriul justificativ</w:t>
            </w:r>
          </w:p>
          <w:p w:rsidR="008A5C74" w:rsidRPr="003523D2" w:rsidRDefault="008A5C74" w:rsidP="004604A9">
            <w:pPr>
              <w:spacing w:before="120" w:after="120" w:line="240" w:lineRule="auto"/>
              <w:jc w:val="both"/>
              <w:rPr>
                <w:sz w:val="24"/>
              </w:rPr>
            </w:pPr>
          </w:p>
          <w:p w:rsidR="008A5C74" w:rsidRPr="003523D2" w:rsidRDefault="008A5C74" w:rsidP="004604A9">
            <w:pPr>
              <w:spacing w:before="120" w:after="120" w:line="240" w:lineRule="auto"/>
              <w:jc w:val="both"/>
              <w:rPr>
                <w:sz w:val="24"/>
              </w:rPr>
            </w:pPr>
          </w:p>
          <w:p w:rsidR="008A5C74" w:rsidRPr="003523D2" w:rsidRDefault="008A5C74" w:rsidP="004604A9">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tcPr>
          <w:p w:rsidR="008A5C74" w:rsidRPr="003523D2" w:rsidRDefault="008A5C74" w:rsidP="004604A9">
            <w:pPr>
              <w:spacing w:before="120" w:after="120" w:line="240" w:lineRule="auto"/>
              <w:jc w:val="both"/>
              <w:rPr>
                <w:sz w:val="24"/>
                <w:lang w:val="it-IT"/>
              </w:rPr>
            </w:pPr>
            <w:r w:rsidRPr="003523D2">
              <w:rPr>
                <w:sz w:val="24"/>
                <w:lang w:val="it-IT"/>
              </w:rPr>
              <w:t xml:space="preserve">Expertul verifică: </w:t>
            </w:r>
          </w:p>
          <w:p w:rsidR="008A5C74" w:rsidRPr="003523D2" w:rsidRDefault="008A5C74" w:rsidP="00214C99">
            <w:pPr>
              <w:pStyle w:val="NormalWeb"/>
              <w:keepNext/>
              <w:numPr>
                <w:ilvl w:val="0"/>
                <w:numId w:val="5"/>
              </w:numPr>
              <w:spacing w:before="120" w:after="120"/>
              <w:ind w:left="468"/>
              <w:jc w:val="both"/>
              <w:rPr>
                <w:rFonts w:ascii="Calibri" w:hAnsi="Calibri"/>
                <w:lang w:val="ro-RO"/>
              </w:rPr>
            </w:pPr>
            <w:r w:rsidRPr="003523D2">
              <w:rPr>
                <w:rFonts w:ascii="Calibri" w:hAnsi="Calibri"/>
                <w:lang w:val="ro-RO"/>
              </w:rPr>
              <w:t>dacă solicitantul se încadrează în una din următoarele categorii</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3523D2">
              <w:rPr>
                <w:i/>
                <w:sz w:val="24"/>
              </w:rPr>
              <w:t xml:space="preserve">Persoană fizică autorizată (PFA) înfiintata conform OUG nr.44/2008 cu vârsta până la  40 de ani la data depunerii cererii de finanţare a </w:t>
            </w:r>
            <w:r w:rsidRPr="003523D2">
              <w:rPr>
                <w:i/>
                <w:sz w:val="24"/>
              </w:rPr>
              <w:lastRenderedPageBreak/>
              <w:t xml:space="preserve">proiectului si care </w:t>
            </w:r>
            <w:r w:rsidRPr="003523D2">
              <w:rPr>
                <w:color w:val="000000"/>
                <w:sz w:val="24"/>
              </w:rPr>
              <w:t>deține competențele și calificările profesionale adecvate</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3523D2">
              <w:rPr>
                <w:i/>
                <w:color w:val="000000"/>
                <w:sz w:val="24"/>
              </w:rPr>
              <w:t>Intreprindere individuală înfiinţată în baza OUG nr.44/2008 al cărei titular are varsta</w:t>
            </w:r>
            <w:r w:rsidRPr="003523D2">
              <w:rPr>
                <w:i/>
                <w:sz w:val="24"/>
              </w:rPr>
              <w:t xml:space="preserve"> până la 40 de ani la data depunerii cererii de finanţare a proiectului şi </w:t>
            </w:r>
            <w:r w:rsidRPr="003523D2">
              <w:rPr>
                <w:color w:val="000000"/>
                <w:sz w:val="24"/>
              </w:rPr>
              <w:t>deține competențele și calificările profesionale adecvate</w:t>
            </w:r>
            <w:r w:rsidRPr="003523D2">
              <w:rPr>
                <w:i/>
                <w:sz w:val="24"/>
              </w:rPr>
              <w:t xml:space="preserve">; </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3523D2">
              <w:rPr>
                <w:i/>
                <w:sz w:val="24"/>
              </w:rPr>
              <w:t xml:space="preserve">Întreprinderea familială, </w:t>
            </w:r>
            <w:r w:rsidRPr="003523D2">
              <w:rPr>
                <w:i/>
                <w:color w:val="000000"/>
                <w:sz w:val="24"/>
              </w:rPr>
              <w:t xml:space="preserve">înfiinţată în baza OUG nr.44/2008 </w:t>
            </w:r>
            <w:r w:rsidRPr="003523D2">
              <w:rPr>
                <w:sz w:val="24"/>
              </w:rPr>
              <w:t>cu condiția ca tânărul fermier, solicitant al sprijinului, să fie</w:t>
            </w:r>
            <w:r w:rsidRPr="003523D2">
              <w:rPr>
                <w:color w:val="000000"/>
                <w:sz w:val="24"/>
              </w:rPr>
              <w:t xml:space="preserve"> reprezentant desemnat prin acordul de constituire, să aibă vârsta</w:t>
            </w:r>
            <w:r w:rsidRPr="003523D2">
              <w:rPr>
                <w:sz w:val="24"/>
              </w:rPr>
              <w:t xml:space="preserve"> până la 40 de ani la data depunerii cererii de finanţare,</w:t>
            </w:r>
            <w:r w:rsidRPr="003523D2">
              <w:rPr>
                <w:color w:val="000000"/>
                <w:sz w:val="24"/>
              </w:rPr>
              <w:t xml:space="preserve"> să dețină competențele și calificările profesionale adecvate</w:t>
            </w:r>
            <w:r w:rsidRPr="003523D2">
              <w:rPr>
                <w:sz w:val="24"/>
              </w:rPr>
              <w:t xml:space="preserve"> și să exercite controlul efectiv asupra exploatației prin deținere cota majoritară din patrimoniul de afectațiune</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3523D2">
              <w:rPr>
                <w:i/>
                <w:sz w:val="24"/>
              </w:rPr>
              <w:t xml:space="preserve">Societate cu răspundere limitată cu asociat unic persoană fizică, care este si administratorul societăţii, cu vârsta până la 40 ani la data depunerii cererii de finanţare și care </w:t>
            </w:r>
            <w:r w:rsidRPr="003523D2">
              <w:rPr>
                <w:color w:val="000000"/>
                <w:sz w:val="24"/>
              </w:rPr>
              <w:t>deține competențele și calificările profesionale adecvate</w:t>
            </w:r>
            <w:r w:rsidRPr="003523D2">
              <w:rPr>
                <w:i/>
                <w:sz w:val="24"/>
              </w:rPr>
              <w:t>.</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3523D2">
              <w:rPr>
                <w:i/>
                <w:sz w:val="24"/>
              </w:rPr>
              <w:t xml:space="preserve">Societate cu răspundere limitată cu mai mulți asociați, cu condiția ca tânărul fermier, solicitant al 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aibă </w:t>
            </w:r>
            <w:r w:rsidRPr="003523D2">
              <w:rPr>
                <w:color w:val="000000"/>
                <w:sz w:val="24"/>
              </w:rPr>
              <w:t>competențele și calificările profesionale adecvate</w:t>
            </w:r>
            <w:r w:rsidRPr="003523D2">
              <w:rPr>
                <w:i/>
                <w:sz w:val="24"/>
              </w:rPr>
              <w:t>.</w:t>
            </w:r>
          </w:p>
          <w:p w:rsidR="008A5C74" w:rsidRPr="003523D2" w:rsidRDefault="008A5C74" w:rsidP="004604A9">
            <w:pPr>
              <w:spacing w:before="120" w:after="120" w:line="240" w:lineRule="auto"/>
              <w:jc w:val="both"/>
              <w:rPr>
                <w:sz w:val="24"/>
              </w:rPr>
            </w:pPr>
            <w:r w:rsidRPr="003523D2">
              <w:rPr>
                <w:color w:val="000000"/>
                <w:sz w:val="24"/>
              </w:rPr>
              <w:t xml:space="preserve">Prin competențele și calificările profesionale adecvate se înţelege  calificare în domeniul agricol/ agroalimentar/ veterinar/ economie agrară/ mecanică agricolă, după caz, în  conformitate cu obiectivele vizate prin proiect demonstrată prin  </w:t>
            </w:r>
            <w:r w:rsidRPr="003523D2">
              <w:rPr>
                <w:sz w:val="24"/>
              </w:rPr>
              <w:t xml:space="preserve">diploma/ certificat de calificare ce atestă formarea profesională/ certificat de competențe emis de un centru de evaluare si certificare a competentelor profesionale obtinute pe alte căi decât cele </w:t>
            </w:r>
            <w:r w:rsidRPr="003523D2">
              <w:rPr>
                <w:sz w:val="24"/>
              </w:rPr>
              <w:lastRenderedPageBreak/>
              <w:t>formale, care trebuie să fie autorizat de Autoritatea Nationala pentru Calificari care conferă un nivel minim de calificare în domeniu agricol.</w:t>
            </w:r>
          </w:p>
          <w:p w:rsidR="008A5C74" w:rsidRPr="003523D2" w:rsidRDefault="008A5C74" w:rsidP="004604A9">
            <w:pPr>
              <w:spacing w:before="120" w:after="120" w:line="240" w:lineRule="auto"/>
              <w:jc w:val="both"/>
              <w:rPr>
                <w:color w:val="000000"/>
                <w:sz w:val="24"/>
              </w:rPr>
            </w:pPr>
          </w:p>
          <w:p w:rsidR="008A5C74" w:rsidRPr="003523D2" w:rsidRDefault="008A5C74" w:rsidP="00214C99">
            <w:pPr>
              <w:pStyle w:val="Listparagraf"/>
              <w:numPr>
                <w:ilvl w:val="0"/>
                <w:numId w:val="5"/>
              </w:numPr>
              <w:tabs>
                <w:tab w:val="left" w:pos="290"/>
              </w:tabs>
              <w:spacing w:before="120" w:after="120" w:line="240" w:lineRule="auto"/>
              <w:ind w:left="0" w:firstLine="0"/>
              <w:jc w:val="both"/>
              <w:rPr>
                <w:i/>
                <w:sz w:val="24"/>
              </w:rPr>
            </w:pPr>
            <w:r w:rsidRPr="003523D2">
              <w:rPr>
                <w:sz w:val="24"/>
              </w:rPr>
              <w:t xml:space="preserve">Dacă solicitantul care respectă condiţiile de la punctul 1 s-a stabilit pentru prima dată </w:t>
            </w:r>
            <w:r w:rsidRPr="003523D2">
              <w:rPr>
                <w:color w:val="000000"/>
                <w:sz w:val="24"/>
              </w:rPr>
              <w:t>într-o exploatație agricolă ca șef al respectivei exploatații, respectiv</w:t>
            </w:r>
            <w:r w:rsidRPr="003523D2">
              <w:rPr>
                <w:i/>
                <w:color w:val="000000"/>
                <w:sz w:val="24"/>
              </w:rPr>
              <w:t>,</w:t>
            </w:r>
          </w:p>
          <w:p w:rsidR="008A5C74" w:rsidRPr="003523D2" w:rsidRDefault="008A5C74" w:rsidP="004604A9">
            <w:pPr>
              <w:pStyle w:val="Listparagraf"/>
              <w:spacing w:before="120" w:after="120"/>
              <w:ind w:left="288" w:hanging="180"/>
              <w:jc w:val="both"/>
              <w:rPr>
                <w:sz w:val="24"/>
              </w:rPr>
            </w:pPr>
            <w:r w:rsidRPr="003523D2">
              <w:rPr>
                <w:i/>
                <w:color w:val="000000"/>
                <w:sz w:val="24"/>
              </w:rPr>
              <w:t xml:space="preserve">- se </w:t>
            </w:r>
            <w:r w:rsidRPr="003523D2">
              <w:rPr>
                <w:sz w:val="24"/>
              </w:rPr>
              <w:t xml:space="preserve">verifică în  ONRC dacă persoana fizică tânăr fermier </w:t>
            </w:r>
            <w:r w:rsidRPr="003523D2">
              <w:rPr>
                <w:b/>
                <w:sz w:val="24"/>
              </w:rPr>
              <w:t>a mai condus  o forma de organizare juridica  cu activitate agricola</w:t>
            </w:r>
            <w:r w:rsidRPr="003523D2">
              <w:rPr>
                <w:sz w:val="24"/>
              </w:rPr>
              <w:t xml:space="preserve"> (fapt dovedit prin deținerea pachetului majoritar al părţilor  sociale în cadrul altei entități juridice și a  poziției de unic administrator al exploatației) si</w:t>
            </w:r>
          </w:p>
          <w:p w:rsidR="008A5C74" w:rsidRPr="003523D2" w:rsidRDefault="008A5C74" w:rsidP="004604A9">
            <w:pPr>
              <w:pStyle w:val="Listparagraf"/>
              <w:spacing w:before="120" w:after="120"/>
              <w:ind w:left="0"/>
              <w:jc w:val="both"/>
              <w:rPr>
                <w:sz w:val="24"/>
              </w:rPr>
            </w:pPr>
            <w:r w:rsidRPr="003523D2">
              <w:rPr>
                <w:color w:val="000000"/>
                <w:sz w:val="24"/>
              </w:rPr>
              <w:t xml:space="preserve">Se verifică </w:t>
            </w:r>
            <w:r w:rsidRPr="003523D2">
              <w:rPr>
                <w:sz w:val="24"/>
              </w:rPr>
              <w:t>data la care acesta a devenit şeful exploataţiei agricole vizată de proiect şi înregistrată la APIA şi dacă au trecut mai mult de 24 luni de la data instalării.</w:t>
            </w:r>
          </w:p>
          <w:p w:rsidR="008A5C74" w:rsidRPr="003523D2" w:rsidRDefault="008A5C74" w:rsidP="004604A9">
            <w:pPr>
              <w:pStyle w:val="NormalWeb"/>
              <w:tabs>
                <w:tab w:val="left" w:pos="20"/>
              </w:tabs>
              <w:spacing w:before="120" w:after="120"/>
              <w:jc w:val="both"/>
              <w:rPr>
                <w:rFonts w:ascii="Calibri" w:hAnsi="Calibri"/>
                <w:lang w:val="ro-RO"/>
              </w:rPr>
            </w:pPr>
            <w:r w:rsidRPr="003523D2">
              <w:rPr>
                <w:rFonts w:ascii="Calibri" w:hAnsi="Calibri"/>
                <w:lang w:val="ro-RO"/>
              </w:rPr>
              <w:t xml:space="preserve">Data instalării pentru prima dată ca şef de exploataţie este data la care tânărul fermier figurează în ONRC că a preluat controlul efectiv asupra exploatației înregistrată la APIA,  respectiv este asociat unic/ majoritar și administrator unic al solicitantului (oricare ar fi statutul juridic). </w:t>
            </w:r>
          </w:p>
          <w:p w:rsidR="008A5C74" w:rsidRPr="00AA598F" w:rsidRDefault="008A5C74" w:rsidP="004604A9">
            <w:pPr>
              <w:spacing w:before="120" w:after="120" w:line="240" w:lineRule="auto"/>
              <w:jc w:val="both"/>
              <w:rPr>
                <w:sz w:val="24"/>
                <w:lang w:val="it-IT"/>
              </w:rPr>
            </w:pPr>
            <w:r w:rsidRPr="003523D2">
              <w:rPr>
                <w:sz w:val="24"/>
              </w:rPr>
              <w:t xml:space="preserve">Calitățile de asociat unic/ majoritar </w:t>
            </w:r>
            <w:r w:rsidRPr="003523D2">
              <w:rPr>
                <w:b/>
                <w:sz w:val="24"/>
              </w:rPr>
              <w:t>ș</w:t>
            </w:r>
            <w:r w:rsidRPr="003523D2">
              <w:rPr>
                <w:sz w:val="24"/>
              </w:rPr>
              <w:t>i administrator privind instalarea ca tânăr fermier, trebuie să fie îndeplinite cumulativ.</w:t>
            </w:r>
          </w:p>
        </w:tc>
      </w:tr>
    </w:tbl>
    <w:p w:rsidR="008A5C74" w:rsidRPr="00AA598F" w:rsidRDefault="008A5C74" w:rsidP="008A5C74">
      <w:pPr>
        <w:spacing w:before="120" w:after="120" w:line="240" w:lineRule="auto"/>
        <w:jc w:val="both"/>
        <w:rPr>
          <w:sz w:val="24"/>
        </w:rPr>
      </w:pPr>
      <w:r w:rsidRPr="00AA598F">
        <w:rPr>
          <w:sz w:val="24"/>
        </w:rPr>
        <w:lastRenderedPageBreak/>
        <w:t xml:space="preserve">În cazul în care solicitantul nu s-a instalat pentru prima dată într-o exploataţie agricolă ca tânăr fermier sau au trecut mai mult de 24 luni de </w:t>
      </w:r>
      <w:r w:rsidR="00067EBC">
        <w:rPr>
          <w:sz w:val="24"/>
        </w:rPr>
        <w:t>la data instalării sau în SF</w:t>
      </w:r>
      <w:r w:rsidR="00ED7C34">
        <w:rPr>
          <w:sz w:val="24"/>
        </w:rPr>
        <w:t>/MJ</w:t>
      </w:r>
      <w:r w:rsidRPr="00AA598F">
        <w:rPr>
          <w:sz w:val="24"/>
        </w:rPr>
        <w:t xml:space="preserve"> nu se menţionează îndeplinirea nici unui standard UE, expertul bifează NU ESTE CAZUL.  </w:t>
      </w:r>
    </w:p>
    <w:p w:rsidR="008A5C74" w:rsidRPr="00AA598F" w:rsidRDefault="008A5C74" w:rsidP="008A5C74">
      <w:pPr>
        <w:spacing w:before="120" w:after="120" w:line="240" w:lineRule="auto"/>
        <w:jc w:val="both"/>
        <w:rPr>
          <w:sz w:val="24"/>
          <w:lang w:val="it-IT"/>
        </w:rPr>
      </w:pPr>
      <w:r w:rsidRPr="00AA598F">
        <w:rPr>
          <w:sz w:val="24"/>
          <w:lang w:val="it-IT"/>
        </w:rPr>
        <w:t xml:space="preserve">Dacă </w:t>
      </w:r>
      <w:r w:rsidRPr="00AA598F">
        <w:rPr>
          <w:sz w:val="24"/>
        </w:rPr>
        <w:t>solicitantul s-a instalat pentru prima data într-o exploataţie agrico</w:t>
      </w:r>
      <w:r w:rsidR="00067EBC">
        <w:rPr>
          <w:sz w:val="24"/>
        </w:rPr>
        <w:t>lă ca tânăr fermier şi în SF</w:t>
      </w:r>
      <w:r w:rsidR="003D3194">
        <w:rPr>
          <w:sz w:val="24"/>
        </w:rPr>
        <w:t>/MJ</w:t>
      </w:r>
      <w:r w:rsidRPr="00AA598F">
        <w:rPr>
          <w:sz w:val="24"/>
        </w:rPr>
        <w:t xml:space="preserve"> se menţionează îndeplinirea unui standard UE, iar data finalizării investiţiei este mai mică de 24 luni faţă de data instalării, atunci expertul bifează DA. </w:t>
      </w:r>
      <w:r w:rsidRPr="00AA598F">
        <w:rPr>
          <w:sz w:val="24"/>
          <w:lang w:val="it-IT"/>
        </w:rPr>
        <w:t xml:space="preserve"> </w:t>
      </w:r>
    </w:p>
    <w:p w:rsidR="008A5C74" w:rsidRPr="00AA598F" w:rsidRDefault="008A5C74" w:rsidP="008A5C74">
      <w:pPr>
        <w:spacing w:before="120" w:after="120" w:line="240" w:lineRule="auto"/>
        <w:jc w:val="both"/>
        <w:rPr>
          <w:sz w:val="24"/>
        </w:rPr>
      </w:pPr>
      <w:r w:rsidRPr="00AA598F">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AA598F">
        <w:rPr>
          <w:b/>
          <w:sz w:val="24"/>
        </w:rPr>
        <w:t>Nota de constatare privind condiţiile de mediu</w:t>
      </w:r>
      <w:r w:rsidRPr="00AA598F">
        <w:rPr>
          <w:sz w:val="24"/>
        </w:rPr>
        <w:t xml:space="preserve"> (pentru toate unităţile în funcţiune) şi a Documentului emis de DSVSA/ DSP.</w:t>
      </w:r>
    </w:p>
    <w:p w:rsidR="008A5C74" w:rsidRPr="00AA598F" w:rsidRDefault="008A5C74" w:rsidP="008A5C74">
      <w:pPr>
        <w:spacing w:before="120" w:after="120" w:line="240" w:lineRule="auto"/>
        <w:jc w:val="both"/>
        <w:rPr>
          <w:sz w:val="24"/>
          <w:lang w:val="it-IT"/>
        </w:rPr>
      </w:pPr>
    </w:p>
    <w:p w:rsidR="008A5C74" w:rsidRPr="00554F3D" w:rsidRDefault="008A5C74" w:rsidP="00554F3D">
      <w:pPr>
        <w:pStyle w:val="Listparagraf"/>
        <w:numPr>
          <w:ilvl w:val="0"/>
          <w:numId w:val="5"/>
        </w:numPr>
        <w:spacing w:before="120" w:after="120" w:line="240" w:lineRule="auto"/>
        <w:jc w:val="both"/>
        <w:rPr>
          <w:sz w:val="24"/>
          <w:lang w:val="it-IT"/>
        </w:rPr>
      </w:pPr>
      <w:r w:rsidRPr="00554F3D">
        <w:rPr>
          <w:b/>
          <w:sz w:val="24"/>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sz w:val="24"/>
              </w:rPr>
            </w:pPr>
            <w:bookmarkStart w:id="8" w:name="_Toc487029175"/>
            <w:r w:rsidRPr="00AA598F">
              <w:rPr>
                <w:b/>
                <w:sz w:val="24"/>
              </w:rPr>
              <w:t>DOCUMENTE PREZENTATE</w:t>
            </w:r>
            <w:bookmarkEnd w:id="8"/>
            <w:r w:rsidRPr="00AA598F">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tcPr>
          <w:p w:rsidR="008A5C74" w:rsidRPr="00AA598F" w:rsidRDefault="009D560E" w:rsidP="004604A9">
            <w:pPr>
              <w:spacing w:before="120" w:after="120" w:line="240" w:lineRule="auto"/>
              <w:jc w:val="both"/>
              <w:rPr>
                <w:sz w:val="24"/>
              </w:rPr>
            </w:pPr>
            <w:r>
              <w:rPr>
                <w:sz w:val="24"/>
              </w:rPr>
              <w:t>Studiu de fezabilitate</w:t>
            </w:r>
            <w:r w:rsidR="00ED7C34">
              <w:rPr>
                <w:sz w:val="24"/>
              </w:rPr>
              <w:t>/</w:t>
            </w:r>
            <w:r w:rsidR="00ED7C34">
              <w:rPr>
                <w:rFonts w:cs="Calibri"/>
                <w:sz w:val="24"/>
                <w:szCs w:val="24"/>
              </w:rPr>
              <w:t>Memoriul justificativ</w:t>
            </w:r>
          </w:p>
          <w:p w:rsidR="008A5C74" w:rsidRPr="00AA598F" w:rsidRDefault="008A5C74" w:rsidP="004604A9">
            <w:pPr>
              <w:spacing w:before="120" w:after="120" w:line="240" w:lineRule="auto"/>
              <w:jc w:val="both"/>
              <w:rPr>
                <w:sz w:val="24"/>
              </w:rPr>
            </w:pPr>
          </w:p>
          <w:p w:rsidR="008A5C74" w:rsidRPr="00AA598F" w:rsidRDefault="008A5C74" w:rsidP="004604A9">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8A5C74" w:rsidRPr="00AA598F" w:rsidRDefault="00067EBC" w:rsidP="004604A9">
            <w:pPr>
              <w:spacing w:before="120" w:after="120" w:line="240" w:lineRule="auto"/>
              <w:jc w:val="both"/>
              <w:rPr>
                <w:sz w:val="24"/>
                <w:lang w:val="it-IT"/>
              </w:rPr>
            </w:pPr>
            <w:r>
              <w:rPr>
                <w:sz w:val="24"/>
              </w:rPr>
              <w:t>Se verifică dacă în S</w:t>
            </w:r>
            <w:r w:rsidR="00ED7C34">
              <w:rPr>
                <w:sz w:val="24"/>
              </w:rPr>
              <w:t>F/MJ</w:t>
            </w:r>
            <w:r>
              <w:rPr>
                <w:sz w:val="24"/>
              </w:rPr>
              <w:t xml:space="preserve"> </w:t>
            </w:r>
            <w:r w:rsidR="008A5C74" w:rsidRPr="00AA598F">
              <w:rPr>
                <w:sz w:val="24"/>
              </w:rPr>
              <w:t>este precizată îndeplinirea a noi prevederi legislative impuse fermierilor si daca solicitantul si-a prevazut in graficul de esalonare a investitiei realizarea actiunilor în termenul de 12 luni.</w:t>
            </w:r>
          </w:p>
        </w:tc>
      </w:tr>
    </w:tbl>
    <w:p w:rsidR="008A5C74" w:rsidRPr="00AA598F" w:rsidRDefault="00067EBC" w:rsidP="008A5C74">
      <w:pPr>
        <w:spacing w:before="120" w:after="120" w:line="240" w:lineRule="auto"/>
        <w:jc w:val="both"/>
        <w:rPr>
          <w:sz w:val="24"/>
          <w:lang w:val="it-IT"/>
        </w:rPr>
      </w:pPr>
      <w:r>
        <w:rPr>
          <w:sz w:val="24"/>
        </w:rPr>
        <w:t>În cazul în care în SF</w:t>
      </w:r>
      <w:r w:rsidR="00ED7C34">
        <w:rPr>
          <w:sz w:val="24"/>
        </w:rPr>
        <w:t>/MJ</w:t>
      </w:r>
      <w:r w:rsidR="008A5C74" w:rsidRPr="00AA598F">
        <w:rPr>
          <w:sz w:val="24"/>
        </w:rPr>
        <w:t xml:space="preserve"> nu se menţionează îndeplinirea expresă a nici unei  cerinţe legislative, expertul bifează NU ESTE CAZUL. </w:t>
      </w:r>
      <w:r w:rsidR="008A5C74" w:rsidRPr="00AA598F">
        <w:rPr>
          <w:sz w:val="24"/>
          <w:lang w:val="it-IT"/>
        </w:rPr>
        <w:t xml:space="preserve">Dacă în urma verificării efectuate în conformitate cu precizările din coloana “puncte de verificat”, expertul constată că se îndeplinește criteriul, bifează căsuţa DA. </w:t>
      </w:r>
    </w:p>
    <w:p w:rsidR="008A5C74" w:rsidRPr="00AA598F" w:rsidRDefault="008A5C74" w:rsidP="008A5C74">
      <w:pPr>
        <w:spacing w:before="120" w:after="120" w:line="240" w:lineRule="auto"/>
        <w:jc w:val="both"/>
        <w:rPr>
          <w:sz w:val="24"/>
        </w:rPr>
      </w:pPr>
      <w:r w:rsidRPr="00AA598F">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AA598F">
        <w:rPr>
          <w:b/>
          <w:sz w:val="24"/>
        </w:rPr>
        <w:t>Nota de constatare privind condiţiile de mediu</w:t>
      </w:r>
      <w:r w:rsidRPr="00AA598F">
        <w:rPr>
          <w:sz w:val="24"/>
        </w:rPr>
        <w:t xml:space="preserve"> (pentru toate unităţile în funcţiune) şi a Documentului emis de DSVSA/ DSP.</w:t>
      </w:r>
    </w:p>
    <w:p w:rsidR="008A5C74" w:rsidRPr="00AA598F" w:rsidRDefault="008A5C74" w:rsidP="008A5C74">
      <w:pPr>
        <w:spacing w:before="120" w:after="120" w:line="240" w:lineRule="auto"/>
        <w:jc w:val="both"/>
        <w:rPr>
          <w:b/>
          <w:sz w:val="24"/>
        </w:rPr>
      </w:pPr>
    </w:p>
    <w:p w:rsidR="008A5C74" w:rsidRPr="00AA598F" w:rsidRDefault="008A5C74" w:rsidP="00554F3D">
      <w:pPr>
        <w:pStyle w:val="NormalWeb"/>
        <w:numPr>
          <w:ilvl w:val="0"/>
          <w:numId w:val="5"/>
        </w:numPr>
        <w:tabs>
          <w:tab w:val="left" w:pos="0"/>
        </w:tabs>
        <w:spacing w:before="120" w:after="120"/>
        <w:jc w:val="both"/>
        <w:rPr>
          <w:rFonts w:ascii="Calibri" w:hAnsi="Calibri"/>
          <w:b/>
        </w:rPr>
      </w:pPr>
      <w:r w:rsidRPr="00AA598F">
        <w:rPr>
          <w:rFonts w:ascii="Calibri" w:hAnsi="Calibri"/>
          <w:b/>
        </w:rPr>
        <w:t>Investițiile în instalații al căror scop principal este producerea de energie electrică, prin utilizarea biomasei, trebuie să respecte prevederile art. 13 (d) din R.807/2014, prin demonstrarea utilizării unui procent minim de energie termică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sz w:val="24"/>
              </w:rPr>
            </w:pPr>
            <w:bookmarkStart w:id="9" w:name="_Toc487029176"/>
            <w:r w:rsidRPr="00AA598F">
              <w:rPr>
                <w:sz w:val="24"/>
              </w:rPr>
              <w:t>DOCUMENTE PREZENTATE</w:t>
            </w:r>
            <w:bookmarkEnd w:id="9"/>
            <w:r w:rsidRPr="00AA598F">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tcPr>
          <w:p w:rsidR="008A5C74" w:rsidRPr="00AA598F" w:rsidRDefault="009D560E" w:rsidP="004604A9">
            <w:pPr>
              <w:spacing w:before="120" w:after="120" w:line="240" w:lineRule="auto"/>
              <w:jc w:val="both"/>
              <w:rPr>
                <w:sz w:val="24"/>
              </w:rPr>
            </w:pPr>
            <w:r>
              <w:rPr>
                <w:sz w:val="24"/>
              </w:rPr>
              <w:t>Studiu de fezabilitate</w:t>
            </w:r>
            <w:r w:rsidR="003D3194">
              <w:rPr>
                <w:sz w:val="24"/>
              </w:rPr>
              <w:t>/</w:t>
            </w:r>
            <w:r w:rsidR="003D3194">
              <w:rPr>
                <w:rFonts w:cs="Calibri"/>
                <w:sz w:val="24"/>
                <w:szCs w:val="24"/>
              </w:rPr>
              <w:t>Memoriul justificativ</w:t>
            </w:r>
          </w:p>
          <w:p w:rsidR="008A5C74" w:rsidRPr="00AA598F" w:rsidRDefault="008A5C74" w:rsidP="004604A9">
            <w:pPr>
              <w:spacing w:before="120" w:after="120" w:line="240" w:lineRule="auto"/>
              <w:jc w:val="both"/>
              <w:rPr>
                <w:sz w:val="24"/>
              </w:rPr>
            </w:pPr>
          </w:p>
          <w:p w:rsidR="008A5C74" w:rsidRPr="00AA598F" w:rsidRDefault="008A5C74" w:rsidP="004604A9">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8A5C74" w:rsidRPr="00AA598F" w:rsidRDefault="008A5C74" w:rsidP="004604A9">
            <w:pPr>
              <w:spacing w:before="120" w:after="120" w:line="240" w:lineRule="auto"/>
              <w:jc w:val="both"/>
              <w:rPr>
                <w:sz w:val="24"/>
                <w:lang w:val="it-IT"/>
              </w:rPr>
            </w:pPr>
            <w:r w:rsidRPr="00AA598F">
              <w:rPr>
                <w:sz w:val="24"/>
              </w:rPr>
              <w:t>Se verifică totodată dacă energia electrică produsă de instalaţie se va utiliza exclusiv la nivelul fermei.</w:t>
            </w:r>
          </w:p>
        </w:tc>
      </w:tr>
    </w:tbl>
    <w:p w:rsidR="008A5C74" w:rsidRPr="00AA598F" w:rsidRDefault="008A5C74" w:rsidP="008A5C74">
      <w:pPr>
        <w:spacing w:before="120" w:after="120" w:line="240" w:lineRule="auto"/>
        <w:jc w:val="both"/>
        <w:rPr>
          <w:sz w:val="24"/>
        </w:rPr>
      </w:pPr>
      <w:r w:rsidRPr="00AA598F">
        <w:rPr>
          <w:sz w:val="24"/>
        </w:rPr>
        <w:t>În cazul în care proiectul nu prevede investiţii în instalaţii de producere a energiei electrice</w:t>
      </w:r>
      <w:r w:rsidRPr="00AA598F">
        <w:rPr>
          <w:b/>
          <w:sz w:val="24"/>
        </w:rPr>
        <w:t xml:space="preserve"> </w:t>
      </w:r>
      <w:r w:rsidRPr="00AA598F">
        <w:rPr>
          <w:sz w:val="24"/>
        </w:rPr>
        <w:t xml:space="preserve">expertul bifează NU ESTE CAZUL. </w:t>
      </w:r>
    </w:p>
    <w:p w:rsidR="008A5C74" w:rsidRPr="00AA598F" w:rsidRDefault="008A5C74" w:rsidP="008A5C74">
      <w:pPr>
        <w:spacing w:before="120" w:after="120" w:line="240" w:lineRule="auto"/>
        <w:jc w:val="both"/>
        <w:rPr>
          <w:sz w:val="24"/>
          <w:lang w:val="it-IT"/>
        </w:rPr>
      </w:pPr>
      <w:r w:rsidRPr="00AA598F">
        <w:rPr>
          <w:sz w:val="24"/>
        </w:rPr>
        <w:lastRenderedPageBreak/>
        <w:t xml:space="preserve">Dacă proiectul prevede o astfel de investiţie şi </w:t>
      </w:r>
      <w:r w:rsidRPr="00AA598F">
        <w:rPr>
          <w:sz w:val="24"/>
          <w:lang w:val="it-IT"/>
        </w:rPr>
        <w:t>în urma verificării efectuate în conformitate cu precizările din coloana “puncte de verificat”, expertul constată că se îndeplinește criteriul, bifează căsuţa DA. În caz contrar bifează căsuţa NU şi cheltuiala este declarată neeligibilă.</w:t>
      </w:r>
    </w:p>
    <w:p w:rsidR="008A5C74" w:rsidRPr="00AA598F" w:rsidRDefault="008A5C74" w:rsidP="008A5C74">
      <w:pPr>
        <w:spacing w:before="120" w:after="120" w:line="240" w:lineRule="auto"/>
        <w:jc w:val="both"/>
        <w:rPr>
          <w:b/>
          <w:sz w:val="24"/>
        </w:rPr>
      </w:pPr>
      <w:r w:rsidRPr="00AA598F">
        <w:rPr>
          <w:sz w:val="24"/>
          <w:lang w:val="it-IT"/>
        </w:rPr>
        <w:t xml:space="preserve"> </w:t>
      </w:r>
    </w:p>
    <w:p w:rsidR="008A5C74" w:rsidRPr="00A5370A" w:rsidRDefault="008A5C74" w:rsidP="00A5370A">
      <w:pPr>
        <w:pStyle w:val="Listparagraf"/>
        <w:numPr>
          <w:ilvl w:val="0"/>
          <w:numId w:val="5"/>
        </w:numPr>
        <w:spacing w:before="120" w:after="120" w:line="240" w:lineRule="auto"/>
        <w:jc w:val="both"/>
        <w:rPr>
          <w:sz w:val="24"/>
        </w:rPr>
      </w:pPr>
      <w:r w:rsidRPr="00A5370A">
        <w:rPr>
          <w:b/>
          <w:sz w:val="24"/>
        </w:rPr>
        <w:t>Sprijinul va fi limitat la investiții în procesarea produselor agricole incluse în lista cuprinsă în Anexa I la Tratatul privind Funcţionarea Uniunii Europene în scopul obținerii de produse 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jc w:val="both"/>
              <w:rPr>
                <w:b/>
                <w:sz w:val="24"/>
              </w:rPr>
            </w:pPr>
            <w:r w:rsidRPr="00AA598F">
              <w:rPr>
                <w:b/>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jc w:val="both"/>
              <w:rPr>
                <w:b/>
                <w:sz w:val="24"/>
              </w:rPr>
            </w:pPr>
            <w:r w:rsidRPr="00AA598F">
              <w:rPr>
                <w:b/>
                <w:sz w:val="24"/>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jc w:val="both"/>
              <w:rPr>
                <w:sz w:val="24"/>
              </w:rPr>
            </w:pPr>
            <w:r w:rsidRPr="00AA598F">
              <w:rPr>
                <w:b/>
                <w:sz w:val="24"/>
              </w:rPr>
              <w:t>Studiul de fezabilitate</w:t>
            </w:r>
            <w:r w:rsidRPr="00AA598F">
              <w:rPr>
                <w:sz w:val="24"/>
              </w:rPr>
              <w:t xml:space="preserve">  </w:t>
            </w:r>
            <w:r w:rsidR="003D3194">
              <w:rPr>
                <w:sz w:val="24"/>
              </w:rPr>
              <w:t>/</w:t>
            </w:r>
            <w:r w:rsidR="003D3194">
              <w:rPr>
                <w:rFonts w:cs="Calibri"/>
                <w:sz w:val="24"/>
                <w:szCs w:val="24"/>
              </w:rPr>
              <w:t>Memoriul justificativ</w:t>
            </w:r>
          </w:p>
          <w:p w:rsidR="008A5C74" w:rsidRPr="00AA598F" w:rsidRDefault="008A5C74" w:rsidP="004604A9">
            <w:pPr>
              <w:spacing w:before="120" w:after="120" w:line="240" w:lineRule="auto"/>
              <w:jc w:val="both"/>
              <w:rPr>
                <w:sz w:val="24"/>
              </w:rPr>
            </w:pPr>
          </w:p>
          <w:p w:rsidR="008A5C74" w:rsidRPr="00AA598F" w:rsidRDefault="008A5C74" w:rsidP="004604A9">
            <w:pPr>
              <w:spacing w:before="120" w:after="120" w:line="240" w:lineRule="auto"/>
              <w:jc w:val="both"/>
              <w:rPr>
                <w:sz w:val="24"/>
              </w:rPr>
            </w:pPr>
            <w:r w:rsidRPr="00AA598F">
              <w:rPr>
                <w:sz w:val="24"/>
              </w:rPr>
              <w:t>Anexa I la Tratat</w:t>
            </w:r>
          </w:p>
        </w:tc>
        <w:tc>
          <w:tcPr>
            <w:tcW w:w="4770" w:type="dxa"/>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Expertul verifică dacă proiectul propus vizează prelucrarea materiei prime care face parte din Anexa I la TFUE, iar produsul rezultat este tot un produs inclus în Anexa I și toate aceste detalii sunt justificate în Studiul de Fezabilitate</w:t>
            </w:r>
            <w:r w:rsidR="00A641CF">
              <w:rPr>
                <w:sz w:val="24"/>
              </w:rPr>
              <w:t>/MJ</w:t>
            </w:r>
            <w:r w:rsidRPr="00AA598F">
              <w:rPr>
                <w:sz w:val="24"/>
              </w:rPr>
              <w:t xml:space="preserve"> şi sunt conforme cu  prevederile acestei anexe – Anexa la ghidul solicitantului </w:t>
            </w:r>
            <w:r w:rsidRPr="00AA598F">
              <w:rPr>
                <w:i/>
                <w:sz w:val="24"/>
              </w:rPr>
              <w:t xml:space="preserve"> </w:t>
            </w:r>
            <w:r w:rsidRPr="00AA598F">
              <w:rPr>
                <w:sz w:val="24"/>
              </w:rPr>
              <w:t xml:space="preserve">Pentru o încadrare corectă a materiilor prime și a produselor finite se vor corela informațiile din Anexa I la TFUE cu informațiile de la adresa web a Autoritatii Naționale a Vămilor </w:t>
            </w:r>
            <w:hyperlink r:id="rId18" w:history="1">
              <w:r w:rsidRPr="00AA598F">
                <w:rPr>
                  <w:rStyle w:val="Hyperlink"/>
                  <w:sz w:val="24"/>
                </w:rPr>
                <w:t>http://80.96.3.68:9080/taric/web/text/sectiuni.htm</w:t>
              </w:r>
            </w:hyperlink>
          </w:p>
        </w:tc>
      </w:tr>
    </w:tbl>
    <w:p w:rsidR="008A5C74" w:rsidRPr="00AA598F" w:rsidRDefault="008A5C74" w:rsidP="008A5C74">
      <w:pPr>
        <w:tabs>
          <w:tab w:val="left" w:pos="360"/>
        </w:tabs>
        <w:spacing w:before="120" w:after="120" w:line="240" w:lineRule="auto"/>
        <w:jc w:val="both"/>
        <w:rPr>
          <w:sz w:val="24"/>
        </w:rPr>
      </w:pPr>
      <w:r w:rsidRPr="00AA598F">
        <w:rPr>
          <w:sz w:val="24"/>
        </w:rPr>
        <w:t>Dacă în urma verificării efectuate în conformitate cu precizările din coloana “puncte de verificat”, expertul consideră că atât produsul agricol procesat cât şi produsul rezultat sunt incluse în Anexa I la Tratat, va bifa căsuţa DA. În caz contrar va bifa “nu”, iar cererea de finanţare va fi declarată neeligibilă.</w:t>
      </w:r>
    </w:p>
    <w:p w:rsidR="000749EE" w:rsidRPr="00ED5F8B" w:rsidRDefault="00D5054C" w:rsidP="000749EE">
      <w:pPr>
        <w:spacing w:before="120" w:after="120" w:line="240" w:lineRule="auto"/>
        <w:jc w:val="both"/>
        <w:rPr>
          <w:rFonts w:cs="Calibri"/>
          <w:b/>
          <w:color w:val="FF0000"/>
          <w:sz w:val="24"/>
          <w:szCs w:val="24"/>
        </w:rPr>
      </w:pPr>
      <w:r w:rsidRPr="00ED5F8B">
        <w:rPr>
          <w:rFonts w:asciiTheme="minorHAnsi" w:hAnsiTheme="minorHAnsi" w:cstheme="minorHAnsi"/>
          <w:b/>
          <w:sz w:val="24"/>
          <w:szCs w:val="24"/>
        </w:rPr>
        <w:t>6.</w:t>
      </w:r>
      <w:r w:rsidR="002367B5" w:rsidRPr="00ED5F8B">
        <w:rPr>
          <w:rFonts w:asciiTheme="minorHAnsi" w:hAnsiTheme="minorHAnsi" w:cstheme="minorHAnsi"/>
          <w:b/>
          <w:sz w:val="24"/>
          <w:szCs w:val="24"/>
        </w:rPr>
        <w:t xml:space="preserve"> </w:t>
      </w:r>
      <w:r w:rsidR="002367B5" w:rsidRPr="00ED5F8B">
        <w:rPr>
          <w:rFonts w:ascii="Trebuchet MS" w:hAnsi="Trebuchet MS" w:cs="Trebuchet MS"/>
          <w:b/>
        </w:rPr>
        <w:t xml:space="preserve">In </w:t>
      </w:r>
      <w:r w:rsidR="002367B5" w:rsidRPr="00ED5F8B">
        <w:rPr>
          <w:rFonts w:cs="Calibri"/>
          <w:b/>
          <w:sz w:val="24"/>
          <w:szCs w:val="24"/>
        </w:rPr>
        <w:t>toate cazurile in care proiectul de investitii prevede si investitii in sisteme / echipamente de irigatii la nivelul fermei, acestea sunt eligibile doar daca sunt respectate conditiile specifice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D5054C" w:rsidTr="005B53BF">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5054C" w:rsidRDefault="000749EE" w:rsidP="005B53BF">
            <w:pPr>
              <w:spacing w:before="120" w:after="120" w:line="240" w:lineRule="auto"/>
              <w:jc w:val="both"/>
              <w:rPr>
                <w:rFonts w:cs="Calibri"/>
                <w:b/>
                <w:sz w:val="24"/>
                <w:szCs w:val="24"/>
                <w:lang w:val="pt-BR"/>
              </w:rPr>
            </w:pPr>
            <w:r w:rsidRPr="00D5054C">
              <w:rPr>
                <w:rFonts w:cs="Calibri"/>
                <w:b/>
                <w:sz w:val="24"/>
                <w:szCs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5054C" w:rsidRDefault="000749EE" w:rsidP="005B53BF">
            <w:pPr>
              <w:spacing w:before="120" w:after="120" w:line="240" w:lineRule="auto"/>
              <w:jc w:val="both"/>
              <w:rPr>
                <w:rFonts w:cs="Calibri"/>
                <w:b/>
                <w:sz w:val="24"/>
                <w:szCs w:val="24"/>
                <w:lang w:val="pt-BR"/>
              </w:rPr>
            </w:pPr>
            <w:r w:rsidRPr="00D5054C">
              <w:rPr>
                <w:rFonts w:cs="Calibri"/>
                <w:b/>
                <w:sz w:val="24"/>
                <w:szCs w:val="24"/>
                <w:lang w:val="pt-BR"/>
              </w:rPr>
              <w:t>PUNCTE DE VERIFICAT ÎN CADRUL DOCUMENTELOR PREZENTATE</w:t>
            </w:r>
          </w:p>
        </w:tc>
      </w:tr>
      <w:tr w:rsidR="000749EE" w:rsidRPr="00D5054C" w:rsidTr="005B53BF">
        <w:tc>
          <w:tcPr>
            <w:tcW w:w="4570" w:type="dxa"/>
            <w:tcBorders>
              <w:top w:val="single" w:sz="4" w:space="0" w:color="auto"/>
              <w:left w:val="single" w:sz="4" w:space="0" w:color="auto"/>
              <w:bottom w:val="single" w:sz="4" w:space="0" w:color="auto"/>
              <w:right w:val="single" w:sz="4" w:space="0" w:color="auto"/>
            </w:tcBorders>
          </w:tcPr>
          <w:p w:rsidR="00CE0811" w:rsidRPr="00D5054C" w:rsidRDefault="000749EE" w:rsidP="00CE0811">
            <w:pPr>
              <w:jc w:val="both"/>
              <w:rPr>
                <w:rFonts w:cs="Calibri"/>
                <w:sz w:val="24"/>
                <w:szCs w:val="24"/>
                <w:lang w:eastAsia="fr-FR"/>
              </w:rPr>
            </w:pPr>
            <w:r w:rsidRPr="00D5054C">
              <w:rPr>
                <w:rFonts w:cs="Calibri"/>
                <w:color w:val="FF0000"/>
                <w:sz w:val="24"/>
                <w:szCs w:val="24"/>
                <w:lang w:val="it-IT"/>
              </w:rPr>
              <w:t xml:space="preserve"> </w:t>
            </w:r>
            <w:r w:rsidR="00CE0811" w:rsidRPr="00D5054C">
              <w:rPr>
                <w:rFonts w:cs="Calibri"/>
                <w:b/>
                <w:sz w:val="24"/>
                <w:szCs w:val="24"/>
                <w:lang w:val="pt-BR"/>
              </w:rPr>
              <w:t>Doc.1</w:t>
            </w:r>
            <w:r w:rsidR="00CE0811" w:rsidRPr="00D5054C">
              <w:rPr>
                <w:rFonts w:cs="Calibri"/>
                <w:sz w:val="24"/>
                <w:szCs w:val="24"/>
                <w:lang w:eastAsia="fr-FR"/>
              </w:rPr>
              <w:t>Studiu de fezabilitate</w:t>
            </w:r>
            <w:r w:rsidR="003D3194" w:rsidRPr="00D5054C">
              <w:rPr>
                <w:rFonts w:cs="Calibri"/>
                <w:sz w:val="24"/>
                <w:szCs w:val="24"/>
                <w:lang w:eastAsia="fr-FR"/>
              </w:rPr>
              <w:t xml:space="preserve"> </w:t>
            </w:r>
          </w:p>
          <w:p w:rsidR="00CE0811" w:rsidRPr="00D5054C" w:rsidRDefault="00CE0811" w:rsidP="00CE0811">
            <w:pPr>
              <w:jc w:val="both"/>
              <w:rPr>
                <w:rFonts w:cs="Calibri"/>
                <w:noProof/>
                <w:sz w:val="24"/>
                <w:szCs w:val="24"/>
              </w:rPr>
            </w:pPr>
            <w:r w:rsidRPr="00D5054C">
              <w:rPr>
                <w:rFonts w:cs="Calibri"/>
                <w:b/>
                <w:noProof/>
                <w:sz w:val="24"/>
                <w:szCs w:val="24"/>
              </w:rPr>
              <w:t>Doc. 12  Î</w:t>
            </w:r>
            <w:r w:rsidRPr="00D5054C">
              <w:rPr>
                <w:rFonts w:cs="Calibri"/>
                <w:noProof/>
                <w:sz w:val="24"/>
                <w:szCs w:val="24"/>
              </w:rPr>
              <w:t xml:space="preserve">n cazul investiţiilor privind irigaţiile </w:t>
            </w:r>
          </w:p>
          <w:p w:rsidR="00CE0811" w:rsidRPr="00D5054C" w:rsidRDefault="00CE0811" w:rsidP="00CE0811">
            <w:pPr>
              <w:jc w:val="both"/>
              <w:rPr>
                <w:rFonts w:cs="Calibri"/>
                <w:sz w:val="24"/>
                <w:szCs w:val="24"/>
              </w:rPr>
            </w:pPr>
            <w:r w:rsidRPr="00D5054C">
              <w:rPr>
                <w:rFonts w:cs="Calibri"/>
                <w:noProof/>
                <w:sz w:val="24"/>
                <w:szCs w:val="24"/>
              </w:rPr>
              <w:t>12.1 Aviz de gospodarirea apelor/ notificarea de începere a execuţiei</w:t>
            </w:r>
            <w:r w:rsidRPr="00D5054C">
              <w:rPr>
                <w:rFonts w:cs="Calibri"/>
                <w:sz w:val="24"/>
                <w:szCs w:val="24"/>
              </w:rPr>
              <w:t xml:space="preserve"> în cazul investiţiilor noi sau</w:t>
            </w:r>
          </w:p>
          <w:p w:rsidR="00CE0811" w:rsidRPr="00D5054C" w:rsidRDefault="00CE0811" w:rsidP="00CE0811">
            <w:pPr>
              <w:jc w:val="both"/>
              <w:rPr>
                <w:rFonts w:cs="Calibri"/>
                <w:sz w:val="24"/>
                <w:szCs w:val="24"/>
              </w:rPr>
            </w:pPr>
            <w:r w:rsidRPr="00D5054C">
              <w:rPr>
                <w:rFonts w:cs="Calibri"/>
                <w:sz w:val="24"/>
                <w:szCs w:val="24"/>
              </w:rPr>
              <w:lastRenderedPageBreak/>
              <w:t>Autorizație de gospodărire / notificare de punere în funcțiune, în cazul funcţionării sistemului de irigaţii.</w:t>
            </w:r>
          </w:p>
          <w:p w:rsidR="00CE0811" w:rsidRPr="00D5054C" w:rsidRDefault="00CE0811" w:rsidP="00CE0811">
            <w:pPr>
              <w:jc w:val="both"/>
              <w:rPr>
                <w:rFonts w:cs="Calibri"/>
                <w:noProof/>
                <w:sz w:val="24"/>
                <w:szCs w:val="24"/>
              </w:rPr>
            </w:pPr>
          </w:p>
          <w:p w:rsidR="00CE0811" w:rsidRPr="00D5054C" w:rsidRDefault="00CE0811" w:rsidP="00CE0811">
            <w:pPr>
              <w:widowControl w:val="0"/>
              <w:shd w:val="clear" w:color="auto" w:fill="FFFFFF"/>
              <w:tabs>
                <w:tab w:val="left" w:pos="720"/>
              </w:tabs>
              <w:autoSpaceDE w:val="0"/>
              <w:autoSpaceDN w:val="0"/>
              <w:adjustRightInd w:val="0"/>
              <w:spacing w:before="43"/>
              <w:jc w:val="both"/>
              <w:rPr>
                <w:rFonts w:cs="Calibri"/>
                <w:noProof/>
                <w:sz w:val="24"/>
                <w:szCs w:val="24"/>
                <w:lang w:eastAsia="fr-FR"/>
              </w:rPr>
            </w:pPr>
            <w:r w:rsidRPr="00D5054C">
              <w:rPr>
                <w:rFonts w:cs="Calibri"/>
                <w:noProof/>
                <w:sz w:val="24"/>
                <w:szCs w:val="24"/>
                <w:lang w:eastAsia="fr-FR"/>
              </w:rPr>
              <w:t xml:space="preserve">12.2  Aviz emis de ANIF </w:t>
            </w:r>
          </w:p>
          <w:p w:rsidR="00CE0811" w:rsidRPr="00D5054C" w:rsidRDefault="00CE0811" w:rsidP="00CE0811">
            <w:pPr>
              <w:jc w:val="both"/>
              <w:rPr>
                <w:rFonts w:cs="Calibri"/>
                <w:noProof/>
                <w:sz w:val="24"/>
                <w:szCs w:val="24"/>
                <w:lang w:eastAsia="fr-FR"/>
              </w:rPr>
            </w:pPr>
            <w:r w:rsidRPr="00D5054C">
              <w:rPr>
                <w:rFonts w:cs="Calibri"/>
                <w:noProof/>
                <w:sz w:val="24"/>
                <w:szCs w:val="24"/>
                <w:lang w:eastAsia="fr-FR"/>
              </w:rPr>
              <w:t>12.3 Document emis de OUAI privind acordul de branşare (dacă este cazul)</w:t>
            </w:r>
          </w:p>
          <w:p w:rsidR="00CE0811" w:rsidRPr="00D5054C" w:rsidRDefault="00CE0811" w:rsidP="00CE0811">
            <w:pPr>
              <w:pStyle w:val="Frspaiere"/>
              <w:shd w:val="clear" w:color="auto" w:fill="FFFFFF"/>
              <w:spacing w:line="276" w:lineRule="auto"/>
              <w:jc w:val="both"/>
              <w:rPr>
                <w:rFonts w:ascii="Calibri" w:hAnsi="Calibri" w:cs="Calibri"/>
                <w:sz w:val="24"/>
                <w:szCs w:val="24"/>
              </w:rPr>
            </w:pPr>
          </w:p>
          <w:p w:rsidR="00CE0811" w:rsidRPr="00D5054C" w:rsidRDefault="00CE0811" w:rsidP="00CE0811">
            <w:pPr>
              <w:pStyle w:val="Frspaiere"/>
              <w:shd w:val="clear" w:color="auto" w:fill="FFFFFF"/>
              <w:spacing w:line="276" w:lineRule="auto"/>
              <w:jc w:val="both"/>
              <w:rPr>
                <w:rFonts w:ascii="Calibri" w:hAnsi="Calibri" w:cs="Calibri"/>
                <w:sz w:val="24"/>
                <w:szCs w:val="24"/>
              </w:rPr>
            </w:pPr>
            <w:r w:rsidRPr="00D5054C">
              <w:rPr>
                <w:rFonts w:ascii="Calibri" w:hAnsi="Calibri" w:cs="Calibri"/>
                <w:sz w:val="24"/>
                <w:szCs w:val="24"/>
              </w:rPr>
              <w:t>12.4 Document privind acordul de branșare emis de entitatea care administrează sursa de apă (dacă este cazul)</w:t>
            </w:r>
          </w:p>
          <w:p w:rsidR="000749EE" w:rsidRPr="00D5054C" w:rsidRDefault="000749EE" w:rsidP="005B53BF">
            <w:pPr>
              <w:spacing w:before="120" w:after="120" w:line="240" w:lineRule="auto"/>
              <w:jc w:val="both"/>
              <w:rPr>
                <w:rFonts w:cs="Calibri"/>
                <w:color w:val="FF0000"/>
                <w:sz w:val="24"/>
                <w:szCs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CE0811" w:rsidRPr="00D5054C" w:rsidRDefault="00CE0811" w:rsidP="00CE0811">
            <w:pPr>
              <w:jc w:val="both"/>
              <w:rPr>
                <w:rFonts w:cs="Calibri"/>
                <w:sz w:val="24"/>
                <w:szCs w:val="24"/>
                <w:lang w:val="en-GB"/>
              </w:rPr>
            </w:pPr>
            <w:r w:rsidRPr="00D5054C">
              <w:rPr>
                <w:rFonts w:cs="Calibri"/>
                <w:sz w:val="24"/>
                <w:szCs w:val="24"/>
                <w:lang w:val="it-IT"/>
              </w:rPr>
              <w:lastRenderedPageBreak/>
              <w:t>Expertul verifică existenţa obligatorie a avizului de gospodărire a apelor sau a notificării de începere a execuţiei  (după caz), dacă documentul este emis pe numele solicitantului şi vizează investiţia propusă prin proiect. (</w:t>
            </w:r>
            <w:r w:rsidRPr="00D5054C">
              <w:rPr>
                <w:rFonts w:cs="Calibri"/>
                <w:sz w:val="24"/>
                <w:szCs w:val="24"/>
                <w:lang w:val="en-GB"/>
              </w:rPr>
              <w:t>în cazul în care solicitantul propune investiții de captare a apei fie din subteran fie terestra)</w:t>
            </w:r>
          </w:p>
          <w:p w:rsidR="00CE0811" w:rsidRPr="00D5054C" w:rsidRDefault="00CE0811" w:rsidP="00CE0811">
            <w:pPr>
              <w:jc w:val="both"/>
              <w:rPr>
                <w:rFonts w:cs="Calibri"/>
                <w:sz w:val="24"/>
                <w:szCs w:val="24"/>
                <w:lang w:val="it-IT"/>
              </w:rPr>
            </w:pPr>
          </w:p>
          <w:p w:rsidR="00CE0811" w:rsidRPr="00D5054C" w:rsidRDefault="00CE0811" w:rsidP="00CE0811">
            <w:pPr>
              <w:jc w:val="both"/>
              <w:rPr>
                <w:rFonts w:cs="Calibri"/>
                <w:sz w:val="24"/>
                <w:szCs w:val="24"/>
                <w:lang w:val="it-IT"/>
              </w:rPr>
            </w:pPr>
            <w:r w:rsidRPr="00D5054C">
              <w:rPr>
                <w:rFonts w:cs="Calibri"/>
                <w:sz w:val="24"/>
                <w:szCs w:val="24"/>
                <w:lang w:val="it-IT"/>
              </w:rPr>
              <w:t>În funcţie de soluţia prezentată în SF, expertul verifică în unul din documentele 12.1, 12.2, 12.3, 12.4  dacă există acordul de începere a lucrării, respectiv, branşare la sistemul de irigatii deţinut de ANIF/OUAI/alte entități.</w:t>
            </w:r>
          </w:p>
          <w:p w:rsidR="00CE0811" w:rsidRPr="00D5054C" w:rsidRDefault="00CE0811" w:rsidP="00CE0811">
            <w:pPr>
              <w:jc w:val="both"/>
              <w:rPr>
                <w:rFonts w:cs="Calibri"/>
                <w:sz w:val="24"/>
                <w:szCs w:val="24"/>
              </w:rPr>
            </w:pPr>
          </w:p>
          <w:p w:rsidR="00CE0811" w:rsidRPr="00D5054C" w:rsidRDefault="00CE0811" w:rsidP="00CE0811">
            <w:pPr>
              <w:jc w:val="both"/>
              <w:rPr>
                <w:rFonts w:cs="Calibri"/>
                <w:sz w:val="24"/>
                <w:szCs w:val="24"/>
              </w:rPr>
            </w:pPr>
            <w:r w:rsidRPr="00D5054C">
              <w:rPr>
                <w:rFonts w:cs="Calibri"/>
                <w:sz w:val="24"/>
                <w:szCs w:val="24"/>
              </w:rPr>
              <w:t>În toate cazurile investiţia în sistemul/echipamentul de irigaţii este eligibilă dacă:</w:t>
            </w:r>
          </w:p>
          <w:p w:rsidR="00CE0811" w:rsidRPr="00D5054C" w:rsidRDefault="00CE0811" w:rsidP="00CE0811">
            <w:pPr>
              <w:pStyle w:val="Listparagraf"/>
              <w:numPr>
                <w:ilvl w:val="1"/>
                <w:numId w:val="25"/>
              </w:numPr>
              <w:spacing w:beforeLines="60" w:before="144" w:afterLines="60" w:after="144" w:line="240" w:lineRule="auto"/>
              <w:jc w:val="both"/>
              <w:rPr>
                <w:rFonts w:cs="Calibri"/>
                <w:color w:val="000000"/>
                <w:sz w:val="24"/>
                <w:szCs w:val="24"/>
              </w:rPr>
            </w:pPr>
            <w:r w:rsidRPr="00D5054C">
              <w:rPr>
                <w:rFonts w:cs="Calibri"/>
                <w:color w:val="000000"/>
                <w:sz w:val="24"/>
                <w:szCs w:val="24"/>
              </w:rPr>
              <w:t xml:space="preserve">Investiția este în conformitate cu planurile de gestionare a bazinelor hidrografice din cadrul Directivei cadru Apă pentru suprafeţele vizate şi cu programul relevant de măsuri, dacă este cazul; </w:t>
            </w:r>
          </w:p>
          <w:p w:rsidR="00CE0811" w:rsidRPr="00D5054C" w:rsidRDefault="00CE0811" w:rsidP="00CE0811">
            <w:pPr>
              <w:pStyle w:val="Listparagraf"/>
              <w:numPr>
                <w:ilvl w:val="1"/>
                <w:numId w:val="25"/>
              </w:numPr>
              <w:spacing w:beforeLines="60" w:before="144" w:afterLines="60" w:after="144" w:line="240" w:lineRule="auto"/>
              <w:jc w:val="both"/>
              <w:rPr>
                <w:rFonts w:cs="Calibri"/>
                <w:color w:val="000000"/>
                <w:sz w:val="24"/>
                <w:szCs w:val="24"/>
              </w:rPr>
            </w:pPr>
            <w:r w:rsidRPr="00D5054C">
              <w:rPr>
                <w:rFonts w:cs="Calibri"/>
                <w:color w:val="000000"/>
                <w:sz w:val="24"/>
                <w:szCs w:val="24"/>
              </w:rPr>
              <w:t xml:space="preserve">Investiția prevede contorizarea apei; </w:t>
            </w:r>
          </w:p>
          <w:p w:rsidR="00CE0811" w:rsidRPr="00D5054C" w:rsidRDefault="00CE0811" w:rsidP="00CE0811">
            <w:pPr>
              <w:spacing w:beforeLines="60" w:before="144" w:afterLines="60" w:after="144"/>
              <w:rPr>
                <w:rFonts w:cs="Calibri"/>
                <w:b/>
                <w:color w:val="000000"/>
                <w:sz w:val="24"/>
                <w:szCs w:val="24"/>
              </w:rPr>
            </w:pPr>
            <w:r w:rsidRPr="00D5054C">
              <w:rPr>
                <w:rFonts w:cs="Calibri"/>
                <w:b/>
                <w:color w:val="000000"/>
                <w:sz w:val="24"/>
                <w:szCs w:val="24"/>
              </w:rPr>
              <w:t>I.În plus:</w:t>
            </w:r>
          </w:p>
          <w:p w:rsidR="00CE0811" w:rsidRPr="00D5054C" w:rsidRDefault="00CE0811" w:rsidP="00CE0811">
            <w:pPr>
              <w:spacing w:beforeLines="60" w:before="144" w:afterLines="60" w:after="144"/>
              <w:jc w:val="both"/>
              <w:rPr>
                <w:rFonts w:cs="Calibri"/>
                <w:color w:val="000000"/>
                <w:sz w:val="24"/>
                <w:szCs w:val="24"/>
              </w:rPr>
            </w:pPr>
            <w:r w:rsidRPr="00D5054C">
              <w:rPr>
                <w:rFonts w:cs="Calibri"/>
                <w:color w:val="000000"/>
                <w:sz w:val="24"/>
                <w:szCs w:val="24"/>
              </w:rPr>
              <w:t xml:space="preserve">Pentru îmbunătățirea/modernizarea unei instalaţii de irigare existente, dacă </w:t>
            </w:r>
            <w:r w:rsidRPr="00D5054C">
              <w:rPr>
                <w:rFonts w:cs="Calibri"/>
                <w:b/>
                <w:color w:val="000000"/>
                <w:sz w:val="24"/>
                <w:szCs w:val="24"/>
              </w:rPr>
              <w:t>corpul de apă subterană sau de suprafață</w:t>
            </w:r>
            <w:r w:rsidRPr="00D5054C">
              <w:rPr>
                <w:rFonts w:cs="Calibri"/>
                <w:color w:val="000000"/>
                <w:sz w:val="24"/>
                <w:szCs w:val="24"/>
              </w:rPr>
              <w:t xml:space="preserve"> este</w:t>
            </w:r>
            <w:r w:rsidRPr="00D5054C">
              <w:rPr>
                <w:rFonts w:cs="Calibri"/>
                <w:b/>
                <w:color w:val="000000"/>
                <w:sz w:val="24"/>
                <w:szCs w:val="24"/>
              </w:rPr>
              <w:t xml:space="preserve"> satisfăcător</w:t>
            </w:r>
            <w:r w:rsidRPr="00D5054C">
              <w:rPr>
                <w:rFonts w:cs="Calibri"/>
                <w:color w:val="000000"/>
                <w:sz w:val="24"/>
                <w:szCs w:val="24"/>
              </w:rPr>
              <w:t>, respectiv în stare bună, conform avizului autorității competente, investiția propusă este evaluată ex-ante ca oferind potenţiale economii de apă cu valoare minimă de 5%  în conformitate cu parametrii tehnici ai instalației existente;</w:t>
            </w:r>
          </w:p>
          <w:p w:rsidR="00CE0811" w:rsidRPr="00D5054C" w:rsidRDefault="00CE0811" w:rsidP="00CE0811">
            <w:pPr>
              <w:jc w:val="both"/>
              <w:rPr>
                <w:rFonts w:cs="Calibri"/>
                <w:sz w:val="24"/>
                <w:szCs w:val="24"/>
              </w:rPr>
            </w:pPr>
            <w:r w:rsidRPr="00D5054C">
              <w:rPr>
                <w:rFonts w:cs="Calibri"/>
                <w:sz w:val="24"/>
                <w:szCs w:val="24"/>
              </w:rPr>
              <w:t>Posibilitatea de economisire = creșterea eficienței legată de folosirea apei</w:t>
            </w:r>
          </w:p>
          <w:p w:rsidR="00CE0811" w:rsidRPr="00D5054C" w:rsidRDefault="00CE0811" w:rsidP="00CE0811">
            <w:pPr>
              <w:jc w:val="both"/>
              <w:rPr>
                <w:rFonts w:cs="Calibri"/>
                <w:sz w:val="24"/>
                <w:szCs w:val="24"/>
              </w:rPr>
            </w:pPr>
          </w:p>
          <w:p w:rsidR="00CE0811" w:rsidRPr="00D5054C" w:rsidRDefault="00CE0811" w:rsidP="00CE0811">
            <w:pPr>
              <w:jc w:val="both"/>
              <w:rPr>
                <w:rFonts w:cs="Calibri"/>
                <w:sz w:val="24"/>
                <w:szCs w:val="24"/>
              </w:rPr>
            </w:pPr>
            <w:r w:rsidRPr="00D5054C">
              <w:rPr>
                <w:rFonts w:cs="Calibri"/>
                <w:sz w:val="24"/>
                <w:szCs w:val="24"/>
              </w:rPr>
              <w:t xml:space="preserve">Entitățile care dețin în prezent autorizația de gospodărire a apelor emisă de ANAR, îndeplinesc condițiile legate de starea corpului de apă și de conformare cu programul de măsuri ale planurilor de management ale bazinelor hidrografice, în concordanță cu art. 11 al </w:t>
            </w:r>
            <w:r w:rsidRPr="00D5054C">
              <w:rPr>
                <w:rFonts w:cs="Calibri"/>
                <w:sz w:val="24"/>
                <w:szCs w:val="24"/>
              </w:rPr>
              <w:lastRenderedPageBreak/>
              <w:t>Directivei Cadru Apă și conform cerințelor art. 46, punctul 2 al Regulamentului (UE) al Parlamentului European și al Consiliului nr. 1305/2013.</w:t>
            </w:r>
          </w:p>
          <w:p w:rsidR="00CE0811" w:rsidRPr="00D5054C" w:rsidRDefault="00CE0811" w:rsidP="00CE0811">
            <w:pPr>
              <w:jc w:val="both"/>
              <w:rPr>
                <w:rFonts w:cs="Calibri"/>
                <w:sz w:val="24"/>
                <w:szCs w:val="24"/>
              </w:rPr>
            </w:pPr>
          </w:p>
          <w:p w:rsidR="00CE0811" w:rsidRPr="00D5054C" w:rsidRDefault="00CE0811" w:rsidP="00CE0811">
            <w:pPr>
              <w:jc w:val="both"/>
              <w:rPr>
                <w:rFonts w:cs="Calibri"/>
                <w:sz w:val="24"/>
                <w:szCs w:val="24"/>
                <w:u w:val="single"/>
              </w:rPr>
            </w:pPr>
            <w:r w:rsidRPr="00D5054C">
              <w:rPr>
                <w:rFonts w:cs="Calibri"/>
                <w:sz w:val="24"/>
                <w:szCs w:val="24"/>
                <w:u w:val="single"/>
              </w:rPr>
              <w:t>Exemplu de calcul a posibilităţii de economisire a apei și reducerea eficientă a folosirii apei:</w:t>
            </w:r>
          </w:p>
          <w:p w:rsidR="00CE0811" w:rsidRPr="00D5054C" w:rsidRDefault="00CE0811" w:rsidP="00CE0811">
            <w:pPr>
              <w:jc w:val="both"/>
              <w:rPr>
                <w:rFonts w:cs="Calibri"/>
                <w:sz w:val="24"/>
                <w:szCs w:val="24"/>
                <w:u w:val="single"/>
              </w:rPr>
            </w:pPr>
          </w:p>
          <w:p w:rsidR="00CE0811" w:rsidRPr="00D5054C" w:rsidRDefault="00CE0811" w:rsidP="00CE0811">
            <w:pPr>
              <w:jc w:val="both"/>
              <w:rPr>
                <w:rFonts w:cs="Calibri"/>
                <w:sz w:val="24"/>
                <w:szCs w:val="24"/>
                <w:u w:val="single"/>
              </w:rPr>
            </w:pPr>
            <w:r w:rsidRPr="00D5054C">
              <w:rPr>
                <w:rFonts w:cs="Calibri"/>
                <w:sz w:val="24"/>
                <w:szCs w:val="24"/>
                <w:u w:val="single"/>
              </w:rPr>
              <w:t xml:space="preserve">Investiții în echipamente la nivelul fermei </w:t>
            </w:r>
          </w:p>
          <w:p w:rsidR="00CE0811" w:rsidRPr="00D5054C" w:rsidRDefault="00CE0811" w:rsidP="00CE0811">
            <w:pPr>
              <w:jc w:val="both"/>
              <w:rPr>
                <w:rFonts w:cs="Calibri"/>
                <w:sz w:val="24"/>
                <w:szCs w:val="24"/>
              </w:rPr>
            </w:pPr>
            <w:r w:rsidRPr="00D5054C">
              <w:rPr>
                <w:rFonts w:cs="Calibri"/>
                <w:sz w:val="24"/>
                <w:szCs w:val="24"/>
              </w:rPr>
              <w:t>Fermierul trece de la irigarea cu aspersoare la cea cu instalație prin picurare</w:t>
            </w:r>
          </w:p>
          <w:p w:rsidR="00CE0811" w:rsidRPr="00D5054C" w:rsidRDefault="00CE0811" w:rsidP="00CE0811">
            <w:pPr>
              <w:pStyle w:val="Listparagraf"/>
              <w:numPr>
                <w:ilvl w:val="0"/>
                <w:numId w:val="27"/>
              </w:numPr>
              <w:spacing w:line="240" w:lineRule="auto"/>
              <w:jc w:val="both"/>
              <w:rPr>
                <w:rFonts w:cs="Calibri"/>
                <w:sz w:val="24"/>
                <w:szCs w:val="24"/>
              </w:rPr>
            </w:pPr>
            <w:r w:rsidRPr="00D5054C">
              <w:rPr>
                <w:rFonts w:cs="Calibri"/>
                <w:sz w:val="24"/>
                <w:szCs w:val="24"/>
              </w:rPr>
              <w:t>10.000 mc sunt necesari pentru a obține o anumită eficiență</w:t>
            </w:r>
          </w:p>
          <w:p w:rsidR="00CE0811" w:rsidRPr="00D5054C" w:rsidRDefault="00CE0811" w:rsidP="00CE0811">
            <w:pPr>
              <w:pStyle w:val="Listparagraf"/>
              <w:numPr>
                <w:ilvl w:val="0"/>
                <w:numId w:val="27"/>
              </w:numPr>
              <w:spacing w:line="240" w:lineRule="auto"/>
              <w:jc w:val="both"/>
              <w:rPr>
                <w:rFonts w:cs="Calibri"/>
                <w:sz w:val="24"/>
                <w:szCs w:val="24"/>
              </w:rPr>
            </w:pPr>
            <w:r w:rsidRPr="00D5054C">
              <w:rPr>
                <w:rFonts w:cs="Calibri"/>
                <w:sz w:val="24"/>
                <w:szCs w:val="24"/>
              </w:rPr>
              <w:t xml:space="preserve">Noul sistem atinge aceeași eficiență folosind doar 8.000 mc de apă </w:t>
            </w:r>
          </w:p>
          <w:p w:rsidR="00CE0811" w:rsidRPr="00D5054C" w:rsidRDefault="00CE0811" w:rsidP="00CE0811">
            <w:pPr>
              <w:pStyle w:val="Listparagraf"/>
              <w:numPr>
                <w:ilvl w:val="0"/>
                <w:numId w:val="27"/>
              </w:numPr>
              <w:spacing w:line="240" w:lineRule="auto"/>
              <w:jc w:val="both"/>
              <w:rPr>
                <w:rFonts w:cs="Calibri"/>
                <w:sz w:val="24"/>
                <w:szCs w:val="24"/>
                <w:u w:val="single"/>
              </w:rPr>
            </w:pPr>
            <w:r w:rsidRPr="00D5054C">
              <w:rPr>
                <w:rFonts w:cs="Calibri"/>
                <w:sz w:val="24"/>
                <w:szCs w:val="24"/>
                <w:u w:val="single"/>
              </w:rPr>
              <w:t>Posibila economisire a apei = 2.000 mc (20%)</w:t>
            </w:r>
          </w:p>
          <w:p w:rsidR="00CE0811" w:rsidRPr="00D5054C" w:rsidRDefault="00CE0811" w:rsidP="00CE0811">
            <w:pPr>
              <w:spacing w:beforeLines="60" w:before="144" w:afterLines="60" w:after="144"/>
              <w:jc w:val="both"/>
              <w:rPr>
                <w:rFonts w:cs="Calibri"/>
                <w:b/>
                <w:color w:val="000000"/>
                <w:sz w:val="24"/>
                <w:szCs w:val="24"/>
              </w:rPr>
            </w:pPr>
            <w:r w:rsidRPr="00D5054C">
              <w:rPr>
                <w:rFonts w:cs="Calibri"/>
                <w:b/>
                <w:color w:val="000000"/>
                <w:sz w:val="24"/>
                <w:szCs w:val="24"/>
              </w:rPr>
              <w:t xml:space="preserve">Pentru investiţii care duc la o creștere netă a suprafețelor irigate, </w:t>
            </w:r>
            <w:r w:rsidRPr="00D5054C">
              <w:rPr>
                <w:rFonts w:cs="Calibri"/>
                <w:color w:val="000000"/>
                <w:sz w:val="24"/>
                <w:szCs w:val="24"/>
              </w:rPr>
              <w:t xml:space="preserve">investiția este </w:t>
            </w:r>
            <w:r w:rsidRPr="00D5054C">
              <w:rPr>
                <w:rFonts w:cs="Calibri"/>
                <w:b/>
                <w:color w:val="000000"/>
                <w:sz w:val="24"/>
                <w:szCs w:val="24"/>
              </w:rPr>
              <w:t xml:space="preserve">eligibilă </w:t>
            </w:r>
            <w:r w:rsidRPr="00D5054C">
              <w:rPr>
                <w:rFonts w:cs="Calibri"/>
                <w:color w:val="000000"/>
                <w:sz w:val="24"/>
                <w:szCs w:val="24"/>
              </w:rPr>
              <w:t>dacă</w:t>
            </w:r>
            <w:r w:rsidRPr="00D5054C">
              <w:rPr>
                <w:rFonts w:cs="Calibri"/>
                <w:b/>
                <w:color w:val="000000"/>
                <w:sz w:val="24"/>
                <w:szCs w:val="24"/>
              </w:rPr>
              <w:t>:</w:t>
            </w:r>
          </w:p>
          <w:p w:rsidR="00CE0811" w:rsidRPr="00D5054C" w:rsidRDefault="00CE0811" w:rsidP="00CE0811">
            <w:pPr>
              <w:numPr>
                <w:ilvl w:val="0"/>
                <w:numId w:val="26"/>
              </w:numPr>
              <w:spacing w:before="120" w:after="120" w:line="240" w:lineRule="auto"/>
              <w:contextualSpacing/>
              <w:jc w:val="both"/>
              <w:rPr>
                <w:rFonts w:cs="Calibri"/>
                <w:color w:val="000000"/>
                <w:sz w:val="24"/>
                <w:szCs w:val="24"/>
              </w:rPr>
            </w:pPr>
            <w:r w:rsidRPr="00D5054C">
              <w:rPr>
                <w:rFonts w:cs="Calibri"/>
                <w:color w:val="000000"/>
                <w:sz w:val="24"/>
                <w:szCs w:val="24"/>
              </w:rPr>
              <w:t>analiza de mediu, realizată sau aprobată de autoritatea competentă arată că nu va exista nici un impact negativ semnificativ asupra mediului de pe urma investiției. Această analiză se poate referi atât la exploatații individuale cât și la un grup de exploatații;</w:t>
            </w:r>
          </w:p>
          <w:p w:rsidR="00CE0811" w:rsidRPr="00D5054C" w:rsidRDefault="00CE0811" w:rsidP="00CE0811">
            <w:pPr>
              <w:spacing w:beforeLines="60" w:before="144" w:afterLines="60" w:after="144"/>
              <w:ind w:left="900"/>
              <w:contextualSpacing/>
              <w:jc w:val="both"/>
              <w:rPr>
                <w:rFonts w:cs="Calibri"/>
                <w:color w:val="000000"/>
                <w:sz w:val="24"/>
                <w:szCs w:val="24"/>
              </w:rPr>
            </w:pPr>
          </w:p>
          <w:p w:rsidR="00CE0811" w:rsidRPr="00D5054C" w:rsidRDefault="00CE0811" w:rsidP="00CE0811">
            <w:pPr>
              <w:numPr>
                <w:ilvl w:val="0"/>
                <w:numId w:val="26"/>
              </w:numPr>
              <w:spacing w:beforeLines="60" w:before="144" w:afterLines="60" w:after="144" w:line="240" w:lineRule="auto"/>
              <w:jc w:val="both"/>
              <w:rPr>
                <w:rFonts w:cs="Calibri"/>
                <w:sz w:val="24"/>
                <w:szCs w:val="24"/>
                <w:lang w:val="it-IT"/>
              </w:rPr>
            </w:pPr>
            <w:r w:rsidRPr="00D5054C">
              <w:rPr>
                <w:rFonts w:cs="Calibri"/>
                <w:b/>
                <w:color w:val="000000"/>
                <w:sz w:val="24"/>
                <w:szCs w:val="24"/>
              </w:rPr>
              <w:t>corpul de apă subterană sau de suprafață</w:t>
            </w:r>
            <w:r w:rsidRPr="00D5054C">
              <w:rPr>
                <w:rFonts w:cs="Calibri"/>
                <w:color w:val="000000"/>
                <w:sz w:val="24"/>
                <w:szCs w:val="24"/>
              </w:rPr>
              <w:t xml:space="preserve"> este</w:t>
            </w:r>
            <w:r w:rsidRPr="00D5054C">
              <w:rPr>
                <w:rFonts w:cs="Calibri"/>
                <w:b/>
                <w:color w:val="000000"/>
                <w:sz w:val="24"/>
                <w:szCs w:val="24"/>
              </w:rPr>
              <w:t xml:space="preserve"> satisfăcător</w:t>
            </w:r>
            <w:r w:rsidRPr="00D5054C">
              <w:rPr>
                <w:rFonts w:cs="Calibri"/>
                <w:color w:val="000000"/>
                <w:sz w:val="24"/>
                <w:szCs w:val="24"/>
              </w:rPr>
              <w:t>,respectiv în stare bună, conform avizului autorității competente</w:t>
            </w:r>
            <w:r w:rsidRPr="00D5054C">
              <w:rPr>
                <w:rFonts w:cs="Calibri"/>
                <w:b/>
                <w:color w:val="000000"/>
                <w:sz w:val="24"/>
                <w:szCs w:val="24"/>
              </w:rPr>
              <w:t xml:space="preserve"> (</w:t>
            </w:r>
            <w:r w:rsidRPr="00D5054C">
              <w:rPr>
                <w:rFonts w:cs="Calibri"/>
                <w:color w:val="000000"/>
                <w:sz w:val="24"/>
                <w:szCs w:val="24"/>
              </w:rPr>
              <w:t>deține aprobarea administrației Naționale „Apele Romane” prin structurile sale teritoriale).</w:t>
            </w:r>
          </w:p>
          <w:p w:rsidR="00CE0811" w:rsidRPr="00D5054C" w:rsidRDefault="00CE0811" w:rsidP="00CE0811">
            <w:pPr>
              <w:spacing w:beforeLines="60" w:before="144" w:afterLines="60" w:after="144"/>
              <w:jc w:val="both"/>
              <w:rPr>
                <w:rFonts w:cs="Calibri"/>
                <w:sz w:val="24"/>
                <w:szCs w:val="24"/>
                <w:lang w:val="it-IT"/>
              </w:rPr>
            </w:pPr>
            <w:r w:rsidRPr="00D5054C">
              <w:rPr>
                <w:rFonts w:cs="Calibri"/>
                <w:sz w:val="24"/>
                <w:szCs w:val="24"/>
                <w:lang w:val="it-IT"/>
              </w:rPr>
              <w:lastRenderedPageBreak/>
              <w:t>Solicitanții care au ca sursă de apă o amenajare/priză/canal, administrat de ANIF, sau o sursă de apă ce aparține unei alte entități, trebuie să prezinte o copie a autorizației de gospodărire a apelor a ANIF/entității de la care solicitantul își procură apa pentru irigații (iar la finalul investiției, este necesară prezentarea contractului încheiat cu furnizorul de apă). În cazul în care branșarea beneficiarului la sistemul ANIF/entității sau extinderea suprafeței irigate de acesta conduce la depășirea cantității maxime pentru care ANIF/entitatea este autorizată să gestioneze corpul de apă, este necesară reautorizarea de către ANAR a ANIF/a respectivei entități care gestionează corpul de apă.</w:t>
            </w:r>
          </w:p>
          <w:p w:rsidR="00CE0811" w:rsidRPr="00D5054C" w:rsidRDefault="00CE0811" w:rsidP="00CE0811">
            <w:pPr>
              <w:autoSpaceDE w:val="0"/>
              <w:autoSpaceDN w:val="0"/>
              <w:adjustRightInd w:val="0"/>
              <w:jc w:val="both"/>
              <w:rPr>
                <w:rFonts w:cs="Calibri"/>
                <w:sz w:val="24"/>
                <w:szCs w:val="24"/>
                <w:lang w:val="it-IT"/>
              </w:rPr>
            </w:pPr>
            <w:r w:rsidRPr="00D5054C">
              <w:rPr>
                <w:rFonts w:cs="Calibri"/>
                <w:sz w:val="24"/>
                <w:szCs w:val="24"/>
                <w:lang w:val="it-IT"/>
              </w:rPr>
              <w:t xml:space="preserve">Dacă suprafața vizată de investiție (achiziția echipamentelor de irigat) nu a fost irigată anterior, atunci suprafața este considerată, conform prevederilor din R (UE) 1305/2013, </w:t>
            </w:r>
            <w:r w:rsidRPr="00D5054C">
              <w:rPr>
                <w:rFonts w:cs="Calibri"/>
                <w:b/>
                <w:sz w:val="24"/>
                <w:szCs w:val="24"/>
                <w:lang w:val="it-IT"/>
              </w:rPr>
              <w:t xml:space="preserve">suprafață irigată nouă </w:t>
            </w:r>
            <w:r w:rsidRPr="00D5054C">
              <w:rPr>
                <w:rFonts w:cs="Calibri"/>
                <w:sz w:val="24"/>
                <w:szCs w:val="24"/>
                <w:lang w:val="it-IT"/>
              </w:rPr>
              <w:t>și se supune acelorași cerințe prevăzute mai sus.</w:t>
            </w:r>
          </w:p>
          <w:p w:rsidR="000749EE" w:rsidRPr="00D5054C" w:rsidRDefault="00CE0811" w:rsidP="00CE0811">
            <w:pPr>
              <w:spacing w:before="120" w:after="120" w:line="240" w:lineRule="auto"/>
              <w:jc w:val="both"/>
              <w:rPr>
                <w:rFonts w:cs="Calibri"/>
                <w:color w:val="FF0000"/>
                <w:sz w:val="24"/>
                <w:szCs w:val="24"/>
                <w:lang w:val="it-IT"/>
              </w:rPr>
            </w:pPr>
            <w:r w:rsidRPr="00D5054C">
              <w:rPr>
                <w:rFonts w:cs="Calibri"/>
                <w:sz w:val="24"/>
                <w:szCs w:val="24"/>
                <w:lang w:val="it-IT"/>
              </w:rPr>
              <w:t>Documentele 12.1/12.2/12.3/12.4 nu se solicită în cazul unei investiții într-o instalație existentă care afectează numai eficiența energetică sau unei investiții în vederea creării unui rezervor sau unei investiții în vederea utilizării apei reciclate care nu afectează corpuri de apă subterană sau de suprafață.</w:t>
            </w:r>
          </w:p>
        </w:tc>
      </w:tr>
    </w:tbl>
    <w:p w:rsidR="000749EE" w:rsidRPr="00CE0811" w:rsidRDefault="000749EE" w:rsidP="000749EE">
      <w:pPr>
        <w:spacing w:before="120" w:after="120" w:line="240" w:lineRule="auto"/>
        <w:jc w:val="both"/>
        <w:rPr>
          <w:sz w:val="24"/>
          <w:lang w:val="it-IT"/>
        </w:rPr>
      </w:pPr>
      <w:r w:rsidRPr="00CE0811">
        <w:rPr>
          <w:sz w:val="24"/>
        </w:rPr>
        <w:lastRenderedPageBreak/>
        <w:t xml:space="preserve">Dacă se constată, </w:t>
      </w:r>
      <w:r w:rsidRPr="00CE081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0749EE" w:rsidRPr="00ED5F8B" w:rsidRDefault="00D5054C" w:rsidP="000749EE">
      <w:pPr>
        <w:spacing w:before="120" w:after="120" w:line="240" w:lineRule="auto"/>
        <w:jc w:val="both"/>
        <w:rPr>
          <w:b/>
          <w:color w:val="FF0000"/>
          <w:sz w:val="24"/>
        </w:rPr>
      </w:pPr>
      <w:r w:rsidRPr="00ED5F8B">
        <w:rPr>
          <w:rFonts w:asciiTheme="minorHAnsi" w:hAnsiTheme="minorHAnsi" w:cstheme="minorHAnsi"/>
          <w:b/>
          <w:sz w:val="24"/>
          <w:szCs w:val="24"/>
        </w:rPr>
        <w:t>7.</w:t>
      </w:r>
      <w:r w:rsidR="002367B5" w:rsidRPr="00ED5F8B">
        <w:rPr>
          <w:rFonts w:asciiTheme="minorHAnsi" w:hAnsiTheme="minorHAnsi" w:cstheme="minorHAnsi"/>
          <w:b/>
          <w:sz w:val="24"/>
          <w:szCs w:val="24"/>
        </w:rPr>
        <w:t xml:space="preserve"> Soli</w:t>
      </w:r>
      <w:r w:rsidRPr="00ED5F8B">
        <w:rPr>
          <w:rFonts w:asciiTheme="minorHAnsi" w:hAnsiTheme="minorHAnsi" w:cstheme="minorHAnsi"/>
          <w:b/>
          <w:sz w:val="24"/>
          <w:szCs w:val="24"/>
        </w:rPr>
        <w:t>citantul va demonstra ca profitul</w:t>
      </w:r>
      <w:r w:rsidR="002367B5" w:rsidRPr="00ED5F8B">
        <w:rPr>
          <w:rFonts w:asciiTheme="minorHAnsi" w:hAnsiTheme="minorHAnsi" w:cstheme="minorHAnsi"/>
          <w:b/>
          <w:sz w:val="24"/>
          <w:szCs w:val="24"/>
        </w:rPr>
        <w:t xml:space="preserve"> mediu anual (ca medie a ultimilor trei ani fiscali) nu depaseste de 4 ori valoarea sprijinului acordat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CE0811">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CE0811" w:rsidRDefault="000749EE" w:rsidP="005B53BF">
            <w:pPr>
              <w:spacing w:before="120" w:after="120" w:line="240" w:lineRule="auto"/>
              <w:jc w:val="both"/>
              <w:rPr>
                <w:b/>
                <w:sz w:val="24"/>
                <w:lang w:val="pt-BR"/>
              </w:rPr>
            </w:pPr>
            <w:r w:rsidRPr="00CE0811">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CE0811" w:rsidRDefault="000749EE" w:rsidP="005B53BF">
            <w:pPr>
              <w:spacing w:before="120" w:after="120" w:line="240" w:lineRule="auto"/>
              <w:jc w:val="both"/>
              <w:rPr>
                <w:b/>
                <w:sz w:val="24"/>
                <w:lang w:val="pt-BR"/>
              </w:rPr>
            </w:pPr>
            <w:r w:rsidRPr="00CE0811">
              <w:rPr>
                <w:b/>
                <w:sz w:val="24"/>
                <w:lang w:val="pt-BR"/>
              </w:rPr>
              <w:t>PUNCTE DE VERIFICAT ÎN CADRUL DOCUMENTELOR PREZENTATE</w:t>
            </w:r>
          </w:p>
        </w:tc>
      </w:tr>
      <w:tr w:rsidR="000749EE" w:rsidRPr="000749EE" w:rsidTr="00CE0811">
        <w:tc>
          <w:tcPr>
            <w:tcW w:w="4572" w:type="dxa"/>
            <w:tcBorders>
              <w:top w:val="single" w:sz="4" w:space="0" w:color="auto"/>
              <w:left w:val="single" w:sz="4" w:space="0" w:color="auto"/>
              <w:bottom w:val="single" w:sz="4" w:space="0" w:color="auto"/>
              <w:right w:val="single" w:sz="4" w:space="0" w:color="auto"/>
            </w:tcBorders>
          </w:tcPr>
          <w:p w:rsidR="00CE0811" w:rsidRPr="005B5625" w:rsidRDefault="00CE0811" w:rsidP="00CE0811">
            <w:pPr>
              <w:jc w:val="both"/>
              <w:rPr>
                <w:rFonts w:cs="Calibri"/>
                <w:lang w:eastAsia="fr-FR"/>
              </w:rPr>
            </w:pPr>
            <w:r w:rsidRPr="005B5625">
              <w:rPr>
                <w:rFonts w:cs="Calibri"/>
                <w:lang w:eastAsia="fr-FR"/>
              </w:rPr>
              <w:lastRenderedPageBreak/>
              <w:t>Doc. 2</w:t>
            </w:r>
          </w:p>
          <w:p w:rsidR="00CE0811" w:rsidRPr="005B5625" w:rsidRDefault="00CE0811" w:rsidP="00CE0811">
            <w:pPr>
              <w:pStyle w:val="Frspaiere"/>
              <w:spacing w:line="276" w:lineRule="auto"/>
              <w:jc w:val="both"/>
              <w:rPr>
                <w:rFonts w:ascii="Calibri" w:hAnsi="Calibri"/>
                <w:sz w:val="22"/>
                <w:szCs w:val="22"/>
              </w:rPr>
            </w:pPr>
            <w:r w:rsidRPr="005B5625">
              <w:rPr>
                <w:rFonts w:ascii="Calibri" w:hAnsi="Calibri" w:cs="Calibri"/>
                <w:b/>
                <w:noProof/>
                <w:sz w:val="22"/>
                <w:szCs w:val="22"/>
              </w:rPr>
              <w:t xml:space="preserve">Situaţiile financiare (bilant </w:t>
            </w:r>
            <w:r w:rsidRPr="005B5625">
              <w:rPr>
                <w:rFonts w:ascii="Calibri" w:hAnsi="Calibri" w:cs="Calibri"/>
                <w:noProof/>
                <w:sz w:val="22"/>
                <w:szCs w:val="22"/>
              </w:rPr>
              <w:t>–formularul 10</w:t>
            </w:r>
            <w:r w:rsidRPr="005B5625">
              <w:rPr>
                <w:rFonts w:ascii="Calibri" w:hAnsi="Calibri" w:cs="Calibri"/>
                <w:b/>
                <w:noProof/>
                <w:sz w:val="22"/>
                <w:szCs w:val="22"/>
              </w:rPr>
              <w:t xml:space="preserve">, cont de profit și </w:t>
            </w:r>
            <w:r w:rsidRPr="005B5625">
              <w:rPr>
                <w:rFonts w:ascii="Calibri" w:hAnsi="Calibri" w:cs="Calibri"/>
                <w:noProof/>
                <w:sz w:val="22"/>
                <w:szCs w:val="22"/>
              </w:rPr>
              <w:t>pierderi – formularul 20</w:t>
            </w:r>
            <w:r w:rsidRPr="005B5625">
              <w:rPr>
                <w:rFonts w:ascii="Calibri" w:hAnsi="Calibri" w:cs="Calibri"/>
                <w:b/>
                <w:noProof/>
                <w:sz w:val="22"/>
                <w:szCs w:val="22"/>
              </w:rPr>
              <w:t xml:space="preserve">, formularele 30 și 40) </w:t>
            </w:r>
            <w:r w:rsidRPr="005B5625">
              <w:rPr>
                <w:rFonts w:ascii="Calibri" w:hAnsi="Calibri" w:cs="Calibri"/>
                <w:noProof/>
                <w:sz w:val="22"/>
                <w:szCs w:val="22"/>
              </w:rPr>
              <w:t xml:space="preserve">precedente anului depunerii proiectului inregistrate la Administratia Financiară. </w:t>
            </w:r>
          </w:p>
          <w:p w:rsidR="00CE0811" w:rsidRPr="005B5625" w:rsidRDefault="00CE0811" w:rsidP="00CE0811">
            <w:pPr>
              <w:pStyle w:val="Antet"/>
              <w:tabs>
                <w:tab w:val="left" w:pos="720"/>
              </w:tabs>
              <w:spacing w:line="276" w:lineRule="auto"/>
              <w:jc w:val="both"/>
              <w:rPr>
                <w:rFonts w:cs="Calibri"/>
                <w:noProof/>
              </w:rPr>
            </w:pPr>
          </w:p>
          <w:p w:rsidR="00CE0811" w:rsidRPr="005B5625" w:rsidRDefault="00CE0811" w:rsidP="00CE0811">
            <w:pPr>
              <w:pStyle w:val="Antet"/>
              <w:tabs>
                <w:tab w:val="left" w:pos="720"/>
              </w:tabs>
              <w:spacing w:line="276" w:lineRule="auto"/>
              <w:jc w:val="both"/>
              <w:rPr>
                <w:rFonts w:cs="Calibri"/>
                <w:b/>
                <w:noProof/>
              </w:rPr>
            </w:pPr>
            <w:r w:rsidRPr="005B5625">
              <w:rPr>
                <w:rFonts w:cs="Calibri"/>
                <w:b/>
                <w:noProof/>
              </w:rPr>
              <w:t xml:space="preserve">sau </w:t>
            </w:r>
          </w:p>
          <w:p w:rsidR="00CE0811" w:rsidRPr="005B5625" w:rsidRDefault="00CE0811" w:rsidP="00CE0811">
            <w:pPr>
              <w:jc w:val="both"/>
              <w:rPr>
                <w:rFonts w:cs="Calibri"/>
                <w:noProof/>
              </w:rPr>
            </w:pPr>
            <w:r w:rsidRPr="005B5625">
              <w:rPr>
                <w:rFonts w:cs="Calibri"/>
                <w:b/>
                <w:noProof/>
              </w:rPr>
              <w:t xml:space="preserve">Declarația de inactivitate </w:t>
            </w:r>
            <w:r w:rsidRPr="005B5625">
              <w:rPr>
                <w:rFonts w:cs="Calibri"/>
                <w:noProof/>
              </w:rPr>
              <w:t>înregistrată la Administrația Financiară,în cazul solicitanților care nu au desfășurat activitate anterior depunerii proiectului</w:t>
            </w:r>
          </w:p>
          <w:p w:rsidR="00CE0811" w:rsidRPr="005B5625" w:rsidRDefault="00CE0811" w:rsidP="00CE0811">
            <w:pPr>
              <w:pStyle w:val="Antet"/>
              <w:tabs>
                <w:tab w:val="left" w:pos="720"/>
              </w:tabs>
              <w:spacing w:line="276" w:lineRule="auto"/>
              <w:jc w:val="both"/>
              <w:rPr>
                <w:rFonts w:cs="Calibri"/>
                <w:b/>
                <w:noProof/>
              </w:rPr>
            </w:pPr>
          </w:p>
          <w:p w:rsidR="00CE0811" w:rsidRPr="005B5625" w:rsidRDefault="00CE0811" w:rsidP="00CE0811">
            <w:pPr>
              <w:pStyle w:val="Antet"/>
              <w:tabs>
                <w:tab w:val="left" w:pos="720"/>
              </w:tabs>
              <w:spacing w:line="276" w:lineRule="auto"/>
              <w:jc w:val="both"/>
              <w:rPr>
                <w:rFonts w:cs="Calibri"/>
                <w:i/>
                <w:noProof/>
              </w:rPr>
            </w:pPr>
            <w:r w:rsidRPr="005B5625">
              <w:rPr>
                <w:rFonts w:cs="Calibri"/>
                <w:i/>
                <w:noProof/>
              </w:rPr>
              <w:t>Pentru persoane fizice autorizate,întreprinderi individuale și  intreprinderi familiale:</w:t>
            </w:r>
          </w:p>
          <w:p w:rsidR="00CE0811" w:rsidRPr="005B5625" w:rsidRDefault="00CE0811" w:rsidP="00CE0811">
            <w:pPr>
              <w:jc w:val="both"/>
              <w:rPr>
                <w:rFonts w:cs="Calibri"/>
                <w:b/>
                <w:noProof/>
              </w:rPr>
            </w:pPr>
          </w:p>
          <w:p w:rsidR="000749EE" w:rsidRPr="000749EE" w:rsidRDefault="00CE0811" w:rsidP="00CE0811">
            <w:pPr>
              <w:spacing w:before="120" w:after="120" w:line="240" w:lineRule="auto"/>
              <w:jc w:val="both"/>
              <w:rPr>
                <w:color w:val="FF0000"/>
                <w:sz w:val="24"/>
              </w:rPr>
            </w:pPr>
            <w:r w:rsidRPr="005B5625">
              <w:rPr>
                <w:rFonts w:cs="Calibri"/>
                <w:b/>
                <w:noProof/>
              </w:rPr>
              <w:t>Declarație specială</w:t>
            </w:r>
            <w:r w:rsidRPr="005B5625">
              <w:rPr>
                <w:rFonts w:cs="Calibri"/>
                <w:noProof/>
              </w:rPr>
              <w:t xml:space="preserve"> privind veniturile realizate în anul precedent depunerii proiectului  inregistrata la Administratia Financiara (formularul 200 insotit de Anexele la Formular) în care  rezultatul brut obţinut anual sa  fie pozitiv (inclusiv 0) si/sau Declaratia privind veniturile din activitati agricole impuse pe norme de venit (formularul 221);</w:t>
            </w:r>
          </w:p>
          <w:p w:rsidR="000749EE" w:rsidRPr="000749EE" w:rsidRDefault="000749EE" w:rsidP="005B53BF">
            <w:pPr>
              <w:spacing w:before="120" w:after="120" w:line="240" w:lineRule="auto"/>
              <w:jc w:val="both"/>
              <w:rPr>
                <w:color w:val="FF0000"/>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CE0811" w:rsidRPr="005B5625" w:rsidRDefault="00CE0811" w:rsidP="00CE0811">
            <w:pPr>
              <w:jc w:val="both"/>
              <w:rPr>
                <w:rFonts w:cs="Calibri"/>
              </w:rPr>
            </w:pPr>
            <w:r w:rsidRPr="005B5625">
              <w:rPr>
                <w:rFonts w:cs="Calibri"/>
              </w:rPr>
              <w:t>Cu excepţia solicitanţilor PFA, II, IF şi a celor înfiinţati cu cel mult doi ani fiscali înainte de depunerea cererii de finanţare, expertul calculează media profitului mediu anual pe ultimii trei ani fiscali.</w:t>
            </w:r>
          </w:p>
          <w:p w:rsidR="00CE0811" w:rsidRPr="005B5625" w:rsidRDefault="00CE0811" w:rsidP="00CE0811">
            <w:pPr>
              <w:jc w:val="both"/>
              <w:rPr>
                <w:rFonts w:cs="Calibri"/>
              </w:rPr>
            </w:pPr>
          </w:p>
          <w:p w:rsidR="00CE0811" w:rsidRPr="005B5625" w:rsidRDefault="00CE0811" w:rsidP="00CE0811">
            <w:pPr>
              <w:jc w:val="both"/>
              <w:rPr>
                <w:rFonts w:cs="Calibri"/>
              </w:rPr>
            </w:pPr>
            <w:r w:rsidRPr="005B5625">
              <w:t xml:space="preserve">Se verifică, în baza situaţiilor financiare aferente ultimilor trei ani fiscali, dacă profitul net mediu pe ultimii trei ani fiscali, în euro, nu depăşeşte de patru ori valoarea sprijinului solicitat. </w:t>
            </w:r>
            <w:r w:rsidRPr="006C31E0">
              <w:t>Cursul euro va fi cursul BNR din ultima zi bancară a fiecărui an financiar pentru care se analizează profitul.</w:t>
            </w:r>
          </w:p>
          <w:p w:rsidR="00CE0811" w:rsidRPr="005B5625" w:rsidRDefault="00CE0811" w:rsidP="00CE0811">
            <w:pPr>
              <w:jc w:val="both"/>
              <w:rPr>
                <w:rFonts w:cs="Calibri"/>
              </w:rPr>
            </w:pPr>
            <w:r w:rsidRPr="005B5625">
              <w:rPr>
                <w:rFonts w:cs="Calibri"/>
              </w:rPr>
              <w:t xml:space="preserve">Dacă acesta nu depăşeşte de patru ori valoarea sprijinului solicitat, criteriul este îndeplinit. </w:t>
            </w:r>
          </w:p>
          <w:p w:rsidR="000749EE" w:rsidRPr="000749EE" w:rsidRDefault="000749EE" w:rsidP="005B53BF">
            <w:pPr>
              <w:spacing w:before="120" w:after="120" w:line="240" w:lineRule="auto"/>
              <w:jc w:val="both"/>
              <w:rPr>
                <w:color w:val="FF0000"/>
                <w:sz w:val="24"/>
                <w:lang w:val="it-IT"/>
              </w:rPr>
            </w:pPr>
          </w:p>
        </w:tc>
      </w:tr>
    </w:tbl>
    <w:p w:rsidR="00CE0811" w:rsidRPr="005B5625" w:rsidRDefault="00CE0811" w:rsidP="00CE0811">
      <w:pPr>
        <w:jc w:val="both"/>
        <w:rPr>
          <w:rFonts w:cs="Calibri"/>
          <w:b/>
        </w:rPr>
      </w:pPr>
      <w:r w:rsidRPr="005B5625">
        <w:rPr>
          <w:rFonts w:cs="Calibri"/>
        </w:rPr>
        <w:t>Dacă solicitantul este PFA, II, IF sau este înfiinţat cu cel mult doi ani fiscali înainte de depunerea cererii de finanţare, expertul bifează căsuţa Nu este cazul.  În cazul celorlalte categorii de solicitanţi, se constată,</w:t>
      </w:r>
      <w:r w:rsidRPr="005B5625">
        <w:rPr>
          <w:rFonts w:cs="Calibri"/>
          <w:lang w:val="it-IT"/>
        </w:rPr>
        <w:t xml:space="preserve">în urma verificării efectuate în conformitate cu precizările din coloana “puncte de verificat”, că criteriul este îndeplinit, expertul bifează căsuţa Da. În caz contrar bifează căsuţa Nu iar cererea de finanţare va fi declarată neeligibilă. </w:t>
      </w:r>
    </w:p>
    <w:p w:rsidR="000749EE" w:rsidRPr="00ED5F8B" w:rsidRDefault="00ED5F8B" w:rsidP="000749EE">
      <w:pPr>
        <w:spacing w:before="120" w:after="120" w:line="240" w:lineRule="auto"/>
        <w:jc w:val="both"/>
        <w:rPr>
          <w:rFonts w:asciiTheme="minorHAnsi" w:hAnsiTheme="minorHAnsi" w:cstheme="minorHAnsi"/>
          <w:b/>
          <w:sz w:val="24"/>
          <w:szCs w:val="24"/>
        </w:rPr>
      </w:pPr>
      <w:r w:rsidRPr="00ED5F8B">
        <w:rPr>
          <w:rFonts w:asciiTheme="minorHAnsi" w:hAnsiTheme="minorHAnsi" w:cstheme="minorHAnsi"/>
          <w:b/>
          <w:sz w:val="24"/>
          <w:szCs w:val="24"/>
        </w:rPr>
        <w:t>8.</w:t>
      </w:r>
      <w:r w:rsidR="002367B5" w:rsidRPr="00ED5F8B">
        <w:rPr>
          <w:rFonts w:asciiTheme="minorHAnsi" w:hAnsiTheme="minorHAnsi" w:cstheme="minorHAnsi"/>
          <w:b/>
          <w:sz w:val="24"/>
          <w:szCs w:val="24"/>
        </w:rPr>
        <w:t xml:space="preserve"> Investitia va respecta cerintele privind conformarea cu standardele impuse de legislatia nationala si europeana inclusiv pe cele cu privire la efectele asupra mediului, in cazul in care acestea pot avea efecte negative asupra mediului, investitia va fi precedata de o evaluare a impactului preconizat asupra mediului (doar pentru investitii in pomicultura)</w:t>
      </w:r>
    </w:p>
    <w:p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5B53BF">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0749EE" w:rsidRPr="000749EE" w:rsidTr="005B53BF">
        <w:tc>
          <w:tcPr>
            <w:tcW w:w="4570" w:type="dxa"/>
            <w:tcBorders>
              <w:top w:val="single" w:sz="4" w:space="0" w:color="auto"/>
              <w:left w:val="single" w:sz="4" w:space="0" w:color="auto"/>
              <w:bottom w:val="single" w:sz="4" w:space="0" w:color="auto"/>
              <w:right w:val="single" w:sz="4" w:space="0" w:color="auto"/>
            </w:tcBorders>
          </w:tcPr>
          <w:p w:rsidR="00343282" w:rsidRPr="00D83901" w:rsidRDefault="000749EE" w:rsidP="00343282">
            <w:pPr>
              <w:jc w:val="both"/>
              <w:rPr>
                <w:rFonts w:cs="Calibri"/>
                <w:b/>
                <w:lang w:eastAsia="fr-FR"/>
              </w:rPr>
            </w:pPr>
            <w:r w:rsidRPr="000749EE">
              <w:rPr>
                <w:color w:val="FF0000"/>
                <w:sz w:val="24"/>
                <w:lang w:val="it-IT"/>
              </w:rPr>
              <w:t xml:space="preserve"> </w:t>
            </w:r>
            <w:r w:rsidR="00343282" w:rsidRPr="00D83901">
              <w:rPr>
                <w:rFonts w:cs="Calibri"/>
                <w:b/>
                <w:lang w:val="pt-BR"/>
              </w:rPr>
              <w:t xml:space="preserve">Doc. 1 </w:t>
            </w:r>
            <w:r w:rsidR="00343282" w:rsidRPr="00D83901">
              <w:rPr>
                <w:rFonts w:cs="Calibri"/>
                <w:b/>
                <w:lang w:eastAsia="fr-FR"/>
              </w:rPr>
              <w:t>Studiu de fezabilitate</w:t>
            </w:r>
            <w:r w:rsidR="00544BDE">
              <w:rPr>
                <w:rFonts w:cs="Calibri"/>
                <w:b/>
                <w:lang w:eastAsia="fr-FR"/>
              </w:rPr>
              <w:t>/</w:t>
            </w:r>
            <w:r w:rsidR="00544BDE">
              <w:rPr>
                <w:rFonts w:cs="Calibri"/>
                <w:sz w:val="24"/>
                <w:szCs w:val="24"/>
              </w:rPr>
              <w:t>Memoriul justificativ</w:t>
            </w:r>
          </w:p>
          <w:p w:rsidR="00343282" w:rsidRPr="00D83901" w:rsidRDefault="00343282" w:rsidP="00343282">
            <w:pPr>
              <w:jc w:val="both"/>
              <w:rPr>
                <w:rFonts w:cs="Calibri"/>
                <w:lang w:eastAsia="fr-FR"/>
              </w:rPr>
            </w:pPr>
          </w:p>
          <w:p w:rsidR="000749EE" w:rsidRPr="000749EE" w:rsidRDefault="00343282" w:rsidP="00343282">
            <w:pPr>
              <w:spacing w:before="120" w:after="120" w:line="240" w:lineRule="auto"/>
              <w:jc w:val="both"/>
              <w:rPr>
                <w:color w:val="FF0000"/>
                <w:sz w:val="24"/>
                <w:lang w:val="it-IT"/>
              </w:rPr>
            </w:pPr>
            <w:r w:rsidRPr="00D83901">
              <w:rPr>
                <w:rFonts w:cs="Calibri"/>
                <w:b/>
              </w:rPr>
              <w:t>Declaraţia F</w:t>
            </w:r>
          </w:p>
        </w:tc>
        <w:tc>
          <w:tcPr>
            <w:tcW w:w="4770" w:type="dxa"/>
            <w:tcBorders>
              <w:top w:val="single" w:sz="4" w:space="0" w:color="auto"/>
              <w:left w:val="single" w:sz="4" w:space="0" w:color="auto"/>
              <w:bottom w:val="single" w:sz="4" w:space="0" w:color="auto"/>
              <w:right w:val="single" w:sz="4" w:space="0" w:color="auto"/>
            </w:tcBorders>
            <w:hideMark/>
          </w:tcPr>
          <w:p w:rsidR="00343282" w:rsidRPr="00D83901" w:rsidRDefault="00343282" w:rsidP="00343282">
            <w:pPr>
              <w:jc w:val="both"/>
              <w:rPr>
                <w:rFonts w:cs="Calibri"/>
              </w:rPr>
            </w:pPr>
            <w:r w:rsidRPr="00D83901">
              <w:rPr>
                <w:rFonts w:cs="Calibri"/>
                <w:lang w:val="it-IT"/>
              </w:rPr>
              <w:lastRenderedPageBreak/>
              <w:t xml:space="preserve">Dacă la punctul 1.5 din Verificarea eligibilităţii solicitantului, expertul a bifat DA, se va bifa  şi în acest caz, coloana DA cu menţiunea că </w:t>
            </w:r>
            <w:r w:rsidRPr="00D83901">
              <w:rPr>
                <w:rFonts w:cs="Calibri"/>
                <w:bCs/>
              </w:rPr>
              <w:t xml:space="preserve">verificarea îndeplinirii acestui criteriu se reia la etapa semnării </w:t>
            </w:r>
            <w:r w:rsidRPr="00D83901">
              <w:rPr>
                <w:rFonts w:cs="Calibri"/>
                <w:bCs/>
              </w:rPr>
              <w:lastRenderedPageBreak/>
              <w:t xml:space="preserve">contractului, când se completează aceste verificări cu analiza doc. 5 </w:t>
            </w:r>
            <w:r w:rsidRPr="00D83901">
              <w:rPr>
                <w:rFonts w:cs="Calibri"/>
              </w:rPr>
              <w:t xml:space="preserve">şi, dacă este cazul, doc. 9.2 </w:t>
            </w:r>
            <w:r w:rsidRPr="00D83901">
              <w:rPr>
                <w:b/>
              </w:rPr>
              <w:t>Nota de constatare privind condiţiile de mediu</w:t>
            </w:r>
            <w:r w:rsidRPr="00D83901">
              <w:t xml:space="preserve"> (pentru toate unităţile în funcţiune.). </w:t>
            </w:r>
            <w:r w:rsidRPr="00D83901">
              <w:rPr>
                <w:rFonts w:cs="Calibri"/>
              </w:rPr>
              <w:t xml:space="preserve"> </w:t>
            </w:r>
          </w:p>
          <w:p w:rsidR="00343282" w:rsidRPr="00D83901" w:rsidRDefault="00343282" w:rsidP="0034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lang w:val="it-IT"/>
              </w:rPr>
            </w:pPr>
          </w:p>
          <w:p w:rsidR="00343282" w:rsidRPr="00D83901" w:rsidRDefault="00343282" w:rsidP="00343282">
            <w:pPr>
              <w:pStyle w:val="Listparagraf"/>
              <w:ind w:left="0"/>
              <w:jc w:val="both"/>
              <w:rPr>
                <w:rFonts w:cs="Calibri"/>
                <w:sz w:val="24"/>
                <w:szCs w:val="24"/>
                <w:lang w:val="it-IT"/>
              </w:rPr>
            </w:pPr>
            <w:r w:rsidRPr="00D83901">
              <w:rPr>
                <w:rFonts w:cs="Calibri"/>
                <w:sz w:val="24"/>
                <w:szCs w:val="24"/>
                <w:lang w:val="it-IT"/>
              </w:rPr>
              <w:t>În caz contrar, dacă solicitantul a refuzat să-şi asume Declaraţia F, în urma solicitării de informaţii suplimentare, se va bifa “nu”, iar criteriul de eligibilitate se consideră neîndeplinit.</w:t>
            </w:r>
          </w:p>
          <w:p w:rsidR="000749EE" w:rsidRPr="000749EE" w:rsidRDefault="000749EE" w:rsidP="005B53BF">
            <w:pPr>
              <w:spacing w:before="120" w:after="120" w:line="240" w:lineRule="auto"/>
              <w:jc w:val="both"/>
              <w:rPr>
                <w:color w:val="FF0000"/>
                <w:sz w:val="24"/>
                <w:lang w:val="it-IT"/>
              </w:rPr>
            </w:pPr>
          </w:p>
        </w:tc>
      </w:tr>
    </w:tbl>
    <w:p w:rsidR="000749EE" w:rsidRPr="00343282" w:rsidRDefault="000749EE" w:rsidP="000749EE">
      <w:pPr>
        <w:spacing w:before="120" w:after="120" w:line="240" w:lineRule="auto"/>
        <w:jc w:val="both"/>
        <w:rPr>
          <w:sz w:val="24"/>
          <w:lang w:val="it-IT"/>
        </w:rPr>
      </w:pPr>
      <w:r w:rsidRPr="00343282">
        <w:rPr>
          <w:sz w:val="24"/>
        </w:rPr>
        <w:lastRenderedPageBreak/>
        <w:t xml:space="preserve">Dacă se constată, </w:t>
      </w:r>
      <w:r w:rsidRPr="00343282">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0749EE" w:rsidRPr="00E11BF1" w:rsidRDefault="00E11BF1" w:rsidP="000749EE">
      <w:pPr>
        <w:spacing w:before="120" w:after="120" w:line="240" w:lineRule="auto"/>
        <w:jc w:val="both"/>
        <w:rPr>
          <w:rFonts w:asciiTheme="minorHAnsi" w:hAnsiTheme="minorHAnsi" w:cstheme="minorHAnsi"/>
          <w:b/>
          <w:sz w:val="24"/>
          <w:szCs w:val="24"/>
        </w:rPr>
      </w:pPr>
      <w:r w:rsidRPr="00E11BF1">
        <w:rPr>
          <w:rFonts w:asciiTheme="minorHAnsi" w:hAnsiTheme="minorHAnsi" w:cstheme="minorHAnsi"/>
          <w:b/>
          <w:sz w:val="24"/>
          <w:szCs w:val="24"/>
        </w:rPr>
        <w:t>9.</w:t>
      </w:r>
      <w:r w:rsidR="002367B5" w:rsidRPr="00E11BF1">
        <w:rPr>
          <w:rFonts w:asciiTheme="minorHAnsi" w:hAnsiTheme="minorHAnsi" w:cstheme="minorHAnsi"/>
          <w:b/>
          <w:sz w:val="24"/>
          <w:szCs w:val="24"/>
        </w:rPr>
        <w:t xml:space="preserve"> Investitia trebuie realizata doar in unitatile teritorial administrative prezente in anexa din Cadrul National de Implementare aferenta STP, si trebuie sa respecte zonarea speciilor din anexa mentionata anterior, exceptand cultura de capsuni in sere si solarii si pepinierele. Se accepta finantarea altor specii (achizitia de material saditor) care nu sunt cuprinse in Anexa,in baza unei analize locale a unui institut certificat, care sa ateste potentialul speciei respective intr-o anumita zona (doar pentru investitii in pomicultura)</w:t>
      </w:r>
    </w:p>
    <w:p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92266B">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92266B" w:rsidRPr="000749EE" w:rsidTr="0092266B">
        <w:tc>
          <w:tcPr>
            <w:tcW w:w="4572" w:type="dxa"/>
            <w:tcBorders>
              <w:top w:val="single" w:sz="4" w:space="0" w:color="auto"/>
              <w:left w:val="single" w:sz="4" w:space="0" w:color="auto"/>
              <w:bottom w:val="single" w:sz="4" w:space="0" w:color="auto"/>
              <w:right w:val="single" w:sz="4" w:space="0" w:color="auto"/>
            </w:tcBorders>
          </w:tcPr>
          <w:p w:rsidR="0092266B" w:rsidRPr="00D83901" w:rsidRDefault="0092266B" w:rsidP="0092266B">
            <w:pPr>
              <w:jc w:val="both"/>
              <w:rPr>
                <w:rFonts w:cs="Calibri"/>
                <w:b/>
                <w:lang w:eastAsia="fr-FR"/>
              </w:rPr>
            </w:pPr>
            <w:r w:rsidRPr="00D83901">
              <w:rPr>
                <w:rFonts w:cs="Calibri"/>
                <w:b/>
                <w:lang w:val="pt-BR"/>
              </w:rPr>
              <w:t xml:space="preserve">Doc.1 </w:t>
            </w:r>
            <w:r w:rsidRPr="00D83901">
              <w:rPr>
                <w:rFonts w:cs="Calibri"/>
                <w:b/>
                <w:lang w:eastAsia="fr-FR"/>
              </w:rPr>
              <w:t>Studiu de fezabilitate</w:t>
            </w:r>
            <w:r w:rsidR="00544BDE">
              <w:rPr>
                <w:rFonts w:cs="Calibri"/>
                <w:b/>
                <w:lang w:eastAsia="fr-FR"/>
              </w:rPr>
              <w:t>/</w:t>
            </w:r>
            <w:r w:rsidR="00544BDE">
              <w:rPr>
                <w:rFonts w:cs="Calibri"/>
                <w:sz w:val="24"/>
                <w:szCs w:val="24"/>
              </w:rPr>
              <w:t>Memoriul justificativ</w:t>
            </w:r>
          </w:p>
          <w:p w:rsidR="0092266B" w:rsidRPr="00D83901" w:rsidRDefault="0092266B" w:rsidP="0092266B">
            <w:pPr>
              <w:pStyle w:val="Frspaiere"/>
              <w:spacing w:line="276" w:lineRule="auto"/>
              <w:jc w:val="both"/>
              <w:rPr>
                <w:rFonts w:ascii="Calibri" w:hAnsi="Calibri" w:cs="Calibri"/>
                <w:b/>
                <w:sz w:val="24"/>
                <w:szCs w:val="24"/>
              </w:rPr>
            </w:pPr>
          </w:p>
          <w:p w:rsidR="0092266B" w:rsidRPr="00D83901" w:rsidRDefault="0092266B" w:rsidP="0092266B">
            <w:pPr>
              <w:pStyle w:val="Frspaiere"/>
              <w:spacing w:line="276" w:lineRule="auto"/>
              <w:jc w:val="both"/>
              <w:rPr>
                <w:rFonts w:ascii="Calibri" w:hAnsi="Calibri"/>
                <w:b/>
                <w:sz w:val="24"/>
                <w:szCs w:val="24"/>
              </w:rPr>
            </w:pPr>
            <w:r w:rsidRPr="00D83901">
              <w:rPr>
                <w:rFonts w:ascii="Calibri" w:hAnsi="Calibri" w:cs="Calibri"/>
                <w:b/>
                <w:sz w:val="24"/>
                <w:szCs w:val="24"/>
              </w:rPr>
              <w:t>Doc</w:t>
            </w:r>
            <w:r w:rsidRPr="00D83901">
              <w:rPr>
                <w:rFonts w:ascii="Calibri" w:hAnsi="Calibri" w:cs="Calibri"/>
                <w:b/>
                <w:color w:val="002060"/>
                <w:sz w:val="24"/>
                <w:szCs w:val="24"/>
              </w:rPr>
              <w:t>.</w:t>
            </w:r>
            <w:r w:rsidRPr="00D83901">
              <w:rPr>
                <w:rFonts w:ascii="Calibri" w:hAnsi="Calibri" w:cs="Calibri"/>
                <w:b/>
                <w:noProof/>
                <w:sz w:val="24"/>
                <w:szCs w:val="24"/>
              </w:rPr>
              <w:t xml:space="preserve">3. </w:t>
            </w:r>
            <w:r w:rsidRPr="00D83901">
              <w:rPr>
                <w:rFonts w:ascii="Calibri" w:hAnsi="Calibri"/>
                <w:b/>
                <w:sz w:val="24"/>
                <w:szCs w:val="24"/>
              </w:rPr>
              <w:t>Documente solicitate pentru:</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1) Terenul agricol:</w:t>
            </w:r>
            <w:r w:rsidRPr="00D83901">
              <w:rPr>
                <w:rFonts w:ascii="Calibri" w:hAnsi="Calibri"/>
                <w:sz w:val="24"/>
                <w:szCs w:val="24"/>
              </w:rPr>
              <w:t xml:space="preserv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a). Copie după documentul autentificat la notar care atestă dreptul de proprietate (a1)</w:t>
            </w:r>
            <w:r w:rsidRPr="00D83901">
              <w:rPr>
                <w:rFonts w:ascii="Calibri" w:hAnsi="Calibri"/>
                <w:sz w:val="24"/>
                <w:szCs w:val="24"/>
              </w:rPr>
              <w:t xml:space="preserve"> asupra terenului şi/sau tabel centralizator (</w:t>
            </w:r>
            <w:r w:rsidRPr="00D83901">
              <w:rPr>
                <w:rFonts w:ascii="Calibri" w:hAnsi="Calibri"/>
                <w:b/>
                <w:sz w:val="24"/>
                <w:szCs w:val="24"/>
              </w:rPr>
              <w:t>a2</w:t>
            </w:r>
            <w:r w:rsidRPr="00D83901">
              <w:rPr>
                <w:rFonts w:ascii="Calibri" w:hAnsi="Calibri"/>
                <w:sz w:val="24"/>
                <w:szCs w:val="24"/>
              </w:rPr>
              <w:t xml:space="preserve">) emis de Primărie semnat de persoanele autorizate conform legii, conţinând sumarul contractelor de arendare cu suprafeţele </w:t>
            </w:r>
            <w:r w:rsidRPr="00D83901">
              <w:rPr>
                <w:rFonts w:ascii="Calibri" w:hAnsi="Calibri" w:cs="Calibri"/>
                <w:sz w:val="24"/>
                <w:szCs w:val="24"/>
                <w:lang w:val="fr-FR"/>
              </w:rPr>
              <w:t xml:space="preserve">pe care va fi realizată investiția  </w:t>
            </w:r>
            <w:r w:rsidRPr="00D83901">
              <w:rPr>
                <w:rFonts w:ascii="Calibri" w:hAnsi="Calibri"/>
                <w:sz w:val="24"/>
                <w:szCs w:val="24"/>
              </w:rPr>
              <w:t xml:space="preserve">luate în arendă </w:t>
            </w:r>
            <w:r w:rsidRPr="00D83901">
              <w:rPr>
                <w:rFonts w:ascii="Calibri" w:hAnsi="Calibri"/>
                <w:sz w:val="24"/>
                <w:szCs w:val="24"/>
              </w:rPr>
              <w:lastRenderedPageBreak/>
              <w:t xml:space="preserve">pe categorii de folosinţă, perioada de arendare şi/sau contractul de concesiune, cu o valabilitate de minimum 15 ani, excepție făcând pepinierele, culturile de căpșun, zmeur, mur, coacăz și agriș unde perioada minimă este de 10 ani, </w:t>
            </w:r>
            <w:r w:rsidRPr="00D83901">
              <w:rPr>
                <w:rFonts w:ascii="Calibri" w:hAnsi="Calibri" w:cs="Calibri"/>
                <w:sz w:val="24"/>
                <w:szCs w:val="24"/>
                <w:lang w:val="fr-FR"/>
              </w:rPr>
              <w:t xml:space="preserve">începând cu anul </w:t>
            </w:r>
            <w:r w:rsidRPr="00D83901">
              <w:rPr>
                <w:rFonts w:ascii="Calibri" w:hAnsi="Calibri"/>
                <w:sz w:val="24"/>
                <w:szCs w:val="24"/>
              </w:rPr>
              <w:t xml:space="preserve"> depunerii Cererii de Finanţare.</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Contractul de concesiune</w:t>
            </w:r>
            <w:r w:rsidRPr="00D83901">
              <w:rPr>
                <w:rFonts w:ascii="Calibri" w:hAnsi="Calibri"/>
                <w:sz w:val="24"/>
                <w:szCs w:val="24"/>
              </w:rPr>
              <w:t xml:space="preserve"> va fi însoţit de adresa emisă de concedent şi trebuie să conţină: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xml:space="preserve">- situaţia privind respectarea clauzelor contractuale și dacă este în graficul de realizare a investiţiilor prevăzute în contract şi alte clauze;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xml:space="preserve">- suprafaţa concesionată la zi (dacă pentru suprafaţa concesionată există solicitări privind retrocedarea sau diminuarea, și dacă da, să se menţioneze care este suprafaţa supusă acestui proces) </w:t>
            </w:r>
          </w:p>
          <w:p w:rsidR="0092266B" w:rsidRPr="00D83901" w:rsidRDefault="0092266B" w:rsidP="0092266B">
            <w:pPr>
              <w:pStyle w:val="Frspaiere"/>
              <w:spacing w:line="276" w:lineRule="auto"/>
              <w:jc w:val="both"/>
              <w:rPr>
                <w:rFonts w:ascii="Calibri" w:hAnsi="Calibri"/>
                <w:sz w:val="24"/>
                <w:szCs w:val="24"/>
              </w:rPr>
            </w:pPr>
          </w:p>
          <w:p w:rsidR="0092266B" w:rsidRPr="00D83901" w:rsidRDefault="0092266B" w:rsidP="0092266B">
            <w:pPr>
              <w:pStyle w:val="Frspaiere"/>
              <w:spacing w:line="276" w:lineRule="auto"/>
              <w:jc w:val="both"/>
              <w:rPr>
                <w:rFonts w:ascii="Calibri" w:hAnsi="Calibri" w:cs="Calibri"/>
                <w:sz w:val="24"/>
                <w:szCs w:val="24"/>
              </w:rPr>
            </w:pPr>
            <w:r w:rsidRPr="00D83901">
              <w:rPr>
                <w:rFonts w:ascii="Calibri" w:hAnsi="Calibri"/>
                <w:b/>
                <w:sz w:val="24"/>
                <w:szCs w:val="24"/>
              </w:rPr>
              <w:t>a3)</w:t>
            </w:r>
            <w:r w:rsidRPr="00D83901">
              <w:rPr>
                <w:rFonts w:ascii="Calibri" w:hAnsi="Calibri"/>
                <w:sz w:val="24"/>
                <w:szCs w:val="24"/>
              </w:rPr>
              <w:t xml:space="preserve"> </w:t>
            </w:r>
            <w:r w:rsidRPr="00D83901">
              <w:rPr>
                <w:rFonts w:ascii="Calibri" w:hAnsi="Calibri" w:cs="Calibri"/>
                <w:b/>
                <w:sz w:val="24"/>
                <w:szCs w:val="24"/>
              </w:rPr>
              <w:t>Copie din Registrul Agricol</w:t>
            </w:r>
            <w:r w:rsidRPr="00D83901">
              <w:rPr>
                <w:rFonts w:ascii="Calibri" w:hAnsi="Calibri" w:cs="Calibri"/>
                <w:sz w:val="24"/>
                <w:szCs w:val="24"/>
              </w:rPr>
              <w:t xml:space="preserve"> emis de Primării, eliberată cu cel mult 30 de zile înaintea depunerii cererii de finanţare, în cazul solicitanţilor care prin intermediul proiectului  vizează investiţii pe terenuri în pregătire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xml:space="preserve">Pentru </w:t>
            </w:r>
            <w:r w:rsidRPr="00D83901">
              <w:rPr>
                <w:rFonts w:ascii="Calibri" w:hAnsi="Calibri"/>
                <w:b/>
                <w:sz w:val="24"/>
                <w:szCs w:val="24"/>
              </w:rPr>
              <w:t>cooperative agricole</w:t>
            </w:r>
            <w:r w:rsidRPr="00D83901">
              <w:rPr>
                <w:rFonts w:ascii="Calibri" w:hAnsi="Calibri"/>
                <w:sz w:val="24"/>
                <w:szCs w:val="24"/>
              </w:rPr>
              <w:t>, societăţi cooperative agricole, grupuri de producatori, se vor prezenta documentele prevăzute la punctl a) pentru toţi membrii acestor solicitanţi.</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b)</w:t>
            </w:r>
            <w:r w:rsidRPr="00D83901">
              <w:rPr>
                <w:rFonts w:ascii="Calibri" w:hAnsi="Calibri"/>
                <w:sz w:val="24"/>
                <w:szCs w:val="24"/>
              </w:rPr>
              <w:t xml:space="preserve"> </w:t>
            </w:r>
            <w:r w:rsidRPr="00D83901">
              <w:rPr>
                <w:rFonts w:ascii="Calibri" w:hAnsi="Calibri"/>
                <w:b/>
                <w:sz w:val="24"/>
                <w:szCs w:val="24"/>
              </w:rPr>
              <w:t>Imobilul (clădirile şi/sau terenurile)</w:t>
            </w:r>
            <w:r w:rsidRPr="00D83901">
              <w:rPr>
                <w:rFonts w:ascii="Calibri" w:hAnsi="Calibri"/>
                <w:sz w:val="24"/>
                <w:szCs w:val="24"/>
              </w:rPr>
              <w:t xml:space="preserve"> pe care sunt/ vor fi realizate investiţiile: </w:t>
            </w:r>
          </w:p>
          <w:p w:rsidR="0092266B" w:rsidRPr="00D83901" w:rsidRDefault="0092266B" w:rsidP="0092266B">
            <w:pPr>
              <w:tabs>
                <w:tab w:val="left" w:pos="360"/>
              </w:tabs>
              <w:autoSpaceDE w:val="0"/>
              <w:autoSpaceDN w:val="0"/>
              <w:adjustRightInd w:val="0"/>
              <w:jc w:val="both"/>
              <w:rPr>
                <w:rFonts w:cs="Calibri"/>
                <w:noProof/>
              </w:rPr>
            </w:pPr>
            <w:r w:rsidRPr="00D83901">
              <w:tab/>
              <w:t xml:space="preserve"> - Actul de proprietate asupra clădirii, contract de concesionare, care să certifice dreptul de folosinţă pe o perioadă de cel puțin </w:t>
            </w:r>
            <w:r w:rsidRPr="00D83901">
              <w:rPr>
                <w:rFonts w:cs="Calibri"/>
              </w:rPr>
              <w:t xml:space="preserve">10 ani </w:t>
            </w:r>
            <w:r w:rsidRPr="00D83901">
              <w:rPr>
                <w:rFonts w:cs="Calibri"/>
                <w:bCs/>
                <w:noProof/>
              </w:rPr>
              <w:t xml:space="preserve">începând cu anul depunerii cererii de finanțare in cazul clădirilor asupra cărora se intervine cu investiții de modernizare/extindere și a </w:t>
            </w:r>
            <w:r w:rsidRPr="00D83901">
              <w:rPr>
                <w:rFonts w:cs="Calibri"/>
                <w:bCs/>
                <w:noProof/>
              </w:rPr>
              <w:lastRenderedPageBreak/>
              <w:t xml:space="preserve">terenurilor pe care se vor realiza investiții ce presupun lucrări de construcții montaj </w:t>
            </w:r>
          </w:p>
          <w:p w:rsidR="0092266B" w:rsidRPr="00D83901" w:rsidRDefault="0092266B" w:rsidP="0092266B">
            <w:pPr>
              <w:tabs>
                <w:tab w:val="left" w:pos="360"/>
              </w:tabs>
              <w:autoSpaceDE w:val="0"/>
              <w:autoSpaceDN w:val="0"/>
              <w:adjustRightInd w:val="0"/>
              <w:jc w:val="both"/>
              <w:rPr>
                <w:rFonts w:cs="Calibri"/>
                <w:noProof/>
              </w:rPr>
            </w:pPr>
            <w:r w:rsidRPr="00D83901">
              <w:rPr>
                <w:rFonts w:cs="Calibri"/>
                <w:noProof/>
              </w:rPr>
              <w:tab/>
              <w:t xml:space="preserve"> </w:t>
            </w:r>
          </w:p>
          <w:p w:rsidR="0092266B" w:rsidRPr="00D83901" w:rsidRDefault="0092266B" w:rsidP="0092266B">
            <w:pPr>
              <w:pStyle w:val="Frspaiere"/>
              <w:spacing w:line="276" w:lineRule="auto"/>
              <w:jc w:val="both"/>
              <w:rPr>
                <w:rFonts w:ascii="Calibri" w:hAnsi="Calibri"/>
                <w:b/>
                <w:sz w:val="24"/>
                <w:szCs w:val="24"/>
              </w:rPr>
            </w:pP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Contractul de concesiune</w:t>
            </w:r>
            <w:r w:rsidRPr="00D83901">
              <w:rPr>
                <w:rFonts w:ascii="Calibri" w:hAnsi="Calibri"/>
                <w:sz w:val="24"/>
                <w:szCs w:val="24"/>
              </w:rPr>
              <w:t xml:space="preserve"> va fi însoţit de adresa emisă de concedent şi trebuie să conţină: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xml:space="preserve">- situaţia privind respectarea clauzelor contractuale și dacă este în graficul de realizare a investiţiilor prevăzute în contract şi alte clauze;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cs="Calibri"/>
                <w:sz w:val="24"/>
                <w:szCs w:val="24"/>
                <w:lang w:val="fr-FR"/>
              </w:rPr>
              <w:t>c) Extras de carte funciară sau Document care să certifice că nu au fost finalizate lucrările de cadastru, pentru investiţiile care vizează investiţii de lucrări privind construcţiile noi sau modernizări ale acestora</w:t>
            </w:r>
          </w:p>
          <w:p w:rsidR="0092266B" w:rsidRPr="00D83901" w:rsidRDefault="0092266B" w:rsidP="0092266B">
            <w:pPr>
              <w:jc w:val="both"/>
              <w:rPr>
                <w:rFonts w:cs="Calibri"/>
                <w:lang w:val="it-IT"/>
              </w:rPr>
            </w:pPr>
            <w:r w:rsidRPr="00D83901">
              <w:rPr>
                <w:rFonts w:cs="Calibri"/>
                <w:b/>
                <w:lang w:eastAsia="fr-FR"/>
              </w:rPr>
              <w:t xml:space="preserve">Doc. 14  </w:t>
            </w:r>
            <w:r w:rsidRPr="00D83901">
              <w:rPr>
                <w:rFonts w:cs="Calibri"/>
                <w:b/>
                <w:lang w:val="it-IT"/>
              </w:rPr>
              <w:t>Autorizaţia de plantare</w:t>
            </w:r>
            <w:r w:rsidRPr="00D83901">
              <w:rPr>
                <w:rFonts w:cs="Calibri"/>
                <w:lang w:val="it-IT"/>
              </w:rPr>
              <w:t xml:space="preserve"> pentru proiectele care vizează înfiinţarea şi/sau reconversia plantaţiilor pomicole, emise de Direcţiia Agricolă Judeţeană</w:t>
            </w:r>
          </w:p>
          <w:p w:rsidR="0092266B" w:rsidRPr="00D83901" w:rsidRDefault="0092266B" w:rsidP="0092266B">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rsidR="0092266B" w:rsidRPr="00D83901" w:rsidRDefault="0092266B" w:rsidP="0092266B">
            <w:pPr>
              <w:tabs>
                <w:tab w:val="left" w:pos="284"/>
              </w:tabs>
              <w:autoSpaceDE w:val="0"/>
              <w:autoSpaceDN w:val="0"/>
              <w:adjustRightInd w:val="0"/>
              <w:jc w:val="both"/>
              <w:rPr>
                <w:rFonts w:cs="Calibri"/>
              </w:rPr>
            </w:pPr>
            <w:r w:rsidRPr="00D83901">
              <w:rPr>
                <w:rFonts w:cs="Calibri"/>
              </w:rPr>
              <w:lastRenderedPageBreak/>
              <w:t>1.Expertul verifică în studiul de fezabilitate</w:t>
            </w:r>
            <w:r w:rsidR="00544BDE">
              <w:rPr>
                <w:rFonts w:cs="Calibri"/>
              </w:rPr>
              <w:t>/</w:t>
            </w:r>
            <w:r w:rsidR="00544BDE">
              <w:rPr>
                <w:rFonts w:cs="Calibri"/>
                <w:sz w:val="24"/>
                <w:szCs w:val="24"/>
              </w:rPr>
              <w:t>Memoriul justificativ</w:t>
            </w:r>
            <w:r w:rsidRPr="00D83901">
              <w:rPr>
                <w:rFonts w:cs="Calibri"/>
              </w:rPr>
              <w:t xml:space="preserve"> dacă investiția este realizată în unitățile teritorial administrative prezente din  Cadrul National de Implementare aferentă STP și respectă zonarea speciilor din anexă.</w:t>
            </w:r>
          </w:p>
          <w:p w:rsidR="0092266B" w:rsidRPr="00D83901" w:rsidRDefault="0092266B" w:rsidP="0092266B">
            <w:pPr>
              <w:tabs>
                <w:tab w:val="left" w:pos="284"/>
              </w:tabs>
              <w:autoSpaceDE w:val="0"/>
              <w:autoSpaceDN w:val="0"/>
              <w:adjustRightInd w:val="0"/>
              <w:jc w:val="both"/>
              <w:rPr>
                <w:rFonts w:cs="Calibri"/>
              </w:rPr>
            </w:pPr>
          </w:p>
          <w:p w:rsidR="0092266B" w:rsidRPr="00D83901" w:rsidRDefault="0092266B" w:rsidP="0092266B">
            <w:pPr>
              <w:tabs>
                <w:tab w:val="left" w:pos="284"/>
              </w:tabs>
              <w:autoSpaceDE w:val="0"/>
              <w:autoSpaceDN w:val="0"/>
              <w:adjustRightInd w:val="0"/>
              <w:jc w:val="both"/>
              <w:rPr>
                <w:rFonts w:cs="Calibri"/>
              </w:rPr>
            </w:pPr>
            <w:r w:rsidRPr="00D83901">
              <w:rPr>
                <w:rFonts w:cs="Calibri"/>
              </w:rPr>
              <w:t>2) În cadrul acestei submăsuri sunt eligibile proiectele implementate în UAT-urile care:</w:t>
            </w:r>
          </w:p>
          <w:p w:rsidR="0092266B" w:rsidRPr="00D83901" w:rsidRDefault="0092266B" w:rsidP="0092266B">
            <w:pPr>
              <w:tabs>
                <w:tab w:val="left" w:pos="284"/>
              </w:tabs>
              <w:autoSpaceDE w:val="0"/>
              <w:autoSpaceDN w:val="0"/>
              <w:adjustRightInd w:val="0"/>
              <w:jc w:val="both"/>
              <w:rPr>
                <w:rFonts w:cs="Calibri"/>
              </w:rPr>
            </w:pPr>
            <w:r w:rsidRPr="00D83901">
              <w:rPr>
                <w:rFonts w:cs="Calibri"/>
              </w:rPr>
              <w:t>i) au nota de favorabilitate naturală ≥2.00.</w:t>
            </w:r>
          </w:p>
          <w:p w:rsidR="0092266B" w:rsidRPr="00D83901" w:rsidRDefault="0092266B" w:rsidP="0092266B">
            <w:pPr>
              <w:tabs>
                <w:tab w:val="left" w:pos="284"/>
              </w:tabs>
              <w:autoSpaceDE w:val="0"/>
              <w:autoSpaceDN w:val="0"/>
              <w:adjustRightInd w:val="0"/>
              <w:jc w:val="both"/>
              <w:rPr>
                <w:rFonts w:cs="Calibri"/>
              </w:rPr>
            </w:pPr>
            <w:r w:rsidRPr="00D83901">
              <w:rPr>
                <w:rFonts w:cs="Calibri"/>
              </w:rPr>
              <w:lastRenderedPageBreak/>
              <w:t>ii) au nota de favorabilitate  naturală &lt;2,00, dar care au nota de favorabilitate potențată ≥2,00.</w:t>
            </w:r>
          </w:p>
          <w:p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Aceste proiecte sunt eligibile dacă prin proiect se prevede şi sistem de irigaţii pentru toată suprafaţa înfiinţată/ în reconversie. </w:t>
            </w:r>
          </w:p>
          <w:p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În acest caz, proiectele care nu prevăd înfiinţarea şi reconversia plantaţiilor pomicole sunt eligibile doar  dacă: </w:t>
            </w:r>
          </w:p>
          <w:p w:rsidR="0092266B" w:rsidRPr="00D83901" w:rsidRDefault="0092266B" w:rsidP="0092266B">
            <w:pPr>
              <w:pStyle w:val="Listparagraf"/>
              <w:numPr>
                <w:ilvl w:val="1"/>
                <w:numId w:val="25"/>
              </w:numPr>
              <w:tabs>
                <w:tab w:val="clear" w:pos="360"/>
                <w:tab w:val="left" w:pos="20"/>
              </w:tabs>
              <w:autoSpaceDE w:val="0"/>
              <w:autoSpaceDN w:val="0"/>
              <w:adjustRightInd w:val="0"/>
              <w:spacing w:after="0"/>
              <w:ind w:left="110"/>
              <w:jc w:val="both"/>
              <w:rPr>
                <w:rFonts w:cs="Calibri"/>
              </w:rPr>
            </w:pPr>
            <w:r w:rsidRPr="00D83901">
              <w:rPr>
                <w:rFonts w:cs="Calibri"/>
              </w:rPr>
              <w:t>- a) plantaţiile pomicole deţinute de beneficiar sunt irigate;</w:t>
            </w:r>
          </w:p>
          <w:p w:rsidR="0092266B" w:rsidRPr="00D83901" w:rsidRDefault="0092266B" w:rsidP="0092266B">
            <w:pPr>
              <w:pStyle w:val="Listparagraf"/>
              <w:numPr>
                <w:ilvl w:val="1"/>
                <w:numId w:val="25"/>
              </w:numPr>
              <w:tabs>
                <w:tab w:val="clear" w:pos="360"/>
                <w:tab w:val="num" w:pos="110"/>
              </w:tabs>
              <w:autoSpaceDE w:val="0"/>
              <w:autoSpaceDN w:val="0"/>
              <w:adjustRightInd w:val="0"/>
              <w:spacing w:after="0"/>
              <w:ind w:left="110" w:hanging="110"/>
              <w:jc w:val="both"/>
              <w:rPr>
                <w:rFonts w:cs="Calibri"/>
              </w:rPr>
            </w:pPr>
            <w:r w:rsidRPr="00D83901">
              <w:rPr>
                <w:rFonts w:cs="Calibri"/>
              </w:rPr>
              <w:t xml:space="preserve"> b) prin proiect se prevede şi sistem de irigaţii pentru suprafeţele respective. </w:t>
            </w:r>
          </w:p>
          <w:p w:rsidR="0092266B" w:rsidRPr="00D83901" w:rsidRDefault="0092266B" w:rsidP="0092266B">
            <w:pPr>
              <w:pStyle w:val="Listparagraf"/>
              <w:tabs>
                <w:tab w:val="left" w:pos="200"/>
              </w:tabs>
              <w:autoSpaceDE w:val="0"/>
              <w:autoSpaceDN w:val="0"/>
              <w:adjustRightInd w:val="0"/>
              <w:spacing w:after="0"/>
              <w:ind w:left="110"/>
              <w:jc w:val="both"/>
              <w:rPr>
                <w:rFonts w:cs="Calibri"/>
              </w:rPr>
            </w:pPr>
            <w:r w:rsidRPr="00D83901">
              <w:rPr>
                <w:rFonts w:cs="Calibri"/>
              </w:rPr>
              <w:t>Sistemele de irigaţii trebuie să fie funcţionale şi să fie conectate la o sursă de apă ce poate  asigura debitul necesar suprafeţelor pomicole.</w:t>
            </w:r>
          </w:p>
          <w:p w:rsidR="0092266B" w:rsidRPr="00D83901" w:rsidRDefault="0092266B" w:rsidP="0092266B">
            <w:pPr>
              <w:autoSpaceDE w:val="0"/>
              <w:autoSpaceDN w:val="0"/>
              <w:adjustRightInd w:val="0"/>
              <w:jc w:val="both"/>
              <w:rPr>
                <w:rFonts w:cs="Calibri"/>
              </w:rPr>
            </w:pPr>
            <w:r w:rsidRPr="00D83901">
              <w:rPr>
                <w:rFonts w:cs="Calibri"/>
              </w:rPr>
              <w:t>iii)au nota  de favorabilitate potențată &lt;2,00.</w:t>
            </w:r>
          </w:p>
          <w:p w:rsidR="0092266B" w:rsidRPr="00D83901" w:rsidRDefault="0092266B" w:rsidP="0092266B">
            <w:pPr>
              <w:autoSpaceDE w:val="0"/>
              <w:autoSpaceDN w:val="0"/>
              <w:adjustRightInd w:val="0"/>
              <w:jc w:val="both"/>
              <w:rPr>
                <w:rFonts w:cs="Calibri"/>
              </w:rPr>
            </w:pPr>
            <w:r w:rsidRPr="00D83901">
              <w:rPr>
                <w:rFonts w:cs="Calibri"/>
                <w:lang w:val="fr-FR"/>
              </w:rPr>
              <w:t xml:space="preserve">Prin excepție de la punctele i) și ii) </w:t>
            </w:r>
            <w:r w:rsidRPr="00D83901">
              <w:rPr>
                <w:rFonts w:cs="Calibri"/>
              </w:rPr>
              <w:t>pot fi eligibile amplasamente din cadrul UAT-</w:t>
            </w:r>
            <w:proofErr w:type="gramStart"/>
            <w:r w:rsidRPr="00D83901">
              <w:rPr>
                <w:rFonts w:cs="Calibri"/>
              </w:rPr>
              <w:t>ului  dacă</w:t>
            </w:r>
            <w:proofErr w:type="gramEnd"/>
            <w:r w:rsidRPr="00D83901">
              <w:rPr>
                <w:rFonts w:cs="Calibri"/>
              </w:rPr>
              <w:t xml:space="preserve"> solicitantul sprijinului furnizează AFIR un studiu avizat de ICDP Mărăcineni, efectuat prin metodologia studiului privind zonarea speciilor pomicole, conform căruia se demonstrează că amplasamentul respectiv are o notă de favorabilitate naturală sau potențată ≥2,00, cu condiţia respectării punctului 1 (ii).</w:t>
            </w:r>
          </w:p>
          <w:p w:rsidR="0092266B" w:rsidRPr="00D83901" w:rsidRDefault="0092266B" w:rsidP="0092266B">
            <w:pPr>
              <w:jc w:val="both"/>
              <w:rPr>
                <w:rFonts w:cs="Calibri"/>
              </w:rPr>
            </w:pPr>
          </w:p>
          <w:p w:rsidR="0092266B" w:rsidRPr="00D83901" w:rsidRDefault="0092266B" w:rsidP="0092266B">
            <w:pPr>
              <w:jc w:val="both"/>
              <w:rPr>
                <w:rFonts w:cs="Calibri"/>
              </w:rPr>
            </w:pPr>
            <w:r w:rsidRPr="00D83901">
              <w:rPr>
                <w:rFonts w:cs="Calibri"/>
              </w:rPr>
              <w:t xml:space="preserve">În cazul investiţiilor realizate în UAT-urile a căror notă de favorabilitate potenţată este &lt;2,00, expertul verifică dacă  studiul cu privire la recalcularea notelor de favorabilitate pedoclimatice naturale sau potenţate, este avizat de ICDP Măracineni/ICPA şi dacă valorile sunt ≥2,00, caz  în care proiectul este eligibil.  </w:t>
            </w:r>
          </w:p>
          <w:p w:rsidR="0092266B" w:rsidRPr="00D83901" w:rsidRDefault="0092266B" w:rsidP="0092266B">
            <w:pPr>
              <w:jc w:val="both"/>
              <w:rPr>
                <w:rFonts w:cs="Calibri"/>
              </w:rPr>
            </w:pPr>
          </w:p>
          <w:p w:rsidR="0092266B" w:rsidRPr="00D83901" w:rsidRDefault="0092266B" w:rsidP="0092266B">
            <w:pPr>
              <w:jc w:val="both"/>
              <w:rPr>
                <w:rFonts w:cs="Calibri"/>
                <w:lang w:val="it-IT"/>
              </w:rPr>
            </w:pPr>
            <w:r w:rsidRPr="00D83901">
              <w:rPr>
                <w:rFonts w:cs="Calibri"/>
                <w:lang w:val="it-IT"/>
              </w:rPr>
              <w:t>Expertul  verifică daca informaţiile precizate in acest sens in documentul 1 corespund cu cele din documentele 3 şi 14 .</w:t>
            </w: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tabs>
                <w:tab w:val="left" w:pos="284"/>
              </w:tabs>
              <w:autoSpaceDE w:val="0"/>
              <w:autoSpaceDN w:val="0"/>
              <w:adjustRightInd w:val="0"/>
              <w:jc w:val="both"/>
              <w:rPr>
                <w:rFonts w:cs="Calibri"/>
                <w:b/>
              </w:rPr>
            </w:pPr>
            <w:r w:rsidRPr="00D83901">
              <w:rPr>
                <w:rFonts w:cs="Calibri"/>
                <w:b/>
                <w:lang w:val="it-IT"/>
              </w:rPr>
              <w:t xml:space="preserve">Atenţie! Anexa </w:t>
            </w:r>
            <w:r w:rsidRPr="00D83901">
              <w:rPr>
                <w:rFonts w:cs="Calibri"/>
                <w:b/>
              </w:rPr>
              <w:t>din Cadrul National de Implementare aferentă STP,</w:t>
            </w:r>
            <w:r w:rsidRPr="00D83901">
              <w:rPr>
                <w:rFonts w:cs="Calibri"/>
                <w:b/>
                <w:lang w:val="it-IT"/>
              </w:rPr>
              <w:t xml:space="preserve"> nu se aplică în cazul investiţiilor destinate culturilor în </w:t>
            </w:r>
            <w:r w:rsidRPr="00D83901">
              <w:rPr>
                <w:rFonts w:cs="Calibri"/>
                <w:b/>
              </w:rPr>
              <w:t>sere şi solarii(inclusiv tunele joase și macrotunele) și pepinierelor, acestea putând fi realizate pe întreg teritoriul naţional.</w:t>
            </w:r>
          </w:p>
          <w:p w:rsidR="0092266B" w:rsidRPr="00D83901" w:rsidRDefault="0092266B" w:rsidP="0092266B">
            <w:pPr>
              <w:tabs>
                <w:tab w:val="left" w:pos="284"/>
              </w:tabs>
              <w:autoSpaceDE w:val="0"/>
              <w:autoSpaceDN w:val="0"/>
              <w:adjustRightInd w:val="0"/>
              <w:jc w:val="both"/>
              <w:rPr>
                <w:rFonts w:cs="Calibri"/>
              </w:rPr>
            </w:pPr>
            <w:r w:rsidRPr="00D83901">
              <w:rPr>
                <w:rFonts w:cs="Calibri"/>
                <w:lang w:val="it-IT"/>
              </w:rPr>
              <w:t>În cazul l</w:t>
            </w:r>
            <w:r w:rsidRPr="00D83901">
              <w:rPr>
                <w:rFonts w:cs="Calibri"/>
              </w:rPr>
              <w:t>ocalitatilor  (satelor) apartinatoare de oras le va fi atribuita nota de favorabilitate a oraselor de care apartin.</w:t>
            </w:r>
          </w:p>
          <w:p w:rsidR="0092266B" w:rsidRPr="00D83901" w:rsidRDefault="0092266B" w:rsidP="0092266B">
            <w:pPr>
              <w:autoSpaceDE w:val="0"/>
              <w:autoSpaceDN w:val="0"/>
              <w:adjustRightInd w:val="0"/>
              <w:jc w:val="both"/>
              <w:rPr>
                <w:rFonts w:cs="Calibri"/>
              </w:rPr>
            </w:pPr>
            <w:r w:rsidRPr="00D83901">
              <w:rPr>
                <w:rFonts w:cs="Calibri"/>
              </w:rPr>
              <w:t xml:space="preserve">In cazul culturii de afin pot fi utilizate, in plus fata de notele de favorabilitate naturala si potențată, notele de favorabilitate potențată pH și potențată pH si irigatii. </w:t>
            </w:r>
          </w:p>
          <w:p w:rsidR="0092266B" w:rsidRPr="00D83901" w:rsidRDefault="0092266B" w:rsidP="0092266B">
            <w:pPr>
              <w:autoSpaceDE w:val="0"/>
              <w:autoSpaceDN w:val="0"/>
              <w:adjustRightInd w:val="0"/>
              <w:jc w:val="both"/>
              <w:rPr>
                <w:rFonts w:cs="Calibri"/>
              </w:rPr>
            </w:pPr>
            <w:r w:rsidRPr="00D83901">
              <w:rPr>
                <w:rFonts w:cs="Calibri"/>
              </w:rPr>
              <w:t xml:space="preserve">Astfel, pentru a beneficia de nota de favorabilitate potențată pH, solicitantul trebuie sa prevadă în proiect cheltuieli cu turba, iar în cazul notei de favorabilitate potențată cu pH și precipitații trebuie să prevadă în proiect cheltuieli cu turba și sistemul de irigaţii. Turba și sistemul de irigații trebuie să fie aferente întregii suprafețe înfiinţate. </w:t>
            </w:r>
          </w:p>
          <w:p w:rsidR="0092266B" w:rsidRPr="00D83901" w:rsidRDefault="0092266B" w:rsidP="0092266B">
            <w:pPr>
              <w:autoSpaceDE w:val="0"/>
              <w:autoSpaceDN w:val="0"/>
              <w:adjustRightInd w:val="0"/>
              <w:jc w:val="both"/>
              <w:rPr>
                <w:rFonts w:cs="Calibri"/>
              </w:rPr>
            </w:pPr>
            <w:r w:rsidRPr="00D83901">
              <w:rPr>
                <w:rFonts w:cs="Calibri"/>
              </w:rPr>
              <w:t>În aceste două cazuri (nota potențată cu pH și nota potențată cu pH și precipitații), proiectele care nu prevăd înființare și reconversie plantație afin sunt eligibile doar dacă:</w:t>
            </w:r>
          </w:p>
          <w:p w:rsidR="0092266B" w:rsidRPr="00D83901" w:rsidRDefault="0092266B" w:rsidP="0092266B">
            <w:pPr>
              <w:autoSpaceDE w:val="0"/>
              <w:autoSpaceDN w:val="0"/>
              <w:adjustRightInd w:val="0"/>
              <w:jc w:val="both"/>
              <w:rPr>
                <w:rFonts w:cs="Calibri"/>
              </w:rPr>
            </w:pPr>
            <w:r w:rsidRPr="00D83901">
              <w:rPr>
                <w:rFonts w:cs="Calibri"/>
              </w:rPr>
              <w:t>a) plantaţiile deţinute de beneficiar (în proprietate sau folosință) sunt irigate;</w:t>
            </w:r>
          </w:p>
          <w:p w:rsidR="0092266B" w:rsidRPr="00D83901" w:rsidRDefault="0092266B" w:rsidP="0092266B">
            <w:pPr>
              <w:autoSpaceDE w:val="0"/>
              <w:autoSpaceDN w:val="0"/>
              <w:adjustRightInd w:val="0"/>
              <w:jc w:val="both"/>
              <w:rPr>
                <w:rFonts w:cs="Calibri"/>
              </w:rPr>
            </w:pPr>
            <w:r w:rsidRPr="00D83901">
              <w:rPr>
                <w:rFonts w:cs="Calibri"/>
              </w:rPr>
              <w:t xml:space="preserve"> sau/și </w:t>
            </w:r>
          </w:p>
          <w:p w:rsidR="0092266B" w:rsidRPr="00D83901" w:rsidRDefault="0092266B" w:rsidP="0092266B">
            <w:pPr>
              <w:autoSpaceDE w:val="0"/>
              <w:autoSpaceDN w:val="0"/>
              <w:adjustRightInd w:val="0"/>
              <w:jc w:val="both"/>
              <w:rPr>
                <w:rFonts w:cs="Calibri"/>
              </w:rPr>
            </w:pPr>
            <w:r w:rsidRPr="00D83901">
              <w:rPr>
                <w:rFonts w:cs="Calibri"/>
              </w:rPr>
              <w:t xml:space="preserve">b) prin proiect prevede și sistem de irigații pentru suprafețele respective. </w:t>
            </w:r>
          </w:p>
          <w:p w:rsidR="0092266B" w:rsidRPr="00D83901" w:rsidRDefault="0092266B" w:rsidP="0092266B">
            <w:pPr>
              <w:autoSpaceDE w:val="0"/>
              <w:autoSpaceDN w:val="0"/>
              <w:adjustRightInd w:val="0"/>
              <w:jc w:val="both"/>
              <w:rPr>
                <w:rFonts w:cs="Calibri"/>
              </w:rPr>
            </w:pPr>
            <w:r w:rsidRPr="00D83901">
              <w:rPr>
                <w:rFonts w:cs="Calibri"/>
              </w:rPr>
              <w:t>Sistemele de irigaţii trebuie să fie funcţionale şi să fie conectate la o sursă de apă ce poate  asigura debitul necesar.</w:t>
            </w:r>
          </w:p>
          <w:p w:rsidR="0092266B" w:rsidRPr="00D83901" w:rsidRDefault="0092266B" w:rsidP="0092266B">
            <w:pPr>
              <w:autoSpaceDE w:val="0"/>
              <w:autoSpaceDN w:val="0"/>
              <w:adjustRightInd w:val="0"/>
              <w:jc w:val="both"/>
              <w:rPr>
                <w:rFonts w:cs="Calibri"/>
              </w:rPr>
            </w:pPr>
            <w:r w:rsidRPr="00D83901">
              <w:rPr>
                <w:rFonts w:cs="Calibri"/>
              </w:rPr>
              <w:lastRenderedPageBreak/>
              <w:t>Nu se va avea în vedere daca solicitantul a aplicat sau nu turba pentru infiintarea plantatiilor existente.</w:t>
            </w:r>
          </w:p>
          <w:p w:rsidR="0092266B" w:rsidRPr="00D83901" w:rsidRDefault="0092266B" w:rsidP="0092266B">
            <w:pPr>
              <w:tabs>
                <w:tab w:val="left" w:pos="284"/>
              </w:tabs>
              <w:autoSpaceDE w:val="0"/>
              <w:autoSpaceDN w:val="0"/>
              <w:adjustRightInd w:val="0"/>
              <w:jc w:val="both"/>
              <w:rPr>
                <w:rFonts w:cs="Calibri"/>
              </w:rPr>
            </w:pPr>
          </w:p>
          <w:p w:rsidR="0092266B" w:rsidRPr="00D83901" w:rsidRDefault="0092266B" w:rsidP="0092266B">
            <w:pPr>
              <w:tabs>
                <w:tab w:val="left" w:pos="284"/>
              </w:tabs>
              <w:autoSpaceDE w:val="0"/>
              <w:autoSpaceDN w:val="0"/>
              <w:adjustRightInd w:val="0"/>
              <w:jc w:val="both"/>
              <w:rPr>
                <w:rFonts w:cs="Calibri"/>
              </w:rPr>
            </w:pPr>
            <w:r w:rsidRPr="00D83901">
              <w:rPr>
                <w:rFonts w:cs="Calibri"/>
              </w:rPr>
              <w:t>Pentru determinarea notei de favorabilitate se va avea în vedere doar localizarea plantațiilor pomicole existente și/sau viitoare și nu și localizarea anexelor (de exemplu: platforma betonata pentru utilaje, depozit etc.).</w:t>
            </w:r>
          </w:p>
          <w:p w:rsidR="0092266B" w:rsidRPr="00D83901" w:rsidRDefault="0092266B" w:rsidP="0092266B">
            <w:pPr>
              <w:tabs>
                <w:tab w:val="left" w:pos="284"/>
              </w:tabs>
              <w:autoSpaceDE w:val="0"/>
              <w:autoSpaceDN w:val="0"/>
              <w:adjustRightInd w:val="0"/>
              <w:jc w:val="both"/>
              <w:rPr>
                <w:rFonts w:cs="Calibri"/>
              </w:rPr>
            </w:pPr>
          </w:p>
          <w:p w:rsidR="0092266B" w:rsidRPr="00D83901" w:rsidRDefault="0092266B" w:rsidP="0092266B">
            <w:pPr>
              <w:jc w:val="both"/>
              <w:rPr>
                <w:rFonts w:cs="Calibri"/>
                <w:lang w:val="it-IT"/>
              </w:rPr>
            </w:pPr>
            <w:r w:rsidRPr="00D83901">
              <w:rPr>
                <w:rFonts w:cs="Calibri"/>
                <w:lang w:val="it-IT"/>
              </w:rPr>
              <w:t>Totuși, anexele trebuie să deservească în principal plantația pomicolă pentru care se calculează nota de favorabilitate.</w:t>
            </w:r>
          </w:p>
          <w:p w:rsidR="0092266B" w:rsidRPr="00D83901" w:rsidRDefault="0092266B" w:rsidP="0092266B">
            <w:pPr>
              <w:jc w:val="both"/>
              <w:rPr>
                <w:rFonts w:cs="Calibri"/>
                <w:b/>
                <w:lang w:val="it-IT"/>
              </w:rPr>
            </w:pPr>
          </w:p>
          <w:p w:rsidR="0092266B" w:rsidRPr="00D83901" w:rsidRDefault="0092266B" w:rsidP="0092266B">
            <w:pPr>
              <w:jc w:val="both"/>
              <w:rPr>
                <w:rFonts w:cs="Calibri"/>
                <w:lang w:val="it-IT" w:bidi="ar-BH"/>
              </w:rPr>
            </w:pPr>
            <w:r w:rsidRPr="00D83901">
              <w:rPr>
                <w:rFonts w:cs="Calibri"/>
                <w:b/>
                <w:lang w:val="it-IT"/>
              </w:rPr>
              <w:t>Doc 14.</w:t>
            </w:r>
            <w:r w:rsidRPr="00D83901">
              <w:rPr>
                <w:rFonts w:cs="Calibri"/>
                <w:lang w:val="it-IT"/>
              </w:rPr>
              <w:t xml:space="preserve"> Expertul verifică dacă  </w:t>
            </w:r>
            <w:r w:rsidRPr="00D83901">
              <w:rPr>
                <w:rFonts w:cs="Calibri"/>
                <w:b/>
                <w:lang w:val="it-IT"/>
              </w:rPr>
              <w:t>Autorizaţia de plantare</w:t>
            </w:r>
            <w:r w:rsidRPr="00D83901">
              <w:rPr>
                <w:rFonts w:cs="Calibri"/>
                <w:lang w:val="it-IT"/>
              </w:rPr>
              <w:t xml:space="preserve"> este </w:t>
            </w:r>
            <w:r w:rsidRPr="00D83901">
              <w:rPr>
                <w:rFonts w:cs="Calibri"/>
                <w:lang w:val="it-IT" w:bidi="ar-BH"/>
              </w:rPr>
              <w:t>eliberată de către Direcţia pentru Agricultură Judeteana în numele solicitantului pentru suprafata şi soiurile vizate de proiect.</w:t>
            </w:r>
          </w:p>
        </w:tc>
      </w:tr>
    </w:tbl>
    <w:p w:rsidR="000749EE" w:rsidRPr="0092266B" w:rsidRDefault="000749EE" w:rsidP="000749EE">
      <w:pPr>
        <w:spacing w:before="120" w:after="120" w:line="240" w:lineRule="auto"/>
        <w:jc w:val="both"/>
        <w:rPr>
          <w:sz w:val="24"/>
          <w:lang w:val="it-IT"/>
        </w:rPr>
      </w:pPr>
      <w:r w:rsidRPr="0092266B">
        <w:rPr>
          <w:sz w:val="24"/>
        </w:rPr>
        <w:lastRenderedPageBreak/>
        <w:t xml:space="preserve">Dacă se constată, </w:t>
      </w:r>
      <w:r w:rsidRPr="0092266B">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0749EE" w:rsidRPr="003F633A" w:rsidRDefault="003F633A" w:rsidP="000749EE">
      <w:pPr>
        <w:spacing w:before="120" w:after="120" w:line="240" w:lineRule="auto"/>
        <w:jc w:val="both"/>
        <w:rPr>
          <w:b/>
          <w:color w:val="FF0000"/>
          <w:sz w:val="24"/>
        </w:rPr>
      </w:pPr>
      <w:r w:rsidRPr="003F633A">
        <w:rPr>
          <w:rFonts w:asciiTheme="minorHAnsi" w:hAnsiTheme="minorHAnsi" w:cstheme="minorHAnsi"/>
          <w:b/>
          <w:sz w:val="24"/>
          <w:szCs w:val="24"/>
        </w:rPr>
        <w:t>10.</w:t>
      </w:r>
      <w:r w:rsidR="002367B5" w:rsidRPr="003F633A">
        <w:rPr>
          <w:rFonts w:asciiTheme="minorHAnsi" w:hAnsiTheme="minorHAnsi" w:cstheme="minorHAnsi"/>
          <w:b/>
          <w:sz w:val="24"/>
          <w:szCs w:val="24"/>
        </w:rPr>
        <w:t xml:space="preserve"> In cazul infiintarii / reconversiei solicitantul trebuie sa utilizeze material fructifer din categoria biologica certificat (cu exceptia nucului si alunului) sau dintr-o categorie superioara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92266B">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92266B" w:rsidRDefault="000749EE" w:rsidP="005B53BF">
            <w:pPr>
              <w:spacing w:before="120" w:after="120" w:line="240" w:lineRule="auto"/>
              <w:jc w:val="both"/>
              <w:rPr>
                <w:b/>
                <w:sz w:val="24"/>
                <w:lang w:val="pt-BR"/>
              </w:rPr>
            </w:pPr>
            <w:r w:rsidRPr="0092266B">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92266B" w:rsidRDefault="000749EE" w:rsidP="005B53BF">
            <w:pPr>
              <w:spacing w:before="120" w:after="120" w:line="240" w:lineRule="auto"/>
              <w:jc w:val="both"/>
              <w:rPr>
                <w:b/>
                <w:sz w:val="24"/>
                <w:lang w:val="pt-BR"/>
              </w:rPr>
            </w:pPr>
            <w:r w:rsidRPr="0092266B">
              <w:rPr>
                <w:b/>
                <w:sz w:val="24"/>
                <w:lang w:val="pt-BR"/>
              </w:rPr>
              <w:t>PUNCTE DE VERIFICAT ÎN CADRUL DOCUMENTELOR PREZENTATE</w:t>
            </w:r>
          </w:p>
        </w:tc>
      </w:tr>
      <w:tr w:rsidR="0092266B" w:rsidRPr="000749EE" w:rsidTr="0092266B">
        <w:tc>
          <w:tcPr>
            <w:tcW w:w="4572" w:type="dxa"/>
            <w:tcBorders>
              <w:top w:val="single" w:sz="4" w:space="0" w:color="auto"/>
              <w:left w:val="single" w:sz="4" w:space="0" w:color="auto"/>
              <w:bottom w:val="single" w:sz="4" w:space="0" w:color="auto"/>
              <w:right w:val="single" w:sz="4" w:space="0" w:color="auto"/>
            </w:tcBorders>
          </w:tcPr>
          <w:p w:rsidR="0092266B" w:rsidRPr="00D83901" w:rsidRDefault="0092266B" w:rsidP="0092266B">
            <w:pPr>
              <w:jc w:val="both"/>
            </w:pPr>
            <w:r w:rsidRPr="00D83901">
              <w:rPr>
                <w:rFonts w:cs="Calibri"/>
                <w:b/>
                <w:lang w:eastAsia="fr-FR"/>
              </w:rPr>
              <w:t xml:space="preserve"> Doc.1a S</w:t>
            </w:r>
            <w:r w:rsidRPr="00D83901">
              <w:rPr>
                <w:b/>
              </w:rPr>
              <w:t xml:space="preserve">tudiul de fezabilitate, </w:t>
            </w:r>
            <w:r w:rsidRPr="00D83901">
              <w:rPr>
                <w:rFonts w:cs="Calibri"/>
                <w:b/>
              </w:rPr>
              <w:t>î</w:t>
            </w:r>
            <w:r w:rsidRPr="00D83901">
              <w:rPr>
                <w:rFonts w:cs="Calibri"/>
                <w:b/>
                <w:noProof/>
              </w:rPr>
              <w:t xml:space="preserve">nsotit de Proiectul de  </w:t>
            </w:r>
            <w:r w:rsidRPr="00D83901">
              <w:rPr>
                <w:rFonts w:cs="Calibri"/>
                <w:noProof/>
              </w:rPr>
              <w:t xml:space="preserve">înfiinţare </w:t>
            </w:r>
            <w:r w:rsidRPr="00D83901">
              <w:rPr>
                <w:rFonts w:cs="Calibri"/>
                <w:b/>
                <w:noProof/>
              </w:rPr>
              <w:t xml:space="preserve"> </w:t>
            </w:r>
            <w:r w:rsidRPr="00D83901">
              <w:rPr>
                <w:rFonts w:cs="Calibri"/>
                <w:lang w:eastAsia="fr-FR"/>
              </w:rPr>
              <w:t xml:space="preserve">a plantaţiei pomicole </w:t>
            </w:r>
            <w:r w:rsidRPr="00D83901">
              <w:rPr>
                <w:rFonts w:cs="Calibri"/>
                <w:b/>
                <w:noProof/>
              </w:rPr>
              <w:t>(în cazul înfiintarii şi/sau reconversiei plantaţiilor)  avizat de Institutul de Cercetare-Dezvoltare pentru Pomicultură sau de staţiunile de cercetare – dezvoltare pomicole din zonă</w:t>
            </w:r>
          </w:p>
          <w:p w:rsidR="0092266B" w:rsidRPr="00D83901" w:rsidRDefault="0092266B" w:rsidP="0092266B">
            <w:pPr>
              <w:jc w:val="both"/>
              <w:rPr>
                <w:rFonts w:cs="Calibri"/>
                <w:b/>
                <w:lang w:eastAsia="fr-FR"/>
              </w:rPr>
            </w:pPr>
          </w:p>
          <w:p w:rsidR="0092266B" w:rsidRPr="00D83901" w:rsidRDefault="0092266B" w:rsidP="0092266B">
            <w:pPr>
              <w:jc w:val="both"/>
              <w:rPr>
                <w:rFonts w:cs="Calibri"/>
                <w:b/>
                <w:lang w:eastAsia="fr-FR"/>
              </w:rPr>
            </w:pPr>
          </w:p>
          <w:p w:rsidR="0092266B" w:rsidRPr="00D83901" w:rsidRDefault="0092266B" w:rsidP="0092266B">
            <w:pPr>
              <w:jc w:val="both"/>
              <w:rPr>
                <w:rFonts w:cs="Calibri"/>
                <w:b/>
                <w:lang w:eastAsia="fr-FR"/>
              </w:rPr>
            </w:pPr>
          </w:p>
          <w:p w:rsidR="0092266B" w:rsidRPr="00D83901" w:rsidRDefault="0092266B" w:rsidP="0092266B">
            <w:pPr>
              <w:jc w:val="both"/>
              <w:rPr>
                <w:rFonts w:cs="Calibri"/>
                <w:lang w:val="it-IT"/>
              </w:rPr>
            </w:pPr>
            <w:r w:rsidRPr="00D83901">
              <w:rPr>
                <w:rFonts w:cs="Calibri"/>
                <w:b/>
                <w:lang w:eastAsia="fr-FR"/>
              </w:rPr>
              <w:t xml:space="preserve">Doc. 14  </w:t>
            </w:r>
            <w:r w:rsidRPr="00D83901">
              <w:rPr>
                <w:rFonts w:cs="Calibri"/>
                <w:b/>
                <w:lang w:val="it-IT"/>
              </w:rPr>
              <w:t>Autorizaţia de plantare</w:t>
            </w:r>
            <w:r w:rsidRPr="00D83901">
              <w:rPr>
                <w:rFonts w:cs="Calibri"/>
                <w:lang w:val="it-IT"/>
              </w:rPr>
              <w:t xml:space="preserve"> pentru proiectele care vizează înfiinţarea şi/sau reconversia plantaţiilor pomicole, emise de Direcţiia Agricolă Judeţene</w:t>
            </w: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bidi="ar-BH"/>
              </w:rPr>
            </w:pPr>
            <w:r w:rsidRPr="00D83901">
              <w:rPr>
                <w:rFonts w:cs="Calibri"/>
                <w:b/>
              </w:rPr>
              <w:t>Doc. 15</w:t>
            </w:r>
            <w:r w:rsidRPr="00D83901">
              <w:rPr>
                <w:rFonts w:cs="Calibri"/>
                <w:lang w:val="it-IT"/>
              </w:rPr>
              <w:t xml:space="preserve"> </w:t>
            </w:r>
            <w:r w:rsidRPr="00D83901">
              <w:rPr>
                <w:rFonts w:cs="Calibri"/>
                <w:b/>
                <w:lang w:val="it-IT"/>
              </w:rPr>
              <w:t xml:space="preserve">Autorizaţia de Defrişare </w:t>
            </w:r>
            <w:r w:rsidRPr="00D83901">
              <w:rPr>
                <w:rFonts w:cs="Calibri"/>
                <w:lang w:val="it-IT"/>
              </w:rPr>
              <w:t xml:space="preserve"> </w:t>
            </w:r>
          </w:p>
          <w:p w:rsidR="0092266B" w:rsidRPr="00D83901" w:rsidRDefault="0092266B" w:rsidP="0092266B">
            <w:pPr>
              <w:jc w:val="both"/>
              <w:rPr>
                <w:rFonts w:cs="Calibri"/>
              </w:rPr>
            </w:pPr>
          </w:p>
          <w:p w:rsidR="0092266B" w:rsidRPr="00D83901" w:rsidRDefault="0092266B" w:rsidP="0092266B">
            <w:pPr>
              <w:jc w:val="both"/>
              <w:rPr>
                <w:rFonts w:cs="Calibri"/>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b/>
                <w:lang w:eastAsia="fr-FR"/>
              </w:rPr>
            </w:pPr>
            <w:r w:rsidRPr="00D83901">
              <w:rPr>
                <w:rFonts w:cs="Calibri"/>
                <w:b/>
                <w:lang w:eastAsia="fr-FR"/>
              </w:rPr>
              <w:t>Declaraţia F</w:t>
            </w:r>
          </w:p>
          <w:p w:rsidR="0092266B" w:rsidRPr="00D83901" w:rsidRDefault="0092266B" w:rsidP="0092266B">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rsidR="0092266B" w:rsidRPr="00D83901" w:rsidRDefault="0092266B" w:rsidP="0092266B">
            <w:pPr>
              <w:autoSpaceDE w:val="0"/>
              <w:autoSpaceDN w:val="0"/>
              <w:adjustRightInd w:val="0"/>
              <w:ind w:left="20"/>
              <w:jc w:val="both"/>
              <w:rPr>
                <w:rFonts w:cs="Calibri"/>
              </w:rPr>
            </w:pPr>
            <w:r w:rsidRPr="00D83901">
              <w:rPr>
                <w:rFonts w:cs="Calibri"/>
                <w:b/>
                <w:lang w:val="it-IT"/>
              </w:rPr>
              <w:lastRenderedPageBreak/>
              <w:t xml:space="preserve">Doc. 1 </w:t>
            </w:r>
            <w:r w:rsidRPr="00D83901">
              <w:rPr>
                <w:rFonts w:cs="Calibri"/>
                <w:lang w:val="it-IT"/>
              </w:rPr>
              <w:t xml:space="preserve">Expertul verifică </w:t>
            </w:r>
            <w:r w:rsidRPr="00D83901">
              <w:rPr>
                <w:rFonts w:cs="Calibri"/>
              </w:rPr>
              <w:t>în cadrul studiului de fezabilitate dacă proiectul prevede înființarea și/sau reconversia</w:t>
            </w:r>
            <w:r w:rsidRPr="00D83901">
              <w:rPr>
                <w:rFonts w:cs="Calibri"/>
                <w:lang w:val="it-IT"/>
              </w:rPr>
              <w:t xml:space="preserve"> plantaţiilor pomicole conform autorizatiilor de plantare/defrişare, dacă</w:t>
            </w:r>
            <w:r w:rsidRPr="00D83901">
              <w:rPr>
                <w:rFonts w:cs="Calibri"/>
              </w:rPr>
              <w:t xml:space="preserve"> solicitantul şi-a prevăzut cheltuieli cu materialul fructifer utilizat din categoria biologică certificat, </w:t>
            </w:r>
            <w:r w:rsidRPr="00D83901">
              <w:rPr>
                <w:rFonts w:cs="Calibri"/>
                <w:b/>
              </w:rPr>
              <w:t xml:space="preserve"> dintr-o categorie superioară </w:t>
            </w:r>
            <w:r w:rsidRPr="00D83901">
              <w:rPr>
                <w:rFonts w:cs="Calibri"/>
              </w:rPr>
              <w:t>sau material CAC (</w:t>
            </w:r>
            <w:r w:rsidRPr="00D83901">
              <w:rPr>
                <w:rFonts w:cs="Calibri"/>
                <w:b/>
              </w:rPr>
              <w:t>conformitas agraria communitatis</w:t>
            </w:r>
            <w:r w:rsidRPr="00D83901">
              <w:rPr>
                <w:rFonts w:cs="Calibri"/>
              </w:rPr>
              <w:t>) pentru nuc și alun</w:t>
            </w:r>
            <w:r w:rsidRPr="00D83901">
              <w:rPr>
                <w:rFonts w:cs="Calibri"/>
                <w:b/>
              </w:rPr>
              <w:t>.</w:t>
            </w:r>
            <w:r w:rsidRPr="00D83901">
              <w:rPr>
                <w:rFonts w:cs="Calibri"/>
              </w:rPr>
              <w:t xml:space="preserve"> </w:t>
            </w:r>
          </w:p>
          <w:p w:rsidR="0092266B" w:rsidRPr="00D83901" w:rsidRDefault="0092266B" w:rsidP="0092266B">
            <w:pPr>
              <w:autoSpaceDE w:val="0"/>
              <w:autoSpaceDN w:val="0"/>
              <w:adjustRightInd w:val="0"/>
              <w:ind w:left="270"/>
              <w:jc w:val="both"/>
              <w:rPr>
                <w:rFonts w:cs="Calibri"/>
              </w:rPr>
            </w:pPr>
          </w:p>
          <w:p w:rsidR="0092266B" w:rsidRPr="00D83901" w:rsidRDefault="0092266B" w:rsidP="0092266B">
            <w:pPr>
              <w:jc w:val="both"/>
              <w:rPr>
                <w:rFonts w:cs="Calibri"/>
              </w:rPr>
            </w:pPr>
            <w:r w:rsidRPr="00D83901">
              <w:rPr>
                <w:rFonts w:cs="Calibri"/>
                <w:lang w:val="fr-FR"/>
              </w:rPr>
              <w:t xml:space="preserve">Documentul care atestă categoria biologică a materialului (document de calitate si conformitate al furnizorului) va fi prezentat obligatoriu la depunerea cererii de plată prin care se solicită decontarea materialului săditor. </w:t>
            </w:r>
          </w:p>
          <w:p w:rsidR="0092266B" w:rsidRPr="00D83901" w:rsidRDefault="0092266B" w:rsidP="0092266B">
            <w:pPr>
              <w:jc w:val="both"/>
              <w:rPr>
                <w:rFonts w:cs="Calibri"/>
                <w:b/>
                <w:lang w:val="it-IT"/>
              </w:rPr>
            </w:pPr>
          </w:p>
          <w:p w:rsidR="0092266B" w:rsidRPr="00D83901" w:rsidRDefault="0092266B" w:rsidP="0092266B">
            <w:pPr>
              <w:jc w:val="both"/>
              <w:rPr>
                <w:rFonts w:cs="Calibri"/>
                <w:lang w:val="it-IT" w:bidi="ar-BH"/>
              </w:rPr>
            </w:pPr>
            <w:r w:rsidRPr="00D83901">
              <w:rPr>
                <w:rFonts w:cs="Calibri"/>
                <w:b/>
                <w:lang w:val="it-IT"/>
              </w:rPr>
              <w:t>Doc 14.</w:t>
            </w:r>
            <w:r w:rsidRPr="00D83901">
              <w:rPr>
                <w:rFonts w:cs="Calibri"/>
                <w:lang w:val="it-IT"/>
              </w:rPr>
              <w:t xml:space="preserve"> Expertul verifică daca </w:t>
            </w:r>
            <w:r w:rsidRPr="00D83901">
              <w:rPr>
                <w:rFonts w:cs="Calibri"/>
                <w:b/>
                <w:lang w:val="it-IT"/>
              </w:rPr>
              <w:t>Autorizaţia de plantare</w:t>
            </w:r>
            <w:r w:rsidRPr="00D83901">
              <w:rPr>
                <w:rFonts w:cs="Calibri"/>
                <w:lang w:val="it-IT"/>
              </w:rPr>
              <w:t xml:space="preserve"> este </w:t>
            </w:r>
            <w:r w:rsidRPr="00D83901">
              <w:rPr>
                <w:rFonts w:cs="Calibri"/>
                <w:lang w:val="it-IT" w:bidi="ar-BH"/>
              </w:rPr>
              <w:t>eliberată de către Direcţia pentru Agricultură Judeteana în numele solicitantului pentru suprafata şi soiurile vizate de proiect.</w:t>
            </w:r>
          </w:p>
          <w:p w:rsidR="0092266B" w:rsidRPr="00D83901" w:rsidRDefault="0092266B" w:rsidP="0092266B">
            <w:pPr>
              <w:jc w:val="both"/>
              <w:rPr>
                <w:rFonts w:cs="Calibri"/>
                <w:lang w:val="it-IT" w:bidi="ar-BH"/>
              </w:rPr>
            </w:pPr>
          </w:p>
          <w:p w:rsidR="0092266B" w:rsidRPr="00D83901" w:rsidRDefault="0092266B" w:rsidP="0092266B">
            <w:pPr>
              <w:jc w:val="both"/>
              <w:rPr>
                <w:rFonts w:cs="Calibri"/>
                <w:lang w:val="it-IT" w:bidi="ar-BH"/>
              </w:rPr>
            </w:pPr>
            <w:r w:rsidRPr="00D83901">
              <w:rPr>
                <w:rFonts w:cs="Calibri"/>
                <w:b/>
              </w:rPr>
              <w:t>Doc. 15</w:t>
            </w:r>
            <w:r w:rsidRPr="00D83901">
              <w:rPr>
                <w:rFonts w:cs="Calibri"/>
                <w:lang w:val="it-IT"/>
              </w:rPr>
              <w:t xml:space="preserve"> Expertul verifică dacă </w:t>
            </w:r>
            <w:r w:rsidRPr="00D83901">
              <w:rPr>
                <w:rFonts w:cs="Calibri"/>
                <w:b/>
                <w:lang w:val="it-IT"/>
              </w:rPr>
              <w:t>Autorizaţia de Defrişare</w:t>
            </w:r>
            <w:r w:rsidRPr="00D83901">
              <w:rPr>
                <w:rFonts w:cs="Calibri"/>
                <w:lang w:val="it-IT"/>
              </w:rPr>
              <w:t xml:space="preserve"> este </w:t>
            </w:r>
            <w:r w:rsidRPr="00D83901">
              <w:rPr>
                <w:rFonts w:cs="Calibri"/>
                <w:lang w:val="it-IT" w:bidi="ar-BH"/>
              </w:rPr>
              <w:t xml:space="preserve">eliberată de către Direcţia pentru Agricultură Judeteana in numele solicitantului, </w:t>
            </w:r>
            <w:r w:rsidRPr="00D83901">
              <w:rPr>
                <w:rFonts w:cs="Calibri"/>
              </w:rPr>
              <w:t>cu maxim 3 ani înaintea solicitării sprijinului, pentru speciile si suprafața prevazută prin proiect a fi replantată</w:t>
            </w:r>
          </w:p>
          <w:p w:rsidR="0092266B" w:rsidRPr="00D83901" w:rsidRDefault="0092266B" w:rsidP="0092266B">
            <w:pPr>
              <w:jc w:val="both"/>
              <w:rPr>
                <w:rFonts w:cs="Calibri"/>
              </w:rPr>
            </w:pPr>
          </w:p>
          <w:p w:rsidR="0092266B" w:rsidRPr="00D83901" w:rsidRDefault="0092266B" w:rsidP="0092266B">
            <w:pPr>
              <w:jc w:val="both"/>
              <w:rPr>
                <w:rFonts w:cs="Calibri"/>
                <w:lang w:val="it-IT"/>
              </w:rPr>
            </w:pPr>
            <w:r w:rsidRPr="00D83901">
              <w:rPr>
                <w:rFonts w:cs="Calibri"/>
              </w:rPr>
              <w:t xml:space="preserve">Se verifică dacă solicitantul și-a însușit prin semnătură </w:t>
            </w:r>
            <w:r w:rsidRPr="00D83901">
              <w:rPr>
                <w:rFonts w:cs="Calibri"/>
                <w:lang w:eastAsia="fr-FR"/>
              </w:rPr>
              <w:t>Declaraţia F-</w:t>
            </w:r>
            <w:r w:rsidRPr="00D83901">
              <w:rPr>
                <w:rFonts w:cs="Calibri"/>
              </w:rPr>
              <w:t xml:space="preserve"> </w:t>
            </w:r>
            <w:r w:rsidRPr="00D83901">
              <w:rPr>
                <w:rFonts w:cs="Calibri"/>
                <w:lang w:eastAsia="fr-FR"/>
              </w:rPr>
              <w:t xml:space="preserve">Declaraţia  pe propria răspundere că va utiliza material fructifer din categoria biologică CAC pentru nuc și alun și/sau certificat </w:t>
            </w:r>
            <w:r w:rsidRPr="00D83901">
              <w:rPr>
                <w:rFonts w:cs="Calibri"/>
                <w:b/>
              </w:rPr>
              <w:t>sau dintr-o categorie superioară</w:t>
            </w:r>
            <w:r w:rsidRPr="00D83901">
              <w:rPr>
                <w:rFonts w:cs="Calibri"/>
                <w:lang w:eastAsia="fr-FR"/>
              </w:rPr>
              <w:t>.</w:t>
            </w:r>
          </w:p>
          <w:p w:rsidR="0092266B" w:rsidRPr="00D83901" w:rsidRDefault="0092266B" w:rsidP="0092266B">
            <w:pPr>
              <w:jc w:val="both"/>
              <w:rPr>
                <w:rFonts w:cs="Calibri"/>
                <w:lang w:val="it-IT"/>
              </w:rPr>
            </w:pPr>
            <w:r w:rsidRPr="00D83901">
              <w:rPr>
                <w:rFonts w:cs="Calibri"/>
                <w:lang w:val="it-IT"/>
              </w:rPr>
              <w:t>Expertul  verifică daca informaţiile precizate in acest sens in documentul 1 corespund cu cele din documentele 3 şi 14.</w:t>
            </w:r>
          </w:p>
          <w:p w:rsidR="0092266B" w:rsidRPr="00D83901" w:rsidRDefault="0092266B" w:rsidP="0092266B">
            <w:pPr>
              <w:jc w:val="both"/>
              <w:rPr>
                <w:rFonts w:cs="Calibri"/>
                <w:lang w:val="it-IT"/>
              </w:rPr>
            </w:pPr>
          </w:p>
          <w:p w:rsidR="0092266B" w:rsidRPr="00D83901" w:rsidRDefault="0092266B" w:rsidP="0092266B">
            <w:pPr>
              <w:autoSpaceDE w:val="0"/>
              <w:autoSpaceDN w:val="0"/>
              <w:adjustRightInd w:val="0"/>
              <w:jc w:val="both"/>
              <w:rPr>
                <w:color w:val="000000"/>
              </w:rPr>
            </w:pPr>
          </w:p>
          <w:p w:rsidR="0092266B" w:rsidRPr="00D83901" w:rsidRDefault="0092266B" w:rsidP="0092266B">
            <w:pPr>
              <w:autoSpaceDE w:val="0"/>
              <w:autoSpaceDN w:val="0"/>
              <w:adjustRightInd w:val="0"/>
              <w:jc w:val="both"/>
              <w:rPr>
                <w:rFonts w:cs="Calibri"/>
              </w:rPr>
            </w:pPr>
            <w:r w:rsidRPr="00D83901">
              <w:rPr>
                <w:rFonts w:cs="Calibri"/>
                <w:color w:val="000000"/>
              </w:rPr>
              <w:t>Atenţie!</w:t>
            </w:r>
            <w:r w:rsidRPr="00D83901">
              <w:rPr>
                <w:rFonts w:cs="Calibri"/>
              </w:rPr>
              <w:t xml:space="preserve"> Pentru îndeplinirea acestui  criteriu de eligibilitate nu este necesară verificarea soiului/soiurilor propuse prin proiect în catalogul ISTIS.</w:t>
            </w:r>
          </w:p>
        </w:tc>
      </w:tr>
    </w:tbl>
    <w:p w:rsidR="000749EE" w:rsidRPr="0092266B" w:rsidRDefault="000749EE" w:rsidP="000749EE">
      <w:pPr>
        <w:spacing w:before="120" w:after="120" w:line="240" w:lineRule="auto"/>
        <w:jc w:val="both"/>
        <w:rPr>
          <w:sz w:val="24"/>
          <w:lang w:val="it-IT"/>
        </w:rPr>
      </w:pPr>
      <w:r w:rsidRPr="0092266B">
        <w:rPr>
          <w:sz w:val="24"/>
        </w:rPr>
        <w:lastRenderedPageBreak/>
        <w:t xml:space="preserve">Dacă se constată, </w:t>
      </w:r>
      <w:r w:rsidRPr="0092266B">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Pr="00AD0F27" w:rsidRDefault="000749EE" w:rsidP="000749EE">
      <w:pPr>
        <w:spacing w:before="120" w:after="120" w:line="240" w:lineRule="auto"/>
        <w:jc w:val="both"/>
        <w:rPr>
          <w:b/>
          <w:color w:val="FF0000"/>
          <w:sz w:val="24"/>
          <w:lang w:val="it-IT"/>
        </w:rPr>
      </w:pPr>
    </w:p>
    <w:p w:rsidR="002367B5" w:rsidRPr="00AD0F27" w:rsidRDefault="00AD0F27" w:rsidP="000749EE">
      <w:pPr>
        <w:spacing w:before="120" w:after="120" w:line="240" w:lineRule="auto"/>
        <w:jc w:val="both"/>
        <w:rPr>
          <w:rFonts w:asciiTheme="minorHAnsi" w:hAnsiTheme="minorHAnsi" w:cstheme="minorHAnsi"/>
          <w:b/>
          <w:sz w:val="24"/>
          <w:szCs w:val="24"/>
        </w:rPr>
      </w:pPr>
      <w:r w:rsidRPr="00AD0F27">
        <w:rPr>
          <w:rFonts w:asciiTheme="minorHAnsi" w:hAnsiTheme="minorHAnsi" w:cstheme="minorHAnsi"/>
          <w:b/>
          <w:sz w:val="24"/>
          <w:szCs w:val="24"/>
        </w:rPr>
        <w:t>11.</w:t>
      </w:r>
      <w:r w:rsidR="002367B5" w:rsidRPr="00AD0F27">
        <w:rPr>
          <w:rFonts w:asciiTheme="minorHAnsi" w:hAnsiTheme="minorHAnsi" w:cstheme="minorHAnsi"/>
          <w:b/>
          <w:sz w:val="24"/>
          <w:szCs w:val="24"/>
        </w:rPr>
        <w:t xml:space="preserve"> In cazul pepinierelor, solicitantul se angajeaza ca materialul rezultat va fi material fructifer sau de inmultire din categoria biologica certificat (cu exceptia mucului si alunului ) sau dintr-o categorie superioara (doar pentru investitii in pomicultura)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A342F0">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A342F0" w:rsidRPr="000749EE" w:rsidTr="00A342F0">
        <w:tc>
          <w:tcPr>
            <w:tcW w:w="4572" w:type="dxa"/>
            <w:tcBorders>
              <w:top w:val="single" w:sz="4" w:space="0" w:color="auto"/>
              <w:left w:val="single" w:sz="4" w:space="0" w:color="auto"/>
              <w:bottom w:val="single" w:sz="4" w:space="0" w:color="auto"/>
              <w:right w:val="single" w:sz="4" w:space="0" w:color="auto"/>
            </w:tcBorders>
          </w:tcPr>
          <w:p w:rsidR="00A342F0" w:rsidRPr="00D83901" w:rsidRDefault="00A342F0" w:rsidP="00A342F0">
            <w:pPr>
              <w:jc w:val="both"/>
              <w:rPr>
                <w:rFonts w:cs="Calibri"/>
                <w:b/>
                <w:lang w:eastAsia="fr-FR"/>
              </w:rPr>
            </w:pPr>
            <w:r w:rsidRPr="00D83901">
              <w:rPr>
                <w:rFonts w:cs="Calibri"/>
                <w:b/>
                <w:lang w:val="pt-BR"/>
              </w:rPr>
              <w:t xml:space="preserve">Doc.1 </w:t>
            </w:r>
            <w:r w:rsidRPr="00D83901">
              <w:rPr>
                <w:rFonts w:cs="Calibri"/>
                <w:b/>
                <w:lang w:eastAsia="fr-FR"/>
              </w:rPr>
              <w:t>Studiu de fezabilitate</w:t>
            </w:r>
            <w:r w:rsidR="00544BDE">
              <w:rPr>
                <w:rFonts w:cs="Calibri"/>
                <w:b/>
                <w:lang w:eastAsia="fr-FR"/>
              </w:rPr>
              <w:t>/</w:t>
            </w:r>
            <w:r w:rsidR="00544BDE">
              <w:rPr>
                <w:rFonts w:cs="Calibri"/>
                <w:sz w:val="24"/>
                <w:szCs w:val="24"/>
              </w:rPr>
              <w:t>Memoriul justificativ</w:t>
            </w: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r w:rsidRPr="00D83901">
              <w:rPr>
                <w:rFonts w:cs="Calibri"/>
                <w:b/>
                <w:lang w:eastAsia="fr-FR"/>
              </w:rPr>
              <w:t xml:space="preserve"> </w:t>
            </w: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r w:rsidRPr="00D83901">
              <w:rPr>
                <w:rFonts w:cs="Calibri"/>
                <w:b/>
                <w:lang w:eastAsia="fr-FR"/>
              </w:rPr>
              <w:t>Doc. 13 Autorizaţia pentru producerea,   prelucrarea şi comercializarea seminţelor certificate şi materialului  săditor</w:t>
            </w: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val="it-IT"/>
              </w:rPr>
            </w:pPr>
            <w:r w:rsidRPr="00D83901">
              <w:rPr>
                <w:rFonts w:cs="Calibri"/>
                <w:b/>
                <w:lang w:val="it-IT"/>
              </w:rPr>
              <w:t>Declaraţia F</w:t>
            </w:r>
          </w:p>
        </w:tc>
        <w:tc>
          <w:tcPr>
            <w:tcW w:w="4773" w:type="dxa"/>
            <w:tcBorders>
              <w:top w:val="single" w:sz="4" w:space="0" w:color="auto"/>
              <w:left w:val="single" w:sz="4" w:space="0" w:color="auto"/>
              <w:bottom w:val="single" w:sz="4" w:space="0" w:color="auto"/>
              <w:right w:val="single" w:sz="4" w:space="0" w:color="auto"/>
            </w:tcBorders>
            <w:hideMark/>
          </w:tcPr>
          <w:p w:rsidR="00A342F0" w:rsidRPr="00D83901" w:rsidRDefault="00A342F0" w:rsidP="00A342F0">
            <w:pPr>
              <w:autoSpaceDE w:val="0"/>
              <w:autoSpaceDN w:val="0"/>
              <w:adjustRightInd w:val="0"/>
              <w:jc w:val="both"/>
              <w:rPr>
                <w:rFonts w:cs="Calibri"/>
              </w:rPr>
            </w:pPr>
            <w:r w:rsidRPr="00D83901">
              <w:rPr>
                <w:rFonts w:cs="Calibri"/>
                <w:lang w:val="it-IT"/>
              </w:rPr>
              <w:t xml:space="preserve">Expertul verifică </w:t>
            </w:r>
            <w:r w:rsidRPr="00D83901">
              <w:rPr>
                <w:rFonts w:cs="Calibri"/>
              </w:rPr>
              <w:t>în cadrul studiului de fezabilitate</w:t>
            </w:r>
            <w:r w:rsidR="00544BDE">
              <w:rPr>
                <w:rFonts w:cs="Calibri"/>
              </w:rPr>
              <w:t>/</w:t>
            </w:r>
            <w:r w:rsidR="00544BDE">
              <w:rPr>
                <w:rFonts w:cs="Calibri"/>
                <w:sz w:val="24"/>
                <w:szCs w:val="24"/>
              </w:rPr>
              <w:t>Memoriul justificativ</w:t>
            </w:r>
            <w:r w:rsidRPr="00D83901">
              <w:rPr>
                <w:rFonts w:cs="Calibri"/>
              </w:rPr>
              <w:t xml:space="preserve"> dacă solicitantul se angajează că materialul  rezultat va fi material fructifer din categoria biologică certificat </w:t>
            </w:r>
            <w:r w:rsidRPr="00D83901">
              <w:rPr>
                <w:rFonts w:cs="Calibri"/>
                <w:b/>
              </w:rPr>
              <w:t>sau dintr-o categorie superioară</w:t>
            </w:r>
            <w:r w:rsidRPr="00D83901">
              <w:rPr>
                <w:rFonts w:cs="Calibri"/>
              </w:rPr>
              <w:t>.</w:t>
            </w:r>
          </w:p>
          <w:p w:rsidR="00A342F0" w:rsidRPr="00D83901" w:rsidRDefault="00A342F0" w:rsidP="00A342F0">
            <w:pPr>
              <w:jc w:val="both"/>
              <w:rPr>
                <w:rFonts w:cs="Calibri"/>
                <w:lang w:val="it-IT" w:bidi="ar-BH"/>
              </w:rPr>
            </w:pPr>
            <w:r w:rsidRPr="00D83901">
              <w:rPr>
                <w:rFonts w:cs="Calibri"/>
                <w:b/>
                <w:lang w:val="it-IT"/>
              </w:rPr>
              <w:t>Doc. 13</w:t>
            </w:r>
            <w:r w:rsidRPr="00D83901">
              <w:rPr>
                <w:rFonts w:cs="Calibri"/>
                <w:lang w:val="it-IT"/>
              </w:rPr>
              <w:t xml:space="preserve"> În cazul modernizărilor de pepiniere expertul verifică dacă solicitantul deţine </w:t>
            </w:r>
            <w:r w:rsidRPr="00D83901">
              <w:rPr>
                <w:rFonts w:cs="Calibri"/>
                <w:b/>
                <w:lang w:eastAsia="fr-FR"/>
              </w:rPr>
              <w:t>Autorizaţia pentru producerea,   prelucrarea  şi comercializarea seminţelor certificate şi materialului săditor</w:t>
            </w:r>
            <w:r w:rsidRPr="00D83901">
              <w:rPr>
                <w:rFonts w:cs="Calibri"/>
                <w:lang w:val="it-IT"/>
              </w:rPr>
              <w:t xml:space="preserve">  şi este </w:t>
            </w:r>
            <w:r w:rsidRPr="00D83901">
              <w:rPr>
                <w:rFonts w:cs="Calibri"/>
                <w:lang w:val="it-IT" w:bidi="ar-BH"/>
              </w:rPr>
              <w:t>eliberată de către DAJ in numele solicitantului.</w:t>
            </w:r>
          </w:p>
          <w:p w:rsidR="00A342F0" w:rsidRPr="00D83901" w:rsidRDefault="00A342F0" w:rsidP="00A342F0">
            <w:pPr>
              <w:tabs>
                <w:tab w:val="left" w:pos="20"/>
              </w:tabs>
              <w:jc w:val="both"/>
              <w:rPr>
                <w:rFonts w:cs="Calibri"/>
              </w:rPr>
            </w:pPr>
            <w:r w:rsidRPr="00D83901">
              <w:rPr>
                <w:rFonts w:cs="Calibri"/>
              </w:rPr>
              <w:t xml:space="preserve">Se verifică dacă solicitantul si-a insusit prin semnatura   </w:t>
            </w:r>
            <w:r w:rsidRPr="00D83901">
              <w:rPr>
                <w:rFonts w:cs="Calibri"/>
                <w:lang w:eastAsia="fr-FR"/>
              </w:rPr>
              <w:t>Declaraţia F-</w:t>
            </w:r>
            <w:r w:rsidRPr="00D83901">
              <w:rPr>
                <w:rFonts w:cs="Calibri"/>
              </w:rPr>
              <w:t xml:space="preserve"> </w:t>
            </w:r>
            <w:r w:rsidRPr="00D83901">
              <w:rPr>
                <w:rFonts w:cs="Calibri"/>
                <w:lang w:eastAsia="fr-FR"/>
              </w:rPr>
              <w:t xml:space="preserve">Declaraţia pe propria răspundere angajamentul că  materialul de înmulţire şi materialul de plantare fructifer rezultat va fi din </w:t>
            </w:r>
            <w:r w:rsidRPr="00D83901">
              <w:rPr>
                <w:rFonts w:cs="Calibri"/>
                <w:b/>
                <w:lang w:eastAsia="fr-FR"/>
              </w:rPr>
              <w:t>categoria biologică certificat</w:t>
            </w:r>
            <w:r w:rsidRPr="00D83901">
              <w:rPr>
                <w:rFonts w:cs="Calibri"/>
                <w:lang w:eastAsia="fr-FR"/>
              </w:rPr>
              <w:t xml:space="preserve"> </w:t>
            </w:r>
            <w:r w:rsidRPr="00D83901">
              <w:rPr>
                <w:rFonts w:cs="Calibri"/>
                <w:b/>
              </w:rPr>
              <w:t>sau dintr-o categorie superioară</w:t>
            </w:r>
            <w:r w:rsidRPr="00D83901">
              <w:rPr>
                <w:rFonts w:cs="Calibri"/>
                <w:lang w:eastAsia="fr-FR"/>
              </w:rPr>
              <w:t>.</w:t>
            </w:r>
            <w:r w:rsidRPr="00D83901">
              <w:rPr>
                <w:rFonts w:cs="Calibri"/>
              </w:rPr>
              <w:t xml:space="preserve"> </w:t>
            </w:r>
          </w:p>
          <w:p w:rsidR="00A342F0" w:rsidRPr="00D83901" w:rsidRDefault="00A342F0" w:rsidP="00A342F0">
            <w:pPr>
              <w:tabs>
                <w:tab w:val="left" w:pos="20"/>
              </w:tabs>
              <w:jc w:val="both"/>
              <w:rPr>
                <w:rFonts w:cs="Calibri"/>
              </w:rPr>
            </w:pPr>
            <w:r w:rsidRPr="00D83901">
              <w:rPr>
                <w:rFonts w:cs="Calibri"/>
              </w:rPr>
              <w:t>Solicitantul depune la cererea de finanţare document din care să rezulte că material de plantare fructifer este inclus în Cataloagele oficiale ale statelor membre UE și/sau Registrul soiurilor din UE (</w:t>
            </w:r>
            <w:hyperlink r:id="rId19" w:history="1">
              <w:r w:rsidRPr="00D83901">
                <w:rPr>
                  <w:rStyle w:val="Hyperlink"/>
                  <w:rFonts w:cs="Calibri"/>
                </w:rPr>
                <w:t>link</w:t>
              </w:r>
            </w:hyperlink>
            <w:r w:rsidRPr="00D83901">
              <w:rPr>
                <w:rFonts w:cs="Calibri"/>
              </w:rPr>
              <w:t>)  care se regăsesc în cataloagele producătorilor comerciali de material de plantare fructifer (ex. print-screen)</w:t>
            </w:r>
          </w:p>
          <w:p w:rsidR="00A342F0" w:rsidRPr="00D83901" w:rsidRDefault="00A342F0" w:rsidP="00A342F0">
            <w:pPr>
              <w:jc w:val="both"/>
              <w:rPr>
                <w:rFonts w:cs="Calibri"/>
                <w:lang w:val="it-IT"/>
              </w:rPr>
            </w:pPr>
            <w:r w:rsidRPr="00D83901">
              <w:rPr>
                <w:rFonts w:cs="Calibri"/>
                <w:b/>
                <w:lang w:val="it-IT"/>
              </w:rPr>
              <w:t>Atenţie!</w:t>
            </w:r>
            <w:r w:rsidRPr="00D83901">
              <w:rPr>
                <w:rFonts w:cs="Calibri"/>
                <w:lang w:val="it-IT"/>
              </w:rPr>
              <w:t xml:space="preserve"> Materialul de înmulţire reprezintă o cheltuială eligibilă doar pentru prima înfiinţare a pepinierei. </w:t>
            </w:r>
          </w:p>
          <w:p w:rsidR="00A342F0" w:rsidRPr="00D83901" w:rsidRDefault="00A342F0" w:rsidP="00A342F0">
            <w:pPr>
              <w:jc w:val="both"/>
              <w:rPr>
                <w:rFonts w:cs="Calibri"/>
                <w:lang w:val="it-IT"/>
              </w:rPr>
            </w:pPr>
            <w:r w:rsidRPr="00D83901">
              <w:rPr>
                <w:rFonts w:cs="Calibri"/>
                <w:lang w:val="it-IT"/>
              </w:rPr>
              <w:t xml:space="preserve">Același solicitant poate depune mai multe proiecte pentru înființare pepinieră doar în condițiile în care </w:t>
            </w:r>
            <w:r w:rsidRPr="00D83901">
              <w:rPr>
                <w:rFonts w:cs="Calibri"/>
                <w:lang w:val="it-IT"/>
              </w:rPr>
              <w:lastRenderedPageBreak/>
              <w:t xml:space="preserve">acestea reprezintă o extindere a suprafeței înființate prin proiectele anterioare. </w:t>
            </w:r>
          </w:p>
          <w:p w:rsidR="00A342F0" w:rsidRPr="00D83901" w:rsidRDefault="00A342F0" w:rsidP="00A342F0">
            <w:pPr>
              <w:jc w:val="both"/>
              <w:rPr>
                <w:rFonts w:cs="Calibri"/>
                <w:lang w:val="it-IT"/>
              </w:rPr>
            </w:pPr>
            <w:r w:rsidRPr="00D83901">
              <w:rPr>
                <w:rFonts w:cs="Calibri"/>
                <w:lang w:val="it-IT"/>
              </w:rPr>
              <w:t>Beneficiarul trebuie să mențină pe toată perioada de monitorizare suprafețele înființate prin proiect nu doar un ciclu de producție.</w:t>
            </w:r>
          </w:p>
          <w:p w:rsidR="00A342F0" w:rsidRPr="00D83901" w:rsidRDefault="00A342F0" w:rsidP="00A342F0">
            <w:pPr>
              <w:jc w:val="both"/>
              <w:rPr>
                <w:rFonts w:cs="Calibri"/>
                <w:lang w:val="it-IT"/>
              </w:rPr>
            </w:pPr>
            <w:r w:rsidRPr="00D83901">
              <w:rPr>
                <w:rFonts w:cs="Calibri"/>
                <w:lang w:val="it-IT"/>
              </w:rPr>
              <w:t>Nu este obligatorie comasarea suprafețelor realizate prin mai multe proiecte.</w:t>
            </w:r>
          </w:p>
        </w:tc>
      </w:tr>
    </w:tbl>
    <w:p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2367B5" w:rsidRPr="00AD0F27" w:rsidRDefault="00AD0F27" w:rsidP="000749EE">
      <w:pPr>
        <w:spacing w:before="120" w:after="120" w:line="240" w:lineRule="auto"/>
        <w:jc w:val="both"/>
        <w:rPr>
          <w:rFonts w:asciiTheme="minorHAnsi" w:hAnsiTheme="minorHAnsi" w:cstheme="minorHAnsi"/>
          <w:b/>
          <w:sz w:val="24"/>
          <w:szCs w:val="24"/>
        </w:rPr>
      </w:pPr>
      <w:r w:rsidRPr="00AD0F27">
        <w:rPr>
          <w:rFonts w:asciiTheme="minorHAnsi" w:hAnsiTheme="minorHAnsi" w:cstheme="minorHAnsi"/>
          <w:b/>
          <w:sz w:val="24"/>
          <w:szCs w:val="24"/>
        </w:rPr>
        <w:t>12.</w:t>
      </w:r>
      <w:r w:rsidR="002367B5" w:rsidRPr="00AD0F27">
        <w:rPr>
          <w:rFonts w:asciiTheme="minorHAnsi" w:hAnsiTheme="minorHAnsi" w:cstheme="minorHAnsi"/>
          <w:b/>
          <w:sz w:val="24"/>
          <w:szCs w:val="24"/>
        </w:rPr>
        <w:t xml:space="preserve"> Suprafata infiintata/replantata prevazuta prin proiect trebuie sa fie echivalenta cu minimum 3000 SO pentru toate speciile si sistemele de cultura, inclusiv pepinierele (doar pentru investitii in pomicultura)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950EB7">
        <w:trPr>
          <w:tblHeader/>
        </w:trPr>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A342F0" w:rsidRDefault="000749EE" w:rsidP="00DB31BD">
            <w:pPr>
              <w:spacing w:before="120" w:after="120" w:line="240" w:lineRule="auto"/>
              <w:jc w:val="center"/>
              <w:rPr>
                <w:b/>
                <w:sz w:val="24"/>
                <w:lang w:val="pt-BR"/>
              </w:rPr>
            </w:pPr>
            <w:r w:rsidRPr="00A342F0">
              <w:rPr>
                <w:b/>
                <w:sz w:val="24"/>
                <w:lang w:val="pt-BR"/>
              </w:rPr>
              <w:t>DOCUMENTE PREZENTATE</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A342F0" w:rsidRDefault="000749EE" w:rsidP="00DB31BD">
            <w:pPr>
              <w:spacing w:before="120" w:after="120" w:line="240" w:lineRule="auto"/>
              <w:jc w:val="center"/>
              <w:rPr>
                <w:b/>
                <w:sz w:val="24"/>
                <w:lang w:val="pt-BR"/>
              </w:rPr>
            </w:pPr>
            <w:r w:rsidRPr="00A342F0">
              <w:rPr>
                <w:b/>
                <w:sz w:val="24"/>
                <w:lang w:val="pt-BR"/>
              </w:rPr>
              <w:t>PUNCTE DE VERIFICAT ÎN CADRUL DOCUMENTELOR PREZENTATE</w:t>
            </w:r>
          </w:p>
        </w:tc>
      </w:tr>
      <w:tr w:rsidR="00A342F0" w:rsidRPr="000749EE" w:rsidTr="00A342F0">
        <w:tc>
          <w:tcPr>
            <w:tcW w:w="4572" w:type="dxa"/>
            <w:tcBorders>
              <w:top w:val="single" w:sz="4" w:space="0" w:color="auto"/>
              <w:left w:val="single" w:sz="4" w:space="0" w:color="auto"/>
              <w:bottom w:val="single" w:sz="4" w:space="0" w:color="auto"/>
              <w:right w:val="single" w:sz="4" w:space="0" w:color="auto"/>
            </w:tcBorders>
          </w:tcPr>
          <w:p w:rsidR="00A342F0" w:rsidRPr="00D83901" w:rsidRDefault="00A342F0" w:rsidP="00A342F0">
            <w:pPr>
              <w:jc w:val="both"/>
              <w:rPr>
                <w:rFonts w:cs="Calibri"/>
                <w:lang w:eastAsia="fr-FR"/>
              </w:rPr>
            </w:pPr>
            <w:r w:rsidRPr="00D83901">
              <w:rPr>
                <w:rFonts w:cs="Calibri"/>
                <w:b/>
                <w:lang w:val="pt-BR"/>
              </w:rPr>
              <w:t xml:space="preserve">Doc.1 </w:t>
            </w:r>
            <w:r w:rsidRPr="00D83901">
              <w:rPr>
                <w:rFonts w:cs="Calibri"/>
                <w:lang w:eastAsia="fr-FR"/>
              </w:rPr>
              <w:t>Studiu de fezabilitate însoţit de Proiectul de  înfiinţare a plantaţiei pomicole (în cazul înfiinţării/reconversiei plantaţiilor)</w:t>
            </w:r>
          </w:p>
          <w:p w:rsidR="00A342F0" w:rsidRPr="00D83901" w:rsidRDefault="00A342F0" w:rsidP="00A342F0">
            <w:pPr>
              <w:jc w:val="both"/>
              <w:rPr>
                <w:rFonts w:cs="Calibri"/>
                <w:lang w:eastAsia="fr-FR"/>
              </w:rPr>
            </w:pPr>
          </w:p>
          <w:p w:rsidR="00A342F0" w:rsidRPr="00D83901" w:rsidRDefault="00A342F0" w:rsidP="00A342F0">
            <w:pPr>
              <w:jc w:val="both"/>
              <w:rPr>
                <w:rFonts w:cs="Calibri"/>
                <w:lang w:eastAsia="fr-FR"/>
              </w:rPr>
            </w:pPr>
          </w:p>
          <w:p w:rsidR="00A342F0" w:rsidRPr="00D83901" w:rsidRDefault="00A342F0" w:rsidP="00A342F0">
            <w:pPr>
              <w:jc w:val="both"/>
              <w:rPr>
                <w:rFonts w:cs="Calibri"/>
                <w:lang w:eastAsia="fr-FR"/>
              </w:rPr>
            </w:pPr>
          </w:p>
          <w:p w:rsidR="00A342F0" w:rsidRPr="00D83901" w:rsidRDefault="00A342F0" w:rsidP="00A342F0">
            <w:pPr>
              <w:spacing w:before="120"/>
              <w:jc w:val="both"/>
              <w:rPr>
                <w:rFonts w:cs="Calibri"/>
                <w:noProof/>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r w:rsidRPr="00D83901">
              <w:rPr>
                <w:rFonts w:cs="Calibri"/>
                <w:b/>
                <w:lang w:eastAsia="fr-FR"/>
              </w:rPr>
              <w:t xml:space="preserve">Doc. 14  </w:t>
            </w:r>
            <w:r w:rsidRPr="00D83901">
              <w:rPr>
                <w:rFonts w:cs="Calibri"/>
                <w:b/>
                <w:lang w:val="it-IT"/>
              </w:rPr>
              <w:t>Autorizaţia de plantare</w:t>
            </w:r>
            <w:r w:rsidRPr="00D83901">
              <w:rPr>
                <w:rFonts w:cs="Calibri"/>
                <w:lang w:val="it-IT"/>
              </w:rPr>
              <w:t xml:space="preserve"> pentru proiectele care vizează înfiinţarea şi/sau reconversia plantaţiilor pomicole, emise de Direcţiia Agricolă Judeţeană</w:t>
            </w:r>
          </w:p>
          <w:p w:rsidR="00A342F0" w:rsidRPr="00D83901" w:rsidRDefault="00A342F0" w:rsidP="00A342F0">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rsidR="00A342F0" w:rsidRPr="00D83901" w:rsidRDefault="00A342F0" w:rsidP="00A342F0">
            <w:pPr>
              <w:jc w:val="both"/>
              <w:rPr>
                <w:rFonts w:cs="Calibri"/>
                <w:lang w:val="it-IT" w:bidi="ar-BH"/>
              </w:rPr>
            </w:pPr>
            <w:r w:rsidRPr="00D83901">
              <w:rPr>
                <w:rFonts w:cs="Calibri"/>
              </w:rPr>
              <w:lastRenderedPageBreak/>
              <w:t xml:space="preserve">Această condiție de eligibilitate se aplică doar proiectelor care propun  înființare și/sau reconversie </w:t>
            </w:r>
            <w:r w:rsidRPr="00D83901">
              <w:rPr>
                <w:rFonts w:cs="Calibri"/>
                <w:lang w:val="fr-FR"/>
              </w:rPr>
              <w:t>sau producerea de material de înmulțire și/sau material de plantare fructifer</w:t>
            </w:r>
            <w:r w:rsidRPr="00D83901">
              <w:rPr>
                <w:rFonts w:cs="Calibri"/>
              </w:rPr>
              <w:t>.</w:t>
            </w:r>
          </w:p>
          <w:p w:rsidR="00A342F0" w:rsidRPr="00D83901" w:rsidRDefault="00A342F0" w:rsidP="00A342F0">
            <w:pPr>
              <w:jc w:val="both"/>
              <w:rPr>
                <w:rFonts w:cs="Calibri"/>
                <w:b/>
              </w:rPr>
            </w:pPr>
          </w:p>
          <w:p w:rsidR="00A342F0" w:rsidRPr="00D83901" w:rsidRDefault="00A342F0" w:rsidP="00A342F0">
            <w:pPr>
              <w:jc w:val="both"/>
              <w:rPr>
                <w:rFonts w:cs="Calibri"/>
              </w:rPr>
            </w:pPr>
            <w:r w:rsidRPr="00D83901">
              <w:rPr>
                <w:rFonts w:cs="Calibri"/>
                <w:b/>
              </w:rPr>
              <w:t>Doc. 1</w:t>
            </w:r>
            <w:r w:rsidRPr="00D83901">
              <w:rPr>
                <w:rFonts w:cs="Calibri"/>
              </w:rPr>
              <w:t xml:space="preserve"> Expertul verifică dacă proiectul propune înființare și/sau reconversie </w:t>
            </w:r>
            <w:r w:rsidRPr="00D83901">
              <w:rPr>
                <w:rFonts w:cs="Calibri"/>
                <w:lang w:val="fr-FR"/>
              </w:rPr>
              <w:t>sau producerea de material de înmulțire și/sau material de plantare fructifer</w:t>
            </w:r>
            <w:r w:rsidRPr="00D83901">
              <w:rPr>
                <w:rFonts w:cs="Calibri"/>
              </w:rPr>
              <w:t>.</w:t>
            </w:r>
          </w:p>
          <w:p w:rsidR="00A342F0" w:rsidRPr="00D83901" w:rsidRDefault="00A342F0" w:rsidP="00A342F0">
            <w:pPr>
              <w:jc w:val="both"/>
              <w:rPr>
                <w:rFonts w:cs="Calibri"/>
              </w:rPr>
            </w:pPr>
            <w:r w:rsidRPr="00D83901">
              <w:rPr>
                <w:rFonts w:cs="Calibri"/>
              </w:rPr>
              <w:t>Dacă nu, această condiție de eligibilitate se consideră îndeplinită și se continuă evaluarea.</w:t>
            </w:r>
          </w:p>
          <w:p w:rsidR="00A342F0" w:rsidRPr="00D83901" w:rsidRDefault="00A342F0" w:rsidP="00A342F0">
            <w:pPr>
              <w:jc w:val="both"/>
              <w:rPr>
                <w:rFonts w:cs="Calibri"/>
              </w:rPr>
            </w:pPr>
          </w:p>
          <w:p w:rsidR="00A342F0" w:rsidRPr="00D83901" w:rsidRDefault="00A342F0" w:rsidP="00A342F0">
            <w:pPr>
              <w:jc w:val="both"/>
              <w:rPr>
                <w:rFonts w:cs="Calibri"/>
              </w:rPr>
            </w:pPr>
            <w:r w:rsidRPr="00D83901">
              <w:rPr>
                <w:rFonts w:cs="Calibri"/>
              </w:rPr>
              <w:t xml:space="preserve">Dacă proiectul propune înființare și/sau reconversie </w:t>
            </w:r>
            <w:r w:rsidRPr="00D83901">
              <w:rPr>
                <w:rFonts w:cs="Calibri"/>
                <w:lang w:val="fr-FR"/>
              </w:rPr>
              <w:t>sau producerea de material de înmulțire și/sau material de plantare fructifer</w:t>
            </w:r>
            <w:r w:rsidRPr="00D83901">
              <w:rPr>
                <w:rFonts w:cs="Calibri"/>
              </w:rPr>
              <w:t xml:space="preserve"> expertul verifică dacă informaţiile prezentate în studiul de fezabilitate coincid cu datele din Proiectul de înființare/replantare avizat de  Institutul de Cercetare – Dezvoltare pentru Pomicultură Piteşti - </w:t>
            </w:r>
            <w:r w:rsidRPr="00D83901">
              <w:rPr>
                <w:rFonts w:cs="Calibri"/>
              </w:rPr>
              <w:lastRenderedPageBreak/>
              <w:t xml:space="preserve">Mărăcineni / Staţiunea pomicolă din zonă şi Autorizaţia de plantare   referitoare la suprafaţă, suprafaţa şi specia impusă prin criteriul de eligibilitate. </w:t>
            </w:r>
          </w:p>
          <w:p w:rsidR="00A342F0" w:rsidRPr="00D83901" w:rsidRDefault="00A342F0" w:rsidP="00A342F0">
            <w:pPr>
              <w:jc w:val="both"/>
              <w:rPr>
                <w:rFonts w:cs="Calibri"/>
              </w:rPr>
            </w:pPr>
          </w:p>
          <w:p w:rsidR="00A342F0" w:rsidRPr="00D83901" w:rsidRDefault="00A342F0" w:rsidP="00A342F0">
            <w:pPr>
              <w:jc w:val="both"/>
              <w:rPr>
                <w:rFonts w:cs="Calibri"/>
              </w:rPr>
            </w:pPr>
            <w:r w:rsidRPr="00D83901">
              <w:rPr>
                <w:rFonts w:cs="Calibri"/>
              </w:rPr>
              <w:t xml:space="preserve">Se verifică dacă dimensiunea economică a suprafețelor înființate/replantate prevăzute prin proiect, inclusiv pepiniere,respectă dimensiunea economică  impusă prin condiţia de eligibilitate.  </w:t>
            </w:r>
          </w:p>
          <w:p w:rsidR="00A342F0" w:rsidRPr="00D83901" w:rsidRDefault="00A342F0" w:rsidP="00A342F0">
            <w:pPr>
              <w:jc w:val="both"/>
              <w:rPr>
                <w:rFonts w:cs="Calibri"/>
                <w:lang w:val="it-IT" w:bidi="ar-BH"/>
              </w:rPr>
            </w:pPr>
          </w:p>
          <w:p w:rsidR="00A342F0" w:rsidRPr="00D83901" w:rsidRDefault="00A342F0" w:rsidP="00A342F0">
            <w:pPr>
              <w:jc w:val="both"/>
              <w:rPr>
                <w:rFonts w:cs="Calibri"/>
                <w:lang w:val="it-IT" w:bidi="ar-BH"/>
              </w:rPr>
            </w:pPr>
            <w:r w:rsidRPr="00D83901">
              <w:rPr>
                <w:rFonts w:cs="Calibri"/>
                <w:b/>
                <w:lang w:val="it-IT"/>
              </w:rPr>
              <w:t>Doc 14.</w:t>
            </w:r>
            <w:r w:rsidRPr="00D83901">
              <w:rPr>
                <w:rFonts w:cs="Calibri"/>
                <w:lang w:val="it-IT"/>
              </w:rPr>
              <w:t xml:space="preserve"> Expertul verifică daca </w:t>
            </w:r>
            <w:r w:rsidRPr="00D83901">
              <w:rPr>
                <w:rFonts w:cs="Calibri"/>
                <w:b/>
                <w:lang w:val="it-IT"/>
              </w:rPr>
              <w:t>Autorizaţia de plantare</w:t>
            </w:r>
            <w:r w:rsidRPr="00D83901">
              <w:rPr>
                <w:rFonts w:cs="Calibri"/>
                <w:lang w:val="it-IT"/>
              </w:rPr>
              <w:t xml:space="preserve"> este </w:t>
            </w:r>
            <w:r w:rsidRPr="00D83901">
              <w:rPr>
                <w:rFonts w:cs="Calibri"/>
                <w:lang w:val="it-IT" w:bidi="ar-BH"/>
              </w:rPr>
              <w:t>eliberată de către Direcţia pentru Agricultură Judeteana în numele solicitantului pentru suprafata şi soiurile vizate de proiect.</w:t>
            </w:r>
          </w:p>
          <w:p w:rsidR="00A342F0" w:rsidRPr="00D83901" w:rsidRDefault="00A342F0" w:rsidP="00A342F0">
            <w:pPr>
              <w:jc w:val="both"/>
              <w:rPr>
                <w:rFonts w:cs="Calibri"/>
                <w:lang w:val="it-IT" w:bidi="ar-BH"/>
              </w:rPr>
            </w:pPr>
          </w:p>
          <w:p w:rsidR="00A342F0" w:rsidRPr="00D83901" w:rsidRDefault="00A342F0" w:rsidP="00A342F0">
            <w:pPr>
              <w:jc w:val="both"/>
              <w:rPr>
                <w:rFonts w:cs="Calibri"/>
                <w:lang w:val="it-IT" w:bidi="ar-BH"/>
              </w:rPr>
            </w:pPr>
            <w:r w:rsidRPr="00D83901">
              <w:rPr>
                <w:rFonts w:cs="Calibri"/>
                <w:lang w:val="it-IT" w:bidi="ar-BH"/>
              </w:rPr>
              <w:t xml:space="preserve">În cazul pepinierelor și plantațiilor în sere și solarii nu se solicită proiect tehnic de înființare și nici autorizație de plantare. </w:t>
            </w:r>
          </w:p>
          <w:p w:rsidR="00A342F0" w:rsidRPr="00D83901" w:rsidRDefault="00A342F0" w:rsidP="00A342F0">
            <w:pPr>
              <w:jc w:val="both"/>
              <w:rPr>
                <w:rFonts w:cs="Calibri"/>
                <w:lang w:val="it-IT" w:bidi="ar-BH"/>
              </w:rPr>
            </w:pPr>
            <w:r w:rsidRPr="00D83901">
              <w:rPr>
                <w:rFonts w:cs="Calibri"/>
                <w:lang w:val="it-IT" w:bidi="ar-BH"/>
              </w:rPr>
              <w:t>În aceste cazuri detaliile referitoare la SO se vor verifica în Doc. 1.</w:t>
            </w:r>
          </w:p>
          <w:p w:rsidR="00A342F0" w:rsidRPr="00D83901" w:rsidRDefault="00A342F0" w:rsidP="00A342F0">
            <w:pPr>
              <w:jc w:val="both"/>
              <w:rPr>
                <w:rFonts w:cs="Calibri"/>
                <w:lang w:val="it-IT" w:bidi="ar-BH"/>
              </w:rPr>
            </w:pPr>
            <w:r w:rsidRPr="00D83901">
              <w:rPr>
                <w:rFonts w:cs="Calibri"/>
                <w:lang w:val="it-IT" w:bidi="ar-BH"/>
              </w:rPr>
              <w:t xml:space="preserve">Înființarea plantației de capșuni reprezintă o cheltuială eligibilă doar pentru prima înfiinţare a acesteia. </w:t>
            </w:r>
          </w:p>
          <w:p w:rsidR="00A342F0" w:rsidRPr="00D83901" w:rsidRDefault="00A342F0" w:rsidP="00A342F0">
            <w:pPr>
              <w:jc w:val="both"/>
              <w:rPr>
                <w:rFonts w:cs="Calibri"/>
                <w:lang w:val="it-IT" w:bidi="ar-BH"/>
              </w:rPr>
            </w:pPr>
            <w:r w:rsidRPr="00D83901">
              <w:rPr>
                <w:rFonts w:cs="Calibri"/>
                <w:lang w:val="it-IT" w:bidi="ar-BH"/>
              </w:rPr>
              <w:t>Același solicitant poate depune mai multe proiecte pentru înființare plantație doar în condițiile în care acestea reprezintă o extindere a suprafeței înființate prin proiectele anterioare.</w:t>
            </w:r>
          </w:p>
          <w:p w:rsidR="00A342F0" w:rsidRPr="00D83901" w:rsidRDefault="00A342F0" w:rsidP="00A342F0">
            <w:pPr>
              <w:jc w:val="both"/>
              <w:rPr>
                <w:rFonts w:cs="Calibri"/>
                <w:lang w:val="it-IT" w:bidi="ar-BH"/>
              </w:rPr>
            </w:pPr>
            <w:r w:rsidRPr="00D83901">
              <w:rPr>
                <w:rFonts w:cs="Calibri"/>
                <w:lang w:val="it-IT" w:bidi="ar-BH"/>
              </w:rPr>
              <w:t>Beneficiarul trebuie să mențină pe toată perioada de monitorizare suprafețele înființate prin proiect nu doar un ciclu de producție.</w:t>
            </w:r>
          </w:p>
          <w:p w:rsidR="00A342F0" w:rsidRPr="00D83901" w:rsidRDefault="00A342F0" w:rsidP="00A342F0">
            <w:pPr>
              <w:jc w:val="both"/>
              <w:rPr>
                <w:rFonts w:cs="Calibri"/>
                <w:b/>
                <w:lang w:val="it-IT" w:bidi="ar-BH"/>
              </w:rPr>
            </w:pPr>
          </w:p>
          <w:p w:rsidR="00A342F0" w:rsidRPr="00D83901" w:rsidRDefault="00A342F0" w:rsidP="00A342F0">
            <w:pPr>
              <w:jc w:val="both"/>
              <w:rPr>
                <w:rFonts w:cs="Calibri"/>
                <w:lang w:val="it-IT" w:bidi="ar-BH"/>
              </w:rPr>
            </w:pPr>
          </w:p>
        </w:tc>
      </w:tr>
    </w:tbl>
    <w:p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Pr="008336C6" w:rsidRDefault="000749EE" w:rsidP="000749EE">
      <w:pPr>
        <w:spacing w:before="120" w:after="120" w:line="240" w:lineRule="auto"/>
        <w:jc w:val="both"/>
        <w:rPr>
          <w:b/>
          <w:color w:val="FF0000"/>
          <w:sz w:val="24"/>
          <w:lang w:val="it-IT"/>
        </w:rPr>
      </w:pPr>
    </w:p>
    <w:p w:rsidR="000749EE" w:rsidRPr="008336C6" w:rsidRDefault="008336C6" w:rsidP="000749EE">
      <w:pPr>
        <w:spacing w:before="120" w:after="120" w:line="240" w:lineRule="auto"/>
        <w:jc w:val="both"/>
        <w:rPr>
          <w:rFonts w:asciiTheme="minorHAnsi" w:hAnsiTheme="minorHAnsi" w:cstheme="minorHAnsi"/>
          <w:b/>
          <w:sz w:val="24"/>
          <w:szCs w:val="24"/>
        </w:rPr>
      </w:pPr>
      <w:r w:rsidRPr="008336C6">
        <w:rPr>
          <w:rFonts w:asciiTheme="minorHAnsi" w:hAnsiTheme="minorHAnsi" w:cstheme="minorHAnsi"/>
          <w:b/>
          <w:sz w:val="24"/>
          <w:szCs w:val="24"/>
        </w:rPr>
        <w:t>13.</w:t>
      </w:r>
      <w:r w:rsidR="002367B5" w:rsidRPr="008336C6">
        <w:rPr>
          <w:rFonts w:asciiTheme="minorHAnsi" w:hAnsiTheme="minorHAnsi" w:cstheme="minorHAnsi"/>
          <w:b/>
          <w:sz w:val="24"/>
          <w:szCs w:val="24"/>
        </w:rPr>
        <w:t xml:space="preserve"> Contributia in natura este eligibila doar daca sunt respectate conditiile prevazute in articolul 69 (1) al R 1303/2013 (doar pentru investitii in pomicultura)</w:t>
      </w:r>
    </w:p>
    <w:p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8336C6">
        <w:trPr>
          <w:tblHeader/>
        </w:trPr>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A342F0" w:rsidRDefault="000749EE" w:rsidP="008336C6">
            <w:pPr>
              <w:spacing w:before="120" w:after="120" w:line="240" w:lineRule="auto"/>
              <w:jc w:val="center"/>
              <w:rPr>
                <w:b/>
                <w:sz w:val="24"/>
                <w:lang w:val="pt-BR"/>
              </w:rPr>
            </w:pPr>
            <w:r w:rsidRPr="00A342F0">
              <w:rPr>
                <w:b/>
                <w:sz w:val="24"/>
                <w:lang w:val="pt-BR"/>
              </w:rPr>
              <w:t>DOCUMENTE PREZENTATE</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A342F0" w:rsidRDefault="000749EE" w:rsidP="008336C6">
            <w:pPr>
              <w:spacing w:before="120" w:after="120" w:line="240" w:lineRule="auto"/>
              <w:jc w:val="center"/>
              <w:rPr>
                <w:b/>
                <w:sz w:val="24"/>
                <w:lang w:val="pt-BR"/>
              </w:rPr>
            </w:pPr>
            <w:r w:rsidRPr="00A342F0">
              <w:rPr>
                <w:b/>
                <w:sz w:val="24"/>
                <w:lang w:val="pt-BR"/>
              </w:rPr>
              <w:t>PUNCTE DE VERIFICAT ÎN CADRUL DOCUMENTELOR PREZENTATE</w:t>
            </w:r>
          </w:p>
        </w:tc>
      </w:tr>
      <w:tr w:rsidR="00A342F0" w:rsidRPr="000749EE" w:rsidTr="00A342F0">
        <w:tc>
          <w:tcPr>
            <w:tcW w:w="4572" w:type="dxa"/>
            <w:tcBorders>
              <w:top w:val="single" w:sz="4" w:space="0" w:color="auto"/>
              <w:left w:val="single" w:sz="4" w:space="0" w:color="auto"/>
              <w:bottom w:val="single" w:sz="4" w:space="0" w:color="auto"/>
              <w:right w:val="single" w:sz="4" w:space="0" w:color="auto"/>
            </w:tcBorders>
          </w:tcPr>
          <w:p w:rsidR="00A342F0" w:rsidRPr="00D83901" w:rsidRDefault="00A342F0" w:rsidP="00A342F0">
            <w:pPr>
              <w:jc w:val="both"/>
              <w:rPr>
                <w:rFonts w:cs="Calibri"/>
                <w:lang w:eastAsia="fr-FR"/>
              </w:rPr>
            </w:pPr>
            <w:r w:rsidRPr="00D83901">
              <w:rPr>
                <w:rFonts w:cs="Calibri"/>
                <w:b/>
                <w:lang w:val="pt-BR"/>
              </w:rPr>
              <w:t xml:space="preserve">Doc.1 </w:t>
            </w:r>
            <w:r w:rsidRPr="00D83901">
              <w:rPr>
                <w:rFonts w:cs="Calibri"/>
                <w:lang w:eastAsia="fr-FR"/>
              </w:rPr>
              <w:t xml:space="preserve">Studiu de fezabilitate însoţit de proiectul de plantare </w:t>
            </w:r>
          </w:p>
          <w:p w:rsidR="00A342F0" w:rsidRPr="00D83901" w:rsidRDefault="00A342F0" w:rsidP="00A342F0">
            <w:pPr>
              <w:spacing w:before="120"/>
              <w:jc w:val="both"/>
              <w:rPr>
                <w:rFonts w:cs="Calibri"/>
                <w:noProof/>
              </w:rPr>
            </w:pPr>
          </w:p>
          <w:p w:rsidR="00A342F0" w:rsidRPr="00D83901" w:rsidRDefault="00A342F0" w:rsidP="00A342F0">
            <w:pPr>
              <w:jc w:val="both"/>
              <w:rPr>
                <w:rFonts w:cs="Calibri"/>
                <w:lang w:val="it-IT"/>
              </w:rPr>
            </w:pPr>
            <w:r w:rsidRPr="00D83901">
              <w:rPr>
                <w:rFonts w:cs="Calibri"/>
                <w:lang w:val="it-IT"/>
              </w:rPr>
              <w:t>Anexa 9. Specificaţii tehnice operaţiuni pentru care sprijinul se acordă sub forma de costuri standard</w:t>
            </w: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r w:rsidRPr="00D83901">
              <w:rPr>
                <w:rFonts w:cs="Calibri"/>
                <w:lang w:val="it-IT"/>
              </w:rPr>
              <w:t>Cererea de finanţare- Anexa 5</w:t>
            </w:r>
          </w:p>
        </w:tc>
        <w:tc>
          <w:tcPr>
            <w:tcW w:w="4773" w:type="dxa"/>
            <w:tcBorders>
              <w:top w:val="single" w:sz="4" w:space="0" w:color="auto"/>
              <w:left w:val="single" w:sz="4" w:space="0" w:color="auto"/>
              <w:bottom w:val="single" w:sz="4" w:space="0" w:color="auto"/>
              <w:right w:val="single" w:sz="4" w:space="0" w:color="auto"/>
            </w:tcBorders>
            <w:hideMark/>
          </w:tcPr>
          <w:p w:rsidR="00A342F0" w:rsidRPr="00D83901" w:rsidRDefault="00A342F0" w:rsidP="00A342F0">
            <w:pPr>
              <w:autoSpaceDE w:val="0"/>
              <w:autoSpaceDN w:val="0"/>
              <w:adjustRightInd w:val="0"/>
              <w:ind w:left="20" w:hanging="90"/>
              <w:jc w:val="both"/>
              <w:rPr>
                <w:rFonts w:cs="Calibri"/>
              </w:rPr>
            </w:pPr>
            <w:r w:rsidRPr="00D83901">
              <w:rPr>
                <w:rFonts w:cs="Calibri"/>
              </w:rPr>
              <w:t xml:space="preserve">Expertul verifica în studiul de fezabilitate şi proiectul de plantare dacă solicitantul şi-a prevăzut contribuţii în natură sub forma lucrărilor efectuate în regie proprie sau a materialului de înmulțire și/plantare fructifer propriu, care vor fi evaluate pe baza valorilor contribuției în natură, furnizate de către ICDP Mărăcineni. </w:t>
            </w:r>
          </w:p>
          <w:p w:rsidR="00A342F0" w:rsidRPr="00D83901" w:rsidRDefault="00A342F0" w:rsidP="00A342F0">
            <w:pPr>
              <w:autoSpaceDE w:val="0"/>
              <w:autoSpaceDN w:val="0"/>
              <w:adjustRightInd w:val="0"/>
              <w:jc w:val="both"/>
              <w:rPr>
                <w:rFonts w:cs="Calibri"/>
              </w:rPr>
            </w:pPr>
            <w:r w:rsidRPr="00D83901">
              <w:rPr>
                <w:rFonts w:cs="Calibri"/>
              </w:rPr>
              <w:t>Valorile contribuției în natură vor fi acceptate dacă sunt calculate pe baza costurilor standard se regăsesc în cererea de finanțare Anexa 5, conform specificaţiilor fișei submăsurii din secțiunea ,,Sume aplicabile și rate de sprijin”.</w:t>
            </w:r>
          </w:p>
          <w:p w:rsidR="00A342F0" w:rsidRPr="00D83901" w:rsidRDefault="00A342F0" w:rsidP="00A342F0">
            <w:pPr>
              <w:pStyle w:val="Frspaiere"/>
              <w:tabs>
                <w:tab w:val="left" w:pos="0"/>
              </w:tabs>
              <w:spacing w:line="276" w:lineRule="auto"/>
              <w:ind w:left="20" w:firstLine="14"/>
              <w:jc w:val="both"/>
              <w:rPr>
                <w:rFonts w:ascii="Calibri" w:hAnsi="Calibri" w:cs="Calibri"/>
                <w:sz w:val="24"/>
                <w:szCs w:val="24"/>
                <w:lang w:val="fr-FR"/>
              </w:rPr>
            </w:pPr>
          </w:p>
          <w:p w:rsidR="00A342F0" w:rsidRPr="00D83901" w:rsidRDefault="00A342F0" w:rsidP="00A342F0">
            <w:pPr>
              <w:pStyle w:val="Frspaiere"/>
              <w:tabs>
                <w:tab w:val="left" w:pos="0"/>
              </w:tabs>
              <w:spacing w:line="276" w:lineRule="auto"/>
              <w:ind w:left="20" w:firstLine="14"/>
              <w:jc w:val="both"/>
              <w:rPr>
                <w:rFonts w:ascii="Calibri" w:hAnsi="Calibri" w:cs="Calibri"/>
                <w:sz w:val="24"/>
                <w:szCs w:val="24"/>
                <w:lang w:val="fr-FR"/>
              </w:rPr>
            </w:pPr>
            <w:r w:rsidRPr="00D83901">
              <w:rPr>
                <w:rFonts w:ascii="Calibri" w:hAnsi="Calibri" w:cs="Calibri"/>
                <w:sz w:val="24"/>
                <w:szCs w:val="24"/>
                <w:lang w:val="fr-FR"/>
              </w:rPr>
              <w:t>Din contribuția privată a solicitantului se va scădea valoarea contribuţiei în natură, iar înainte de semnarea contractului, se va demonstra capacitatea de cofinanţare.</w:t>
            </w:r>
          </w:p>
          <w:p w:rsidR="00A342F0" w:rsidRPr="00D83901" w:rsidRDefault="00A342F0" w:rsidP="00A342F0">
            <w:pPr>
              <w:autoSpaceDE w:val="0"/>
              <w:autoSpaceDN w:val="0"/>
              <w:adjustRightInd w:val="0"/>
              <w:ind w:left="20" w:hanging="20"/>
              <w:jc w:val="both"/>
              <w:rPr>
                <w:rFonts w:cs="Calibri"/>
                <w:lang w:val="fr-FR"/>
              </w:rPr>
            </w:pPr>
            <w:r w:rsidRPr="00D83901">
              <w:rPr>
                <w:rFonts w:cs="Calibri"/>
                <w:lang w:val="fr-FR"/>
              </w:rPr>
              <w:t xml:space="preserve">Dacă investiția nu respectă semnificativ specificațiile prevăzute în Anexa 9 a prezentului ghid, sprijinul nu poate fi acordat sub forma costurilor </w:t>
            </w:r>
            <w:proofErr w:type="gramStart"/>
            <w:r w:rsidRPr="00D83901">
              <w:rPr>
                <w:rFonts w:cs="Calibri"/>
                <w:lang w:val="fr-FR"/>
              </w:rPr>
              <w:t>standard ,</w:t>
            </w:r>
            <w:proofErr w:type="gramEnd"/>
            <w:r w:rsidRPr="00D83901">
              <w:rPr>
                <w:rFonts w:cs="Calibri"/>
                <w:lang w:val="fr-FR"/>
              </w:rPr>
              <w:t xml:space="preserve"> în acest caz, rezonabilitatea prețurilor este asigurată, după caz, prin: </w:t>
            </w:r>
          </w:p>
          <w:p w:rsidR="00A342F0" w:rsidRPr="00D83901" w:rsidRDefault="00A342F0" w:rsidP="00A342F0">
            <w:pPr>
              <w:autoSpaceDE w:val="0"/>
              <w:autoSpaceDN w:val="0"/>
              <w:adjustRightInd w:val="0"/>
              <w:ind w:left="20" w:hanging="20"/>
              <w:jc w:val="both"/>
              <w:rPr>
                <w:rFonts w:cs="Calibri"/>
                <w:lang w:val="fr-FR"/>
              </w:rPr>
            </w:pPr>
            <w:r w:rsidRPr="00D83901">
              <w:rPr>
                <w:rFonts w:cs="Calibri"/>
                <w:lang w:val="fr-FR"/>
              </w:rPr>
              <w:t xml:space="preserve">- respectarea limitelor de preţuri din baza de date a </w:t>
            </w:r>
            <w:proofErr w:type="gramStart"/>
            <w:r w:rsidRPr="00D83901">
              <w:rPr>
                <w:rFonts w:cs="Calibri"/>
                <w:lang w:val="fr-FR"/>
              </w:rPr>
              <w:t>AFIR;</w:t>
            </w:r>
            <w:proofErr w:type="gramEnd"/>
          </w:p>
          <w:p w:rsidR="00A342F0" w:rsidRPr="00D83901" w:rsidRDefault="00A342F0" w:rsidP="00A342F0">
            <w:pPr>
              <w:autoSpaceDE w:val="0"/>
              <w:autoSpaceDN w:val="0"/>
              <w:adjustRightInd w:val="0"/>
              <w:ind w:left="20" w:hanging="20"/>
              <w:jc w:val="both"/>
              <w:rPr>
                <w:rFonts w:cs="Calibri"/>
                <w:lang w:val="fr-FR"/>
              </w:rPr>
            </w:pPr>
            <w:r w:rsidRPr="00D83901">
              <w:rPr>
                <w:rFonts w:cs="Calibri"/>
                <w:lang w:val="fr-FR"/>
              </w:rPr>
              <w:lastRenderedPageBreak/>
              <w:t xml:space="preserve">- prezentarea a două oferte pentru bunuri şi servicii a căror valoare este mai mare de 15.000 Euro și o ofertă pentru bunuri şi servicii a caror valoare este mai miă sau egală </w:t>
            </w:r>
            <w:proofErr w:type="gramStart"/>
            <w:r w:rsidRPr="00D83901">
              <w:rPr>
                <w:rFonts w:cs="Calibri"/>
                <w:lang w:val="fr-FR"/>
              </w:rPr>
              <w:t>cu  15.000</w:t>
            </w:r>
            <w:proofErr w:type="gramEnd"/>
            <w:r w:rsidRPr="00D83901">
              <w:rPr>
                <w:rFonts w:cs="Calibri"/>
                <w:lang w:val="fr-FR"/>
              </w:rPr>
              <w:t xml:space="preserve"> Euro.</w:t>
            </w:r>
          </w:p>
          <w:p w:rsidR="00A342F0" w:rsidRPr="00D83901" w:rsidRDefault="00A342F0" w:rsidP="00A342F0">
            <w:pPr>
              <w:autoSpaceDE w:val="0"/>
              <w:autoSpaceDN w:val="0"/>
              <w:adjustRightInd w:val="0"/>
              <w:ind w:left="20" w:hanging="20"/>
              <w:jc w:val="both"/>
              <w:rPr>
                <w:rFonts w:cs="Calibri"/>
                <w:b/>
                <w:lang w:val="fr-FR"/>
              </w:rPr>
            </w:pPr>
            <w:proofErr w:type="gramStart"/>
            <w:r w:rsidRPr="00D83901">
              <w:rPr>
                <w:rFonts w:cs="Calibri"/>
                <w:b/>
                <w:lang w:val="fr-FR"/>
              </w:rPr>
              <w:t>Atenție!</w:t>
            </w:r>
            <w:proofErr w:type="gramEnd"/>
            <w:r w:rsidRPr="00D83901">
              <w:rPr>
                <w:rFonts w:cs="Calibri"/>
                <w:b/>
                <w:lang w:val="fr-FR"/>
              </w:rPr>
              <w:t xml:space="preserve"> A nu se confunda costurile standard și contribuția în natură cu prețurile de referință (maximale).</w:t>
            </w:r>
          </w:p>
          <w:p w:rsidR="00A342F0" w:rsidRPr="00D83901" w:rsidRDefault="00A342F0" w:rsidP="00A342F0">
            <w:pPr>
              <w:autoSpaceDE w:val="0"/>
              <w:autoSpaceDN w:val="0"/>
              <w:adjustRightInd w:val="0"/>
              <w:ind w:left="20" w:hanging="20"/>
              <w:jc w:val="both"/>
              <w:rPr>
                <w:rFonts w:cs="Calibri"/>
                <w:lang w:val="fr-FR"/>
              </w:rPr>
            </w:pPr>
            <w:r w:rsidRPr="00D83901">
              <w:rPr>
                <w:rFonts w:cs="Calibri"/>
                <w:lang w:val="fr-FR"/>
              </w:rPr>
              <w:t xml:space="preserve">În cazul operațiunilor pentru care sprijinul se acordă în baza costurilor standard, valoarea cheltuielilor eligibile este egală cu suma valorilor pentru fiecare operațiune în parte, prezente în fișa submăsurii, indiferent dacă prețul efectiv de achizițieva fi mai mic sau mai mare decat valorile costurilor standard din fișa submăsurii. </w:t>
            </w:r>
          </w:p>
          <w:p w:rsidR="00A342F0" w:rsidRPr="00D83901" w:rsidRDefault="00A342F0" w:rsidP="00A342F0">
            <w:pPr>
              <w:autoSpaceDE w:val="0"/>
              <w:autoSpaceDN w:val="0"/>
              <w:adjustRightInd w:val="0"/>
              <w:ind w:left="20"/>
              <w:jc w:val="both"/>
              <w:rPr>
                <w:rFonts w:cs="Calibri"/>
                <w:lang w:val="fr-FR"/>
              </w:rPr>
            </w:pPr>
            <w:proofErr w:type="gramStart"/>
            <w:r w:rsidRPr="00D83901">
              <w:rPr>
                <w:rFonts w:cs="Calibri"/>
                <w:lang w:val="fr-FR"/>
              </w:rPr>
              <w:t>n</w:t>
            </w:r>
            <w:proofErr w:type="gramEnd"/>
            <w:r w:rsidRPr="00D83901">
              <w:rPr>
                <w:rFonts w:cs="Calibri"/>
                <w:lang w:val="fr-FR"/>
              </w:rPr>
              <w:t xml:space="preserve"> cazul contribuției în natură pentru care nu a fost efectuată nicio plată în bani justificată prin facturi sau documente cu valoare probantă echivalentă, expertul verifica realizarea de către solicitant a investițiilor respective, efectuate în regie proprie şi poate solicita documente justificative</w:t>
            </w:r>
            <w:r w:rsidRPr="00D83901">
              <w:t xml:space="preserve"> </w:t>
            </w:r>
            <w:r w:rsidRPr="00D83901">
              <w:rPr>
                <w:rFonts w:cs="Calibri"/>
                <w:lang w:val="fr-FR"/>
              </w:rPr>
              <w:t xml:space="preserve">pentru demonstrarea efectuarii investițiilor, după caz, iar cuantumul se va stabili  pe baza valorilor din tabelul Costuri standard și contribuție în natură. </w:t>
            </w:r>
          </w:p>
          <w:p w:rsidR="00A342F0" w:rsidRPr="00D83901" w:rsidRDefault="00A342F0" w:rsidP="00A342F0">
            <w:pPr>
              <w:autoSpaceDE w:val="0"/>
              <w:autoSpaceDN w:val="0"/>
              <w:adjustRightInd w:val="0"/>
              <w:ind w:left="270"/>
              <w:jc w:val="both"/>
              <w:rPr>
                <w:rFonts w:cs="Calibri"/>
                <w:lang w:val="fr-FR"/>
              </w:rPr>
            </w:pPr>
          </w:p>
          <w:p w:rsidR="00A342F0" w:rsidRPr="00D83901" w:rsidRDefault="00A342F0" w:rsidP="00A342F0">
            <w:pPr>
              <w:autoSpaceDE w:val="0"/>
              <w:autoSpaceDN w:val="0"/>
              <w:adjustRightInd w:val="0"/>
              <w:jc w:val="both"/>
              <w:rPr>
                <w:rFonts w:cs="Calibri"/>
                <w:lang w:val="fr-FR"/>
              </w:rPr>
            </w:pPr>
            <w:r w:rsidRPr="00D83901">
              <w:rPr>
                <w:rFonts w:cs="Calibri"/>
                <w:lang w:val="fr-FR"/>
              </w:rPr>
              <w:t xml:space="preserve">Solicitantul nu trebuie să dovedească ex-ante (la depunerea cererii de finanţare, contractare) că deține mijloacele </w:t>
            </w:r>
            <w:proofErr w:type="gramStart"/>
            <w:r w:rsidRPr="00D83901">
              <w:rPr>
                <w:rFonts w:cs="Calibri"/>
                <w:lang w:val="fr-FR"/>
              </w:rPr>
              <w:t>de a</w:t>
            </w:r>
            <w:proofErr w:type="gramEnd"/>
            <w:r w:rsidRPr="00D83901">
              <w:rPr>
                <w:rFonts w:cs="Calibri"/>
                <w:lang w:val="fr-FR"/>
              </w:rPr>
              <w:t xml:space="preserve"> executa în regie proprie investițiile respective, exceptând cazul în care acesta obține în regie proprie materialul de plantare/înmulțire, caz în care va trebui sa prezinte și documentele legale care îi permit realizarea acestor operațiuni (de exemplu Autorizaţia pentru producerea, prelucrarea şi comercializarea seminţelor şi materialului săditor).</w:t>
            </w:r>
          </w:p>
          <w:p w:rsidR="00A342F0" w:rsidRPr="00D83901" w:rsidRDefault="00A342F0" w:rsidP="00A342F0">
            <w:pPr>
              <w:jc w:val="both"/>
              <w:rPr>
                <w:rFonts w:cs="Calibri"/>
                <w:lang w:val="it-IT"/>
              </w:rPr>
            </w:pPr>
          </w:p>
        </w:tc>
      </w:tr>
    </w:tbl>
    <w:p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2367B5" w:rsidRPr="000749EE" w:rsidRDefault="002367B5" w:rsidP="000749EE">
      <w:pPr>
        <w:spacing w:before="120" w:after="120" w:line="240" w:lineRule="auto"/>
        <w:jc w:val="both"/>
        <w:rPr>
          <w:color w:val="FF0000"/>
          <w:sz w:val="24"/>
          <w:lang w:val="it-IT"/>
        </w:rPr>
      </w:pPr>
    </w:p>
    <w:p w:rsidR="000749EE" w:rsidRPr="00884BB4" w:rsidRDefault="00884BB4" w:rsidP="000749EE">
      <w:pPr>
        <w:spacing w:before="120" w:after="120" w:line="240" w:lineRule="auto"/>
        <w:jc w:val="both"/>
        <w:rPr>
          <w:b/>
          <w:color w:val="FF0000"/>
          <w:sz w:val="24"/>
          <w:lang w:val="it-IT"/>
        </w:rPr>
      </w:pPr>
      <w:r w:rsidRPr="00884BB4">
        <w:rPr>
          <w:rFonts w:asciiTheme="minorHAnsi" w:hAnsiTheme="minorHAnsi" w:cstheme="minorHAnsi"/>
          <w:b/>
          <w:sz w:val="24"/>
          <w:szCs w:val="24"/>
        </w:rPr>
        <w:t>14.</w:t>
      </w:r>
      <w:r w:rsidR="002367B5" w:rsidRPr="00884BB4">
        <w:rPr>
          <w:rFonts w:asciiTheme="minorHAnsi" w:hAnsiTheme="minorHAnsi" w:cstheme="minorHAnsi"/>
          <w:b/>
          <w:sz w:val="24"/>
          <w:szCs w:val="24"/>
        </w:rPr>
        <w:t xml:space="preserve"> Investitiile in procesare la nivelul fermei sunt eligibile doar impreuna cu investitiile in modernizarea/ dezvoltatea ferme</w:t>
      </w:r>
      <w:r w:rsidRPr="00884BB4">
        <w:rPr>
          <w:rFonts w:asciiTheme="minorHAnsi" w:hAnsiTheme="minorHAnsi" w:cstheme="minorHAnsi"/>
          <w:b/>
          <w:sz w:val="24"/>
          <w:szCs w:val="24"/>
        </w:rPr>
        <w:t>i (dezvoltarea productiei agrico</w:t>
      </w:r>
      <w:r w:rsidR="002367B5" w:rsidRPr="00884BB4">
        <w:rPr>
          <w:rFonts w:asciiTheme="minorHAnsi" w:hAnsiTheme="minorHAnsi" w:cstheme="minorHAnsi"/>
          <w:b/>
          <w:sz w:val="24"/>
          <w:szCs w:val="24"/>
        </w:rPr>
        <w:t>le primare), ca si componenta secundara, in scopul adaugarii de plus valoare la nivel de ferma</w:t>
      </w:r>
    </w:p>
    <w:p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A342F0">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A342F0" w:rsidRPr="000749EE" w:rsidTr="00A342F0">
        <w:tc>
          <w:tcPr>
            <w:tcW w:w="4572" w:type="dxa"/>
            <w:tcBorders>
              <w:top w:val="single" w:sz="4" w:space="0" w:color="auto"/>
              <w:left w:val="single" w:sz="4" w:space="0" w:color="auto"/>
              <w:bottom w:val="single" w:sz="4" w:space="0" w:color="auto"/>
              <w:right w:val="single" w:sz="4" w:space="0" w:color="auto"/>
            </w:tcBorders>
          </w:tcPr>
          <w:p w:rsidR="00A342F0" w:rsidRPr="00D83901" w:rsidRDefault="00A342F0" w:rsidP="00A342F0">
            <w:pPr>
              <w:jc w:val="both"/>
              <w:rPr>
                <w:rFonts w:cs="Calibri"/>
                <w:lang w:eastAsia="fr-FR"/>
              </w:rPr>
            </w:pPr>
            <w:r w:rsidRPr="00D83901">
              <w:rPr>
                <w:rFonts w:cs="Calibri"/>
                <w:b/>
                <w:lang w:val="pt-BR"/>
              </w:rPr>
              <w:t xml:space="preserve">Doc.1 </w:t>
            </w:r>
            <w:r w:rsidRPr="00D83901">
              <w:rPr>
                <w:rFonts w:cs="Calibri"/>
                <w:lang w:eastAsia="fr-FR"/>
              </w:rPr>
              <w:t>Studiu de fezabilitate</w:t>
            </w:r>
            <w:r w:rsidR="00544BDE">
              <w:rPr>
                <w:rFonts w:cs="Calibri"/>
                <w:lang w:eastAsia="fr-FR"/>
              </w:rPr>
              <w:t>/</w:t>
            </w:r>
            <w:r w:rsidR="00544BDE">
              <w:rPr>
                <w:rFonts w:cs="Calibri"/>
                <w:sz w:val="24"/>
                <w:szCs w:val="24"/>
              </w:rPr>
              <w:t>Memoriul justificativ</w:t>
            </w:r>
          </w:p>
          <w:p w:rsidR="00A342F0" w:rsidRPr="00D83901" w:rsidRDefault="00A342F0" w:rsidP="00A342F0">
            <w:pPr>
              <w:spacing w:before="120"/>
              <w:jc w:val="both"/>
              <w:rPr>
                <w:rFonts w:cs="Calibri"/>
                <w:noProof/>
              </w:rPr>
            </w:pPr>
          </w:p>
          <w:p w:rsidR="00A342F0" w:rsidRPr="00D83901" w:rsidRDefault="00A342F0" w:rsidP="00A342F0">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rsidR="00A342F0" w:rsidRPr="00D83901" w:rsidRDefault="00A342F0" w:rsidP="00A342F0">
            <w:pPr>
              <w:jc w:val="both"/>
              <w:rPr>
                <w:rFonts w:cs="Calibri"/>
              </w:rPr>
            </w:pPr>
            <w:r w:rsidRPr="00D83901">
              <w:rPr>
                <w:rFonts w:cs="Calibri"/>
              </w:rPr>
              <w:t>Se verifică în studiul de fezabilitate</w:t>
            </w:r>
            <w:r w:rsidR="00544BDE">
              <w:rPr>
                <w:rFonts w:cs="Calibri"/>
              </w:rPr>
              <w:t>/</w:t>
            </w:r>
            <w:r w:rsidR="00544BDE">
              <w:rPr>
                <w:rFonts w:cs="Calibri"/>
                <w:sz w:val="24"/>
                <w:szCs w:val="24"/>
              </w:rPr>
              <w:t>Memoriul justificativ</w:t>
            </w:r>
            <w:r w:rsidRPr="00D83901">
              <w:rPr>
                <w:rFonts w:cs="Calibri"/>
              </w:rPr>
              <w:t xml:space="preserve"> dacă proiectele care vizează şi investiţii de prelucrare/ comercializare  produse agricole conţin ca şi componentă majoritară investiţii în producţia agricolă primară &gt; 50% din valoarea eligibilă a proiectului.</w:t>
            </w:r>
          </w:p>
          <w:p w:rsidR="00A342F0" w:rsidRPr="00D83901" w:rsidRDefault="00A342F0" w:rsidP="00A342F0">
            <w:pPr>
              <w:ind w:firstLine="20"/>
              <w:jc w:val="both"/>
              <w:rPr>
                <w:rFonts w:cs="Calibri"/>
              </w:rPr>
            </w:pPr>
            <w:r w:rsidRPr="00D83901">
              <w:rPr>
                <w:rFonts w:cs="Calibri"/>
              </w:rPr>
              <w:t>Investiţiile care vizează depozitarea producției agricole la nivelul exploataţiilor și condiționarea acestora sunt considerate a fi aferente producţiei agricole primare.</w:t>
            </w:r>
          </w:p>
          <w:p w:rsidR="00A342F0" w:rsidRPr="00D83901" w:rsidRDefault="00A342F0" w:rsidP="00A342F0">
            <w:pPr>
              <w:autoSpaceDE w:val="0"/>
              <w:autoSpaceDN w:val="0"/>
              <w:adjustRightInd w:val="0"/>
              <w:jc w:val="both"/>
              <w:rPr>
                <w:i/>
              </w:rPr>
            </w:pPr>
            <w:r w:rsidRPr="00D83901">
              <w:rPr>
                <w:rFonts w:cs="Calibri"/>
                <w:lang w:val="fr-FR"/>
              </w:rPr>
              <w:t xml:space="preserve">Expertul verifică dacă peste 70% din produsele pomicolecondiționate/procesate/comercializate provin din exploatația agricolă proprie, diferenţa de până la 30% putând fi condiționate/procesate/comercializate și produse pomicole care nu provin din propria </w:t>
            </w:r>
            <w:r w:rsidRPr="00D83901">
              <w:rPr>
                <w:i/>
              </w:rPr>
              <w:t>exploatație agricolă (fermă).</w:t>
            </w:r>
          </w:p>
          <w:p w:rsidR="00A342F0" w:rsidRPr="00D83901" w:rsidRDefault="00A342F0" w:rsidP="00A342F0">
            <w:pPr>
              <w:pStyle w:val="Frspaiere"/>
              <w:tabs>
                <w:tab w:val="left" w:pos="284"/>
              </w:tabs>
              <w:spacing w:line="276" w:lineRule="auto"/>
              <w:jc w:val="both"/>
              <w:rPr>
                <w:rFonts w:ascii="Calibri" w:hAnsi="Calibri" w:cs="Calibri"/>
                <w:sz w:val="24"/>
                <w:szCs w:val="24"/>
              </w:rPr>
            </w:pPr>
          </w:p>
          <w:p w:rsidR="00A342F0" w:rsidRPr="00D83901" w:rsidRDefault="00A342F0" w:rsidP="00A342F0">
            <w:pPr>
              <w:pStyle w:val="Frspaiere"/>
              <w:spacing w:line="276" w:lineRule="auto"/>
              <w:jc w:val="both"/>
              <w:rPr>
                <w:rFonts w:ascii="Calibri" w:hAnsi="Calibri" w:cs="Calibri"/>
                <w:sz w:val="24"/>
                <w:szCs w:val="24"/>
              </w:rPr>
            </w:pPr>
            <w:r w:rsidRPr="00D83901">
              <w:rPr>
                <w:rFonts w:ascii="Calibri" w:hAnsi="Calibri" w:cs="Calibri"/>
                <w:sz w:val="24"/>
                <w:szCs w:val="24"/>
              </w:rPr>
              <w:t>În cazul produselor obţinute în urma procesării, materia primă de bază (majoritară) trebuie să provină din sectorul pomicol, excepție produse care rezultă din culturi mixte proprii (</w:t>
            </w:r>
            <w:r w:rsidRPr="00D83901">
              <w:rPr>
                <w:rFonts w:ascii="Calibri" w:hAnsi="Calibri" w:cs="Calibri"/>
                <w:sz w:val="24"/>
                <w:szCs w:val="24"/>
                <w:lang w:eastAsia="ro-RO"/>
              </w:rPr>
              <w:t>de exemplu alun micorizat, culturi asociate, care pot fi procesate și individual</w:t>
            </w:r>
            <w:r w:rsidRPr="00D83901">
              <w:rPr>
                <w:rFonts w:ascii="Calibri" w:hAnsi="Calibri" w:cs="Calibri"/>
                <w:sz w:val="24"/>
                <w:szCs w:val="24"/>
              </w:rPr>
              <w:t>.</w:t>
            </w:r>
          </w:p>
          <w:p w:rsidR="00A342F0" w:rsidRPr="00D83901" w:rsidRDefault="00A342F0" w:rsidP="00A342F0">
            <w:pPr>
              <w:pStyle w:val="Frspaiere"/>
              <w:tabs>
                <w:tab w:val="left" w:pos="284"/>
              </w:tabs>
              <w:spacing w:line="276" w:lineRule="auto"/>
              <w:jc w:val="both"/>
              <w:rPr>
                <w:rFonts w:ascii="Calibri" w:hAnsi="Calibri" w:cs="Calibri"/>
                <w:sz w:val="24"/>
                <w:szCs w:val="24"/>
              </w:rPr>
            </w:pPr>
          </w:p>
          <w:p w:rsidR="00A342F0" w:rsidRPr="00D83901" w:rsidRDefault="00A342F0" w:rsidP="00A342F0">
            <w:pPr>
              <w:pStyle w:val="Frspaiere"/>
              <w:spacing w:line="276" w:lineRule="auto"/>
              <w:jc w:val="both"/>
              <w:rPr>
                <w:rFonts w:ascii="Calibri" w:hAnsi="Calibri" w:cs="Calibri"/>
                <w:sz w:val="24"/>
                <w:szCs w:val="24"/>
              </w:rPr>
            </w:pPr>
            <w:r w:rsidRPr="00D83901">
              <w:rPr>
                <w:rFonts w:ascii="Calibri" w:hAnsi="Calibri" w:cs="Calibri"/>
                <w:sz w:val="24"/>
                <w:szCs w:val="24"/>
              </w:rPr>
              <w:t xml:space="preserve">Este permisă și condiționarea / procesarea / comercializarea produselor care nu provin din </w:t>
            </w:r>
            <w:r w:rsidRPr="00D83901">
              <w:rPr>
                <w:rFonts w:ascii="Calibri" w:hAnsi="Calibri" w:cs="Calibri"/>
                <w:sz w:val="24"/>
                <w:szCs w:val="24"/>
              </w:rPr>
              <w:lastRenderedPageBreak/>
              <w:t>sectorul pomicol dacă acestea sunt destinate procesării în exploatația proprie ca materie primă secundară (producție proprie sau din afara fermei) sau provin din culturi mixte proprii (</w:t>
            </w:r>
            <w:r w:rsidRPr="00D83901">
              <w:rPr>
                <w:rFonts w:ascii="Calibri" w:hAnsi="Calibri" w:cs="Calibri"/>
                <w:sz w:val="24"/>
                <w:szCs w:val="24"/>
                <w:lang w:eastAsia="ro-RO"/>
              </w:rPr>
              <w:t>de exemplu alun micorizat, culturi asociate etc.)</w:t>
            </w:r>
            <w:r w:rsidRPr="00D83901">
              <w:rPr>
                <w:rFonts w:ascii="Calibri" w:hAnsi="Calibri" w:cs="Calibri"/>
                <w:sz w:val="24"/>
                <w:szCs w:val="24"/>
              </w:rPr>
              <w:t xml:space="preserve"> și dacă sunt respectate condițiile de mai sus.</w:t>
            </w:r>
          </w:p>
          <w:p w:rsidR="00A342F0" w:rsidRPr="00D83901" w:rsidRDefault="00A342F0" w:rsidP="00A342F0">
            <w:pPr>
              <w:pStyle w:val="Frspaiere"/>
              <w:tabs>
                <w:tab w:val="left" w:pos="284"/>
              </w:tabs>
              <w:spacing w:line="276" w:lineRule="auto"/>
              <w:jc w:val="both"/>
              <w:rPr>
                <w:rFonts w:ascii="Calibri" w:hAnsi="Calibri" w:cs="Calibri"/>
                <w:sz w:val="24"/>
                <w:szCs w:val="24"/>
              </w:rPr>
            </w:pPr>
          </w:p>
          <w:p w:rsidR="00A342F0" w:rsidRPr="00544BDE" w:rsidRDefault="00A342F0" w:rsidP="00544BDE">
            <w:pPr>
              <w:autoSpaceDE w:val="0"/>
              <w:autoSpaceDN w:val="0"/>
              <w:adjustRightInd w:val="0"/>
              <w:jc w:val="both"/>
              <w:rPr>
                <w:i/>
              </w:rPr>
            </w:pPr>
            <w:r w:rsidRPr="00D83901">
              <w:rPr>
                <w:i/>
              </w:rPr>
              <w:t>Atenţie! Investitiile in depozitarea si/sau conditionarea produselor pomicole procesate reprezinta parte componenta a investitiei in procesarea produselor pomicole.</w:t>
            </w:r>
          </w:p>
        </w:tc>
      </w:tr>
    </w:tbl>
    <w:p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2367B5" w:rsidRPr="00884BB4" w:rsidRDefault="00884BB4" w:rsidP="002367B5">
      <w:pPr>
        <w:spacing w:before="120" w:after="120" w:line="240" w:lineRule="auto"/>
        <w:jc w:val="both"/>
        <w:rPr>
          <w:rFonts w:asciiTheme="minorHAnsi" w:hAnsiTheme="minorHAnsi" w:cstheme="minorHAnsi"/>
          <w:b/>
          <w:sz w:val="24"/>
          <w:szCs w:val="24"/>
        </w:rPr>
      </w:pPr>
      <w:r w:rsidRPr="00884BB4">
        <w:rPr>
          <w:rFonts w:asciiTheme="minorHAnsi" w:hAnsiTheme="minorHAnsi" w:cstheme="minorHAnsi"/>
          <w:b/>
          <w:sz w:val="24"/>
          <w:szCs w:val="24"/>
        </w:rPr>
        <w:t>15.</w:t>
      </w:r>
      <w:r w:rsidR="002367B5" w:rsidRPr="00884BB4">
        <w:rPr>
          <w:rFonts w:asciiTheme="minorHAnsi" w:hAnsiTheme="minorHAnsi" w:cstheme="minorHAnsi"/>
          <w:b/>
          <w:sz w:val="24"/>
          <w:szCs w:val="24"/>
        </w:rPr>
        <w:t xml:space="preserve"> Investitiile in producerea energiei din surse regenerabile in cadrul fermei sunt eligibile, cu conditia ca energia obtinuta sa fie destinata exclusiv consumului propriu al fermei </w:t>
      </w:r>
    </w:p>
    <w:p w:rsidR="002367B5" w:rsidRPr="00DD76A2" w:rsidRDefault="002367B5" w:rsidP="002367B5">
      <w:pPr>
        <w:spacing w:before="120" w:after="120" w:line="240" w:lineRule="auto"/>
        <w:jc w:val="both"/>
        <w:rPr>
          <w:rFonts w:asciiTheme="minorHAnsi" w:hAnsiTheme="minorHAnsi" w:cstheme="minorHAnsi"/>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DD76A2" w:rsidTr="005B53BF">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2367B5" w:rsidP="005B53BF">
            <w:pPr>
              <w:spacing w:before="120" w:after="120" w:line="240" w:lineRule="auto"/>
              <w:jc w:val="both"/>
              <w:rPr>
                <w:b/>
                <w:sz w:val="24"/>
                <w:lang w:val="pt-BR"/>
              </w:rPr>
            </w:pPr>
            <w:r w:rsidRPr="00DD76A2">
              <w:rPr>
                <w:b/>
                <w:sz w:val="24"/>
                <w:lang w:val="pt-BR"/>
              </w:rPr>
              <w:t xml:space="preserve"> </w:t>
            </w:r>
            <w:r w:rsidR="000749EE" w:rsidRPr="00DD76A2">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0749EE" w:rsidRPr="00DD76A2" w:rsidTr="005B53BF">
        <w:tc>
          <w:tcPr>
            <w:tcW w:w="4570" w:type="dxa"/>
            <w:tcBorders>
              <w:top w:val="single" w:sz="4" w:space="0" w:color="auto"/>
              <w:left w:val="single" w:sz="4" w:space="0" w:color="auto"/>
              <w:bottom w:val="single" w:sz="4" w:space="0" w:color="auto"/>
              <w:right w:val="single" w:sz="4" w:space="0" w:color="auto"/>
            </w:tcBorders>
          </w:tcPr>
          <w:p w:rsidR="000749EE" w:rsidRPr="00DD76A2" w:rsidRDefault="000749EE" w:rsidP="005B53BF">
            <w:pPr>
              <w:spacing w:before="120" w:after="120" w:line="240" w:lineRule="auto"/>
              <w:jc w:val="both"/>
              <w:rPr>
                <w:sz w:val="24"/>
                <w:lang w:val="it-IT"/>
              </w:rPr>
            </w:pPr>
            <w:r w:rsidRPr="00DD76A2">
              <w:rPr>
                <w:sz w:val="24"/>
                <w:lang w:val="it-IT"/>
              </w:rPr>
              <w:t xml:space="preserve"> </w:t>
            </w:r>
            <w:r w:rsidR="00DD76A2" w:rsidRPr="00DD76A2">
              <w:rPr>
                <w:sz w:val="24"/>
                <w:lang w:val="it-IT"/>
              </w:rPr>
              <w:t>Studiu de fezabilitate</w:t>
            </w:r>
            <w:r w:rsidR="00544BDE">
              <w:rPr>
                <w:sz w:val="24"/>
                <w:lang w:val="it-IT"/>
              </w:rPr>
              <w:t>/</w:t>
            </w:r>
            <w:r w:rsidR="00544BDE">
              <w:rPr>
                <w:rFonts w:cs="Calibri"/>
                <w:sz w:val="24"/>
                <w:szCs w:val="24"/>
              </w:rPr>
              <w:t>Memoriul justificativ</w:t>
            </w:r>
          </w:p>
        </w:tc>
        <w:tc>
          <w:tcPr>
            <w:tcW w:w="4770" w:type="dxa"/>
            <w:tcBorders>
              <w:top w:val="single" w:sz="4" w:space="0" w:color="auto"/>
              <w:left w:val="single" w:sz="4" w:space="0" w:color="auto"/>
              <w:bottom w:val="single" w:sz="4" w:space="0" w:color="auto"/>
              <w:right w:val="single" w:sz="4" w:space="0" w:color="auto"/>
            </w:tcBorders>
            <w:hideMark/>
          </w:tcPr>
          <w:p w:rsidR="000749EE" w:rsidRPr="00DD76A2" w:rsidRDefault="00DD76A2" w:rsidP="005B53BF">
            <w:pPr>
              <w:spacing w:before="120" w:after="120" w:line="240" w:lineRule="auto"/>
              <w:jc w:val="both"/>
              <w:rPr>
                <w:sz w:val="24"/>
                <w:lang w:val="it-IT"/>
              </w:rPr>
            </w:pPr>
            <w:r w:rsidRPr="00DD76A2">
              <w:rPr>
                <w:sz w:val="24"/>
                <w:lang w:val="it-IT"/>
              </w:rPr>
              <w:t>Expertul verifica daca energia produsa in cadrul fermei din surse regenerabile va fi destinata exclusiv consumului propriu a fermei.</w:t>
            </w:r>
          </w:p>
        </w:tc>
      </w:tr>
    </w:tbl>
    <w:p w:rsidR="00454458" w:rsidRDefault="000749EE" w:rsidP="008A5C74">
      <w:pPr>
        <w:spacing w:before="120" w:after="120" w:line="240" w:lineRule="auto"/>
        <w:jc w:val="both"/>
        <w:rPr>
          <w:sz w:val="24"/>
          <w:lang w:val="it-IT"/>
        </w:rPr>
      </w:pPr>
      <w:r w:rsidRPr="00DD76A2">
        <w:rPr>
          <w:sz w:val="24"/>
        </w:rPr>
        <w:t xml:space="preserve">Dacă se constată, </w:t>
      </w:r>
      <w:r w:rsidRPr="00DD76A2">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8A5C74" w:rsidRPr="00AA598F" w:rsidRDefault="008A5C74" w:rsidP="008A5C74">
      <w:pPr>
        <w:spacing w:before="120" w:after="120" w:line="240" w:lineRule="auto"/>
        <w:jc w:val="both"/>
        <w:rPr>
          <w:b/>
          <w:sz w:val="24"/>
          <w:u w:val="single"/>
        </w:rPr>
      </w:pPr>
      <w:r w:rsidRPr="00AA598F">
        <w:rPr>
          <w:b/>
          <w:sz w:val="24"/>
          <w:u w:val="single"/>
        </w:rPr>
        <w:t>C. Verificarea bugetului indicativ</w:t>
      </w:r>
    </w:p>
    <w:p w:rsidR="008A5C74" w:rsidRPr="00AA598F" w:rsidRDefault="008A5C74" w:rsidP="008A5C74">
      <w:pPr>
        <w:spacing w:before="120" w:after="120" w:line="240" w:lineRule="auto"/>
        <w:jc w:val="both"/>
        <w:rPr>
          <w:sz w:val="24"/>
        </w:rPr>
      </w:pPr>
      <w:r w:rsidRPr="00AA598F">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7"/>
        <w:gridCol w:w="5575"/>
      </w:tblGrid>
      <w:tr w:rsidR="008A5C74" w:rsidRPr="006723F4" w:rsidTr="004604A9">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8A5C74" w:rsidRPr="00884BB4" w:rsidRDefault="008A5C74" w:rsidP="00884BB4">
            <w:pPr>
              <w:spacing w:before="120" w:after="120" w:line="240" w:lineRule="auto"/>
              <w:jc w:val="center"/>
              <w:rPr>
                <w:b/>
                <w:sz w:val="24"/>
              </w:rPr>
            </w:pPr>
            <w:bookmarkStart w:id="10" w:name="_Toc487029178"/>
            <w:r w:rsidRPr="00884BB4">
              <w:rPr>
                <w:b/>
                <w:sz w:val="24"/>
              </w:rPr>
              <w:t>DOCUMENTE PREZENTATE</w:t>
            </w:r>
            <w:bookmarkEnd w:id="10"/>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8A5C74" w:rsidRPr="00884BB4" w:rsidRDefault="008A5C74" w:rsidP="00884BB4">
            <w:pPr>
              <w:spacing w:before="120" w:after="120" w:line="240" w:lineRule="auto"/>
              <w:jc w:val="center"/>
              <w:rPr>
                <w:b/>
                <w:sz w:val="24"/>
                <w:lang w:val="pt-BR"/>
              </w:rPr>
            </w:pPr>
            <w:r w:rsidRPr="00884BB4">
              <w:rPr>
                <w:b/>
                <w:sz w:val="24"/>
                <w:lang w:val="pt-BR"/>
              </w:rPr>
              <w:t>PUNCTE DE VERIFICAT ÎN CADRUL DOCUMENTELOR PREZENTATE</w:t>
            </w:r>
          </w:p>
        </w:tc>
      </w:tr>
      <w:tr w:rsidR="008A5C74" w:rsidRPr="006723F4" w:rsidTr="004604A9">
        <w:tc>
          <w:tcPr>
            <w:tcW w:w="1924"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jc w:val="both"/>
              <w:rPr>
                <w:sz w:val="24"/>
              </w:rPr>
            </w:pPr>
            <w:r w:rsidRPr="00AA598F">
              <w:rPr>
                <w:sz w:val="24"/>
              </w:rPr>
              <w:t>Studiul de fezabilitate</w:t>
            </w:r>
            <w:r w:rsidR="005D34D3">
              <w:rPr>
                <w:sz w:val="24"/>
              </w:rPr>
              <w:t>/</w:t>
            </w:r>
            <w:r w:rsidR="005D34D3">
              <w:rPr>
                <w:rFonts w:cs="Calibri"/>
                <w:sz w:val="24"/>
                <w:szCs w:val="24"/>
              </w:rPr>
              <w:t xml:space="preserve"> Memoriul justificativ</w:t>
            </w:r>
          </w:p>
          <w:p w:rsidR="008A5C74" w:rsidRPr="00AA598F" w:rsidRDefault="008A5C74" w:rsidP="004604A9">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jc w:val="both"/>
              <w:rPr>
                <w:sz w:val="24"/>
                <w:lang w:val="it-IT"/>
              </w:rPr>
            </w:pPr>
            <w:r w:rsidRPr="00AA598F">
              <w:rPr>
                <w:sz w:val="24"/>
                <w:lang w:val="it-IT"/>
              </w:rPr>
              <w:t>- Se verifica Bugetul indicativ prin corelarea informaţiilor mentionate de solicitant in liniile bugetare cu prevederile fisei măsurii din SDL</w:t>
            </w:r>
          </w:p>
          <w:p w:rsidR="008A5C74" w:rsidRPr="00AA598F" w:rsidRDefault="008A5C74" w:rsidP="004604A9">
            <w:pPr>
              <w:spacing w:before="120" w:after="120" w:line="240" w:lineRule="auto"/>
              <w:jc w:val="both"/>
              <w:rPr>
                <w:sz w:val="24"/>
                <w:lang w:val="it-IT"/>
              </w:rPr>
            </w:pPr>
            <w:r w:rsidRPr="00AA598F">
              <w:rPr>
                <w:sz w:val="24"/>
                <w:lang w:val="it-IT"/>
              </w:rPr>
              <w:lastRenderedPageBreak/>
              <w:t xml:space="preserve">- Se va verifica dacă tipurile de cheltuieli şi sumele înscrise sunt corecte şi corespund devizului general al investiţiei. </w:t>
            </w:r>
          </w:p>
          <w:p w:rsidR="008A5C74" w:rsidRPr="00AA598F" w:rsidRDefault="008A5C74" w:rsidP="004604A9">
            <w:pPr>
              <w:spacing w:before="120" w:after="120" w:line="240" w:lineRule="auto"/>
              <w:jc w:val="both"/>
              <w:rPr>
                <w:sz w:val="24"/>
                <w:lang w:val="it-IT"/>
              </w:rPr>
            </w:pPr>
            <w:r w:rsidRPr="00AA598F">
              <w:rPr>
                <w:sz w:val="24"/>
                <w:lang w:val="it-IT"/>
              </w:rPr>
              <w:t>- Bugetul indicativ se verifica astfel:</w:t>
            </w:r>
          </w:p>
          <w:p w:rsidR="008A5C74" w:rsidRPr="00AA598F" w:rsidRDefault="008A5C74" w:rsidP="004604A9">
            <w:pPr>
              <w:spacing w:before="120" w:after="120" w:line="240" w:lineRule="auto"/>
              <w:ind w:hanging="360"/>
              <w:jc w:val="both"/>
              <w:rPr>
                <w:sz w:val="24"/>
                <w:lang w:val="it-IT"/>
              </w:rPr>
            </w:pPr>
            <w:r w:rsidRPr="00AA598F">
              <w:rPr>
                <w:sz w:val="24"/>
                <w:lang w:val="it-IT"/>
              </w:rPr>
              <w:t>-   valoarea eligibilă pentru fiecare capitol să fie egală cu valoarea eligibilă din devize;</w:t>
            </w:r>
          </w:p>
          <w:p w:rsidR="008A5C74" w:rsidRPr="00AA598F" w:rsidRDefault="008A5C74" w:rsidP="00214C99">
            <w:pPr>
              <w:numPr>
                <w:ilvl w:val="1"/>
                <w:numId w:val="8"/>
              </w:numPr>
              <w:tabs>
                <w:tab w:val="clear" w:pos="720"/>
                <w:tab w:val="num" w:pos="468"/>
              </w:tabs>
              <w:spacing w:before="120" w:after="120" w:line="240" w:lineRule="auto"/>
              <w:ind w:left="468"/>
              <w:jc w:val="both"/>
              <w:rPr>
                <w:sz w:val="24"/>
                <w:lang w:val="it-IT"/>
              </w:rPr>
            </w:pPr>
            <w:r w:rsidRPr="00AA598F">
              <w:rPr>
                <w:sz w:val="24"/>
                <w:lang w:val="it-IT"/>
              </w:rPr>
              <w:t>valoarea pentru fiecare capitol sa fie egala cu valoarea din devizul general, fara TVA;</w:t>
            </w:r>
          </w:p>
          <w:p w:rsidR="008A5C74" w:rsidRPr="00AA598F" w:rsidRDefault="008A5C74" w:rsidP="00214C99">
            <w:pPr>
              <w:numPr>
                <w:ilvl w:val="1"/>
                <w:numId w:val="8"/>
              </w:numPr>
              <w:tabs>
                <w:tab w:val="clear" w:pos="720"/>
                <w:tab w:val="num" w:pos="468"/>
              </w:tabs>
              <w:spacing w:before="120" w:after="120" w:line="240" w:lineRule="auto"/>
              <w:ind w:left="468"/>
              <w:jc w:val="both"/>
              <w:rPr>
                <w:sz w:val="24"/>
              </w:rPr>
            </w:pPr>
            <w:r w:rsidRPr="00AA598F">
              <w:rPr>
                <w:sz w:val="24"/>
              </w:rPr>
              <w:t>in bugetul indicativ se completeaza „Actualizarea” care nu se regaseste in devizul general;</w:t>
            </w:r>
          </w:p>
          <w:p w:rsidR="008A5C74" w:rsidRPr="00AA598F" w:rsidRDefault="008A5C74" w:rsidP="00214C99">
            <w:pPr>
              <w:numPr>
                <w:ilvl w:val="1"/>
                <w:numId w:val="8"/>
              </w:numPr>
              <w:tabs>
                <w:tab w:val="clear" w:pos="720"/>
                <w:tab w:val="num" w:pos="468"/>
              </w:tabs>
              <w:spacing w:before="120" w:after="120" w:line="240" w:lineRule="auto"/>
              <w:ind w:left="468"/>
              <w:jc w:val="both"/>
              <w:rPr>
                <w:sz w:val="24"/>
              </w:rPr>
            </w:pPr>
            <w:r w:rsidRPr="00AA598F">
              <w:rPr>
                <w:sz w:val="24"/>
              </w:rPr>
              <w:t>in bugetul indicativ valoarea TVA este egala cu valoarea TVA din devizul general.</w:t>
            </w:r>
          </w:p>
          <w:p w:rsidR="008A5C74" w:rsidRPr="00AA598F" w:rsidRDefault="008A5C74" w:rsidP="004604A9">
            <w:pPr>
              <w:spacing w:before="120" w:after="120" w:line="240" w:lineRule="auto"/>
              <w:jc w:val="both"/>
              <w:rPr>
                <w:sz w:val="24"/>
                <w:lang w:val="pt-BR"/>
              </w:rPr>
            </w:pPr>
            <w:r w:rsidRPr="00AA598F">
              <w:rPr>
                <w:sz w:val="24"/>
                <w:lang w:val="pt-BR"/>
              </w:rPr>
              <w:t>Cheile de verificare sunt urmatoarele și sunt aplicabile Bugetului Indicativ Totalizator:</w:t>
            </w:r>
          </w:p>
          <w:p w:rsidR="008A5C74" w:rsidRPr="00AA598F" w:rsidRDefault="008A5C74" w:rsidP="004604A9">
            <w:pPr>
              <w:spacing w:before="120" w:after="120" w:line="240" w:lineRule="auto"/>
              <w:jc w:val="both"/>
              <w:rPr>
                <w:sz w:val="24"/>
                <w:lang w:val="it-IT"/>
              </w:rPr>
            </w:pPr>
            <w:r w:rsidRPr="00AA598F">
              <w:rPr>
                <w:sz w:val="24"/>
                <w:lang w:val="it-IT"/>
              </w:rPr>
              <w:t xml:space="preserve">- valoarea cheltuielilor eligibile de la Cap. 3 &lt;  5% din (cheltuieli eligibile de la subcap 1.2 + subcap. 1.3  + Cap.2+Cap.4) in cazul in care proiectul nu prevede constructii, şi  &lt; </w:t>
            </w:r>
            <w:r w:rsidRPr="00AA598F">
              <w:rPr>
                <w:b/>
                <w:sz w:val="24"/>
                <w:lang w:val="it-IT"/>
              </w:rPr>
              <w:t>10%</w:t>
            </w:r>
            <w:r w:rsidRPr="00AA598F">
              <w:rPr>
                <w:sz w:val="24"/>
                <w:lang w:val="it-IT"/>
              </w:rPr>
              <w:t xml:space="preserve"> daca proiectul prevede constructii;</w:t>
            </w:r>
          </w:p>
          <w:p w:rsidR="008A5C74" w:rsidRPr="00AA598F" w:rsidRDefault="008A5C74" w:rsidP="004604A9">
            <w:pPr>
              <w:tabs>
                <w:tab w:val="num" w:pos="0"/>
              </w:tabs>
              <w:spacing w:before="120" w:after="120" w:line="240" w:lineRule="auto"/>
              <w:jc w:val="both"/>
              <w:rPr>
                <w:sz w:val="24"/>
                <w:lang w:val="it-IT"/>
              </w:rPr>
            </w:pPr>
            <w:r w:rsidRPr="00AA598F">
              <w:rPr>
                <w:sz w:val="24"/>
                <w:lang w:val="it-IT"/>
              </w:rPr>
              <w:t>- cheltuieli diverse şi neprevăzute (Pct.5.3)  trebuie sa fie:</w:t>
            </w:r>
          </w:p>
          <w:p w:rsidR="008A5C74" w:rsidRPr="00AA598F" w:rsidRDefault="008A5C74" w:rsidP="004604A9">
            <w:pPr>
              <w:tabs>
                <w:tab w:val="num" w:pos="0"/>
              </w:tabs>
              <w:spacing w:before="120" w:after="120" w:line="240" w:lineRule="auto"/>
              <w:jc w:val="both"/>
              <w:rPr>
                <w:sz w:val="24"/>
                <w:lang w:val="it-IT"/>
              </w:rPr>
            </w:pPr>
            <w:r w:rsidRPr="00AA598F">
              <w:rPr>
                <w:sz w:val="24"/>
                <w:lang w:val="it-IT"/>
              </w:rPr>
              <w:t>max. 10% din subtotal cheltuieli eligibile (subcap. 1.2 +subcap.1.3+ subcap.1.4+ Cap.2 + Cap.3.5 +Cap. 3.8+  Cap.4A) în cazul SF-ului întocmit pe HG 907/2016 sau,</w:t>
            </w:r>
          </w:p>
          <w:p w:rsidR="008A5C74" w:rsidRPr="00AA598F" w:rsidRDefault="008A5C74" w:rsidP="004604A9">
            <w:pPr>
              <w:tabs>
                <w:tab w:val="num" w:pos="0"/>
              </w:tabs>
              <w:spacing w:before="120" w:after="120" w:line="240" w:lineRule="auto"/>
              <w:jc w:val="both"/>
              <w:rPr>
                <w:sz w:val="24"/>
                <w:lang w:val="it-IT"/>
              </w:rPr>
            </w:pPr>
            <w:r w:rsidRPr="00AA598F">
              <w:rPr>
                <w:sz w:val="24"/>
                <w:lang w:val="it-IT"/>
              </w:rPr>
              <w:t>max  10% din subtotal cheltuieli eligibile (subcap. 1.2 +subcap.1.3+ Cap.2 + Cap.3+Cap.4A) în cazul SF-ului întocmit pe HG 28/2008  ;</w:t>
            </w:r>
          </w:p>
          <w:p w:rsidR="008A5C74" w:rsidRPr="00AA598F" w:rsidRDefault="008A5C74" w:rsidP="004604A9">
            <w:pPr>
              <w:tabs>
                <w:tab w:val="num" w:pos="0"/>
              </w:tabs>
              <w:spacing w:before="120" w:after="120" w:line="240" w:lineRule="auto"/>
              <w:jc w:val="both"/>
              <w:rPr>
                <w:sz w:val="24"/>
                <w:lang w:val="it-IT"/>
              </w:rPr>
            </w:pPr>
            <w:r w:rsidRPr="00AA598F">
              <w:rPr>
                <w:sz w:val="24"/>
                <w:lang w:val="it-IT"/>
              </w:rPr>
              <w:t>- actualizarea nu poate depăşi 5% din totalul  cheltuielilor eligibile</w:t>
            </w:r>
          </w:p>
          <w:p w:rsidR="008A5C74" w:rsidRPr="00AA598F" w:rsidRDefault="008A5C74" w:rsidP="004604A9">
            <w:pPr>
              <w:spacing w:before="120" w:after="120" w:line="240" w:lineRule="auto"/>
              <w:jc w:val="both"/>
              <w:rPr>
                <w:sz w:val="24"/>
                <w:lang w:val="it-IT"/>
              </w:rPr>
            </w:pPr>
            <w:r w:rsidRPr="00AA598F">
              <w:rPr>
                <w:sz w:val="24"/>
                <w:lang w:val="it-IT"/>
              </w:rPr>
              <w:t xml:space="preserve">Se verifică corectitudinea calculului. </w:t>
            </w:r>
          </w:p>
          <w:p w:rsidR="008A5C74" w:rsidRPr="00AA598F" w:rsidRDefault="008A5C74" w:rsidP="009D560E">
            <w:pPr>
              <w:spacing w:before="120" w:after="120" w:line="240" w:lineRule="auto"/>
              <w:jc w:val="both"/>
              <w:rPr>
                <w:sz w:val="24"/>
                <w:lang w:val="it-IT"/>
              </w:rPr>
            </w:pPr>
            <w:r w:rsidRPr="00AA598F">
              <w:rPr>
                <w:sz w:val="24"/>
                <w:lang w:val="it-IT"/>
              </w:rPr>
              <w:t>Se verifica corelarea datelor prezentate in Devizul general cu cele prezent</w:t>
            </w:r>
            <w:r w:rsidR="009D560E">
              <w:rPr>
                <w:sz w:val="24"/>
                <w:lang w:val="it-IT"/>
              </w:rPr>
              <w:t>ate în studiul de fezabilitate</w:t>
            </w:r>
            <w:r w:rsidR="005D34D3">
              <w:rPr>
                <w:sz w:val="24"/>
                <w:lang w:val="it-IT"/>
              </w:rPr>
              <w:t>/</w:t>
            </w:r>
            <w:r w:rsidR="005D34D3">
              <w:rPr>
                <w:rFonts w:cs="Calibri"/>
                <w:sz w:val="24"/>
                <w:szCs w:val="24"/>
              </w:rPr>
              <w:t xml:space="preserve"> Memoriul justificativ.</w:t>
            </w:r>
          </w:p>
        </w:tc>
      </w:tr>
    </w:tbl>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3.1. Informaţiile furnizate în cadrul bugetului indicativ din cererea de finanţare sunt corecte şi sunt în conformitate cu devizul general devizele pe obiect precizate în Studiul de fezabilitate</w:t>
      </w:r>
      <w:r w:rsidR="005D34D3">
        <w:rPr>
          <w:b/>
          <w:sz w:val="24"/>
        </w:rPr>
        <w:t>/</w:t>
      </w:r>
      <w:r w:rsidR="005D34D3" w:rsidRPr="005D34D3">
        <w:rPr>
          <w:rFonts w:cs="Calibri"/>
          <w:sz w:val="24"/>
          <w:szCs w:val="24"/>
        </w:rPr>
        <w:t xml:space="preserve"> </w:t>
      </w:r>
      <w:r w:rsidR="005D34D3" w:rsidRPr="005D34D3">
        <w:rPr>
          <w:rFonts w:cs="Calibri"/>
          <w:b/>
          <w:sz w:val="24"/>
          <w:szCs w:val="24"/>
        </w:rPr>
        <w:t>Memoriul justificativ</w:t>
      </w:r>
      <w:r w:rsidRPr="00AA598F">
        <w:rPr>
          <w:b/>
          <w:sz w:val="24"/>
        </w:rPr>
        <w:t>?</w:t>
      </w:r>
    </w:p>
    <w:p w:rsidR="008A5C74" w:rsidRPr="00AA598F" w:rsidRDefault="008A5C74" w:rsidP="008A5C74">
      <w:pPr>
        <w:spacing w:before="120" w:after="120" w:line="240" w:lineRule="auto"/>
        <w:jc w:val="both"/>
        <w:rPr>
          <w:sz w:val="24"/>
        </w:rPr>
      </w:pPr>
      <w:r w:rsidRPr="00AA598F">
        <w:rPr>
          <w:sz w:val="24"/>
        </w:rPr>
        <w:lastRenderedPageBreak/>
        <w:t xml:space="preserve">După completarea matricei de verificare a Bugetului indicativ, daca cheltuielile din cererea de finanţare corespund cu cele din devizul general şi devizele pe obiect, neexistand diferente, expertul bifează caseta corespunzatoare DA. </w:t>
      </w:r>
    </w:p>
    <w:p w:rsidR="008A5C74" w:rsidRPr="00AA598F" w:rsidRDefault="008A5C74" w:rsidP="008A5C74">
      <w:pPr>
        <w:spacing w:before="120" w:after="120" w:line="240" w:lineRule="auto"/>
        <w:jc w:val="both"/>
        <w:rPr>
          <w:sz w:val="24"/>
        </w:rPr>
      </w:pPr>
      <w:r w:rsidRPr="00AA598F">
        <w:rPr>
          <w:sz w:val="24"/>
        </w:rPr>
        <w:t>Observatie:</w:t>
      </w:r>
    </w:p>
    <w:p w:rsidR="008A5C74" w:rsidRPr="00AA598F" w:rsidRDefault="008A5C74" w:rsidP="008A5C74">
      <w:pPr>
        <w:spacing w:before="120" w:after="120" w:line="240" w:lineRule="auto"/>
        <w:jc w:val="both"/>
        <w:rPr>
          <w:sz w:val="24"/>
        </w:rPr>
      </w:pPr>
      <w:r w:rsidRPr="00AA598F">
        <w:rPr>
          <w:sz w:val="24"/>
        </w:rPr>
        <w:t xml:space="preserve"> Având în vedere că la subcap.4.3 şi 4.4 se cuprind cheltuieli pentru achizitionarea utilajelor şi echipamentelor,  toate utilajele şi echipamentele se pot prezenta intr-un singur deviz pe obiect. </w:t>
      </w:r>
    </w:p>
    <w:p w:rsidR="008A5C74" w:rsidRPr="00AA598F" w:rsidRDefault="008A5C74" w:rsidP="008A5C74">
      <w:pPr>
        <w:spacing w:before="120" w:after="120" w:line="240" w:lineRule="auto"/>
        <w:jc w:val="both"/>
        <w:rPr>
          <w:b/>
          <w:sz w:val="24"/>
        </w:rPr>
      </w:pPr>
      <w:r w:rsidRPr="00AA598F">
        <w:rPr>
          <w:b/>
          <w:sz w:val="24"/>
        </w:rPr>
        <w:t>Nu este necesar ca solicitantul să prezinte pentru fiecare utilaj şi echipament câte un deviz pe obiect!</w:t>
      </w:r>
    </w:p>
    <w:p w:rsidR="008A5C74" w:rsidRPr="00AA598F" w:rsidRDefault="008A5C74" w:rsidP="00214C99">
      <w:pPr>
        <w:numPr>
          <w:ilvl w:val="0"/>
          <w:numId w:val="9"/>
        </w:numPr>
        <w:spacing w:before="120" w:after="120" w:line="240" w:lineRule="auto"/>
        <w:ind w:left="360"/>
        <w:jc w:val="both"/>
        <w:rPr>
          <w:b/>
          <w:sz w:val="24"/>
        </w:rPr>
      </w:pPr>
      <w:r w:rsidRPr="00AA598F">
        <w:rPr>
          <w:sz w:val="24"/>
        </w:rPr>
        <w:t>Daca exista diferente de incadrare, in sensul ca unele cheltuieli neeligibile sunt trecute in categoria cheltuielilor eligibile, expertul bifează caseta corespunzatoare NU şi îşi motivează poziţia în linia prevăzută în acest scop.</w:t>
      </w:r>
    </w:p>
    <w:p w:rsidR="008A5C74" w:rsidRPr="00AA598F" w:rsidRDefault="008A5C74" w:rsidP="008A5C74">
      <w:pPr>
        <w:pStyle w:val="NormalWeb"/>
        <w:spacing w:before="120" w:after="120"/>
        <w:jc w:val="both"/>
        <w:rPr>
          <w:rFonts w:ascii="Calibri" w:eastAsia="Calibri" w:hAnsi="Calibri"/>
          <w:lang w:val="ro-RO"/>
        </w:rPr>
      </w:pPr>
      <w:r w:rsidRPr="00AA598F">
        <w:rPr>
          <w:rFonts w:ascii="Calibri" w:eastAsia="Calibri" w:hAnsi="Calibri"/>
          <w:lang w:val="ro-RO"/>
        </w:rPr>
        <w:t xml:space="preserve">In acest caz bugetul este retransmis solicitantului pentru recalculare, prin Fisa de solicitare a informaţiilor suplimentare </w:t>
      </w:r>
      <w:r w:rsidR="00831F40">
        <w:rPr>
          <w:rFonts w:ascii="Calibri" w:eastAsia="Calibri" w:hAnsi="Calibri"/>
          <w:lang w:val="ro-RO"/>
        </w:rPr>
        <w:t>G</w:t>
      </w:r>
      <w:r w:rsidRPr="00AA598F">
        <w:rPr>
          <w:rFonts w:ascii="Calibri" w:eastAsia="Calibri" w:hAnsi="Calibri"/>
          <w:lang w:val="ro-RO"/>
        </w:rPr>
        <w:t xml:space="preserve">E3.4L.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8A5C74" w:rsidRPr="00AA598F" w:rsidRDefault="008A5C74" w:rsidP="008A5C74">
      <w:pPr>
        <w:spacing w:before="120" w:after="120" w:line="240" w:lineRule="auto"/>
        <w:ind w:left="360"/>
        <w:jc w:val="both"/>
        <w:rPr>
          <w:sz w:val="24"/>
        </w:rPr>
      </w:pPr>
    </w:p>
    <w:p w:rsidR="008A5C74" w:rsidRPr="00AA598F" w:rsidRDefault="008A5C74" w:rsidP="00214C99">
      <w:pPr>
        <w:pStyle w:val="NormalWeb"/>
        <w:keepNext/>
        <w:numPr>
          <w:ilvl w:val="0"/>
          <w:numId w:val="9"/>
        </w:numPr>
        <w:spacing w:before="120" w:after="120"/>
        <w:ind w:left="360"/>
        <w:jc w:val="both"/>
        <w:rPr>
          <w:rFonts w:ascii="Calibri" w:hAnsi="Calibri"/>
          <w:lang w:val="ro-RO"/>
        </w:rPr>
      </w:pPr>
      <w:r w:rsidRPr="00AA598F">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AA598F">
        <w:rPr>
          <w:rFonts w:ascii="Calibri" w:hAnsi="Calibri" w:cs="Calibri"/>
          <w:bCs/>
          <w:lang w:val="ro-RO" w:eastAsia="x-none"/>
        </w:rPr>
        <w:t>,</w:t>
      </w:r>
      <w:r w:rsidRPr="00AA598F">
        <w:rPr>
          <w:rFonts w:ascii="Calibri" w:hAnsi="Calibri"/>
          <w:lang w:val="ro-RO"/>
        </w:rPr>
        <w:t xml:space="preserve"> bifează caseta corespunzatoare DA cu diferente. În acest caz se vor oferi explicaţii în rubrica Observaţii. </w:t>
      </w:r>
    </w:p>
    <w:p w:rsidR="008A5C74" w:rsidRPr="00AA598F" w:rsidRDefault="008A5C74" w:rsidP="008A5C74">
      <w:pPr>
        <w:spacing w:before="120" w:after="120" w:line="240" w:lineRule="auto"/>
        <w:jc w:val="both"/>
        <w:rPr>
          <w:sz w:val="24"/>
        </w:rPr>
      </w:pPr>
      <w:r w:rsidRPr="00AA598F">
        <w:rPr>
          <w:sz w:val="24"/>
        </w:rPr>
        <w:t xml:space="preserve">Şi in acest caz bugetul modificat de expert este retransmis solicitantului pentru luare la cunostinta de modificarile efectuate, prin Fisa de solicitare a informaţiilor suplimentare </w:t>
      </w:r>
      <w:r w:rsidR="00831F40">
        <w:rPr>
          <w:sz w:val="24"/>
        </w:rPr>
        <w:t>G</w:t>
      </w:r>
      <w:r w:rsidRPr="00AA598F">
        <w:rPr>
          <w:sz w:val="24"/>
        </w:rPr>
        <w:t xml:space="preserve">E3.4L. </w:t>
      </w:r>
    </w:p>
    <w:p w:rsidR="008A5C74" w:rsidRPr="00AA598F" w:rsidRDefault="008A5C74" w:rsidP="008A5C74">
      <w:pPr>
        <w:pStyle w:val="NormalWeb"/>
        <w:spacing w:before="120" w:after="120"/>
        <w:jc w:val="both"/>
        <w:rPr>
          <w:rFonts w:ascii="Calibri" w:eastAsia="Calibri" w:hAnsi="Calibri"/>
          <w:lang w:val="ro-RO"/>
        </w:rPr>
      </w:pPr>
      <w:r w:rsidRPr="00AA598F">
        <w:rPr>
          <w:rFonts w:ascii="Calibri" w:eastAsia="Calibri" w:hAnsi="Calibri"/>
          <w:b/>
          <w:lang w:val="ro-RO"/>
        </w:rPr>
        <w:t>Cererea de finanţare este declarată eligibilă prin bifarea casutei corespunzatoare DA cu diferente.</w:t>
      </w:r>
    </w:p>
    <w:p w:rsidR="008A5C74" w:rsidRPr="00AA598F" w:rsidRDefault="008A5C74" w:rsidP="008A5C74">
      <w:pPr>
        <w:spacing w:before="120" w:after="120" w:line="240" w:lineRule="auto"/>
        <w:jc w:val="both"/>
        <w:rPr>
          <w:sz w:val="24"/>
          <w:u w:val="single"/>
        </w:rPr>
      </w:pPr>
    </w:p>
    <w:p w:rsidR="008A5C74" w:rsidRPr="00AA598F" w:rsidRDefault="008A5C74" w:rsidP="008A5C74">
      <w:pPr>
        <w:spacing w:before="120" w:after="120" w:line="240" w:lineRule="auto"/>
        <w:jc w:val="both"/>
        <w:rPr>
          <w:sz w:val="24"/>
        </w:rPr>
      </w:pPr>
      <w:r w:rsidRPr="00AA598F">
        <w:rPr>
          <w:b/>
          <w:sz w:val="24"/>
        </w:rPr>
        <w:t>3.2. Verificarea corectitudinii ratei de schimb.</w:t>
      </w:r>
      <w:r w:rsidRPr="00AA598F">
        <w:rPr>
          <w:sz w:val="24"/>
        </w:rPr>
        <w:t xml:space="preserve"> </w:t>
      </w:r>
    </w:p>
    <w:p w:rsidR="008A5C74" w:rsidRPr="00AA598F" w:rsidRDefault="008A5C74" w:rsidP="008A5C74">
      <w:pPr>
        <w:spacing w:before="120" w:after="120" w:line="240" w:lineRule="auto"/>
        <w:jc w:val="both"/>
        <w:rPr>
          <w:sz w:val="24"/>
        </w:rPr>
      </w:pPr>
      <w:r w:rsidRPr="00AA598F">
        <w:rPr>
          <w:sz w:val="24"/>
        </w:rPr>
        <w:t>Rata de conversie intre Euro şi moneda naţională pentru Romania este cea publicată de Banca Central Europeana pe Internet la adresa : &lt;http://www.ecb.int/index.html&gt; (se anexează pagina conţinând cursul BCE din data întocmirii  Studiului de fezabilitate</w:t>
      </w:r>
      <w:r w:rsidR="005B7F45">
        <w:rPr>
          <w:sz w:val="24"/>
        </w:rPr>
        <w:t>/</w:t>
      </w:r>
      <w:r w:rsidR="005B7F45" w:rsidRPr="005B7F45">
        <w:rPr>
          <w:rFonts w:cs="Calibri"/>
          <w:sz w:val="24"/>
          <w:szCs w:val="24"/>
        </w:rPr>
        <w:t xml:space="preserve"> </w:t>
      </w:r>
      <w:r w:rsidR="005B7F45">
        <w:rPr>
          <w:rFonts w:cs="Calibri"/>
          <w:sz w:val="24"/>
          <w:szCs w:val="24"/>
        </w:rPr>
        <w:t>Memoriul justificativ</w:t>
      </w:r>
      <w:r w:rsidRPr="00AA598F">
        <w:rPr>
          <w:sz w:val="24"/>
        </w:rPr>
        <w:t>):</w:t>
      </w:r>
    </w:p>
    <w:p w:rsidR="008A5C74" w:rsidRPr="00AA598F" w:rsidRDefault="008A5C74" w:rsidP="008A5C74">
      <w:pPr>
        <w:spacing w:before="120" w:after="120" w:line="240" w:lineRule="auto"/>
        <w:jc w:val="both"/>
        <w:rPr>
          <w:sz w:val="24"/>
        </w:rPr>
      </w:pPr>
      <w:r w:rsidRPr="00AA598F">
        <w:rPr>
          <w:sz w:val="24"/>
        </w:rPr>
        <w:t>Expertul verifica daca data şi rata de schimb din cererea de finanţare şi cea utilizata in devizul gener</w:t>
      </w:r>
      <w:r w:rsidR="009D560E">
        <w:rPr>
          <w:sz w:val="24"/>
        </w:rPr>
        <w:t>al din studiul de fezabilitate</w:t>
      </w:r>
      <w:r w:rsidR="005B7F45">
        <w:rPr>
          <w:sz w:val="24"/>
        </w:rPr>
        <w:t>/</w:t>
      </w:r>
      <w:r w:rsidRPr="00AA598F">
        <w:rPr>
          <w:sz w:val="24"/>
        </w:rPr>
        <w:t>(shett-ul )</w:t>
      </w:r>
      <w:r w:rsidR="005B7F45">
        <w:rPr>
          <w:sz w:val="24"/>
        </w:rPr>
        <w:t>/</w:t>
      </w:r>
      <w:r w:rsidR="005B7F45" w:rsidRPr="005B7F45">
        <w:rPr>
          <w:rFonts w:cs="Calibri"/>
          <w:sz w:val="24"/>
          <w:szCs w:val="24"/>
        </w:rPr>
        <w:t xml:space="preserve"> </w:t>
      </w:r>
      <w:r w:rsidR="005B7F45">
        <w:rPr>
          <w:rFonts w:cs="Calibri"/>
          <w:sz w:val="24"/>
          <w:szCs w:val="24"/>
        </w:rPr>
        <w:t>Memoriul justificativ</w:t>
      </w:r>
      <w:r w:rsidRPr="00AA598F">
        <w:rPr>
          <w:sz w:val="24"/>
        </w:rPr>
        <w:t xml:space="preserve"> corespund cu cea publicată de Banca Central Europeana pe Internet la adresa : &lt;http://www.ecb.int/index.html&gt;. Expertul va atasa pagina conţinând cursul BCE din data întoc</w:t>
      </w:r>
      <w:r w:rsidR="009D560E">
        <w:rPr>
          <w:sz w:val="24"/>
        </w:rPr>
        <w:t>mirii Studiului de fezabilitate</w:t>
      </w:r>
      <w:r w:rsidRPr="00AA598F">
        <w:rPr>
          <w:sz w:val="24"/>
        </w:rPr>
        <w:t>.</w:t>
      </w:r>
    </w:p>
    <w:p w:rsidR="008A5C74" w:rsidRPr="00AA598F" w:rsidRDefault="008A5C74" w:rsidP="008A5C74">
      <w:pPr>
        <w:spacing w:before="120" w:after="120" w:line="240" w:lineRule="auto"/>
        <w:jc w:val="both"/>
        <w:rPr>
          <w:sz w:val="24"/>
        </w:rPr>
      </w:pPr>
      <w:r w:rsidRPr="00AA598F">
        <w:rPr>
          <w:sz w:val="24"/>
        </w:rPr>
        <w:lastRenderedPageBreak/>
        <w:t xml:space="preserve">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w:t>
      </w:r>
      <w:r w:rsidR="005E2DFD">
        <w:rPr>
          <w:sz w:val="24"/>
        </w:rPr>
        <w:t>G</w:t>
      </w:r>
      <w:r w:rsidRPr="00AA598F">
        <w:rPr>
          <w:sz w:val="24"/>
        </w:rPr>
        <w:t xml:space="preserve">E3.4L. </w:t>
      </w:r>
    </w:p>
    <w:p w:rsidR="008A5C74" w:rsidRPr="00AA598F" w:rsidRDefault="008A5C74" w:rsidP="008A5C74">
      <w:pPr>
        <w:spacing w:before="120" w:after="120" w:line="240" w:lineRule="auto"/>
        <w:jc w:val="both"/>
        <w:rPr>
          <w:b/>
          <w:sz w:val="24"/>
        </w:rPr>
      </w:pPr>
    </w:p>
    <w:p w:rsidR="008A5C74" w:rsidRPr="00AA598F" w:rsidRDefault="008A5C74" w:rsidP="008A5C74">
      <w:pPr>
        <w:spacing w:before="120" w:after="120" w:line="240" w:lineRule="auto"/>
        <w:jc w:val="both"/>
        <w:rPr>
          <w:b/>
          <w:sz w:val="24"/>
          <w:u w:val="single"/>
        </w:rPr>
      </w:pPr>
      <w:r w:rsidRPr="00AA598F">
        <w:rPr>
          <w:b/>
          <w:sz w:val="24"/>
        </w:rPr>
        <w:t>3.3.</w:t>
      </w:r>
      <w:r w:rsidRPr="00AA598F">
        <w:rPr>
          <w:b/>
          <w:sz w:val="24"/>
          <w:u w:val="single"/>
        </w:rPr>
        <w:t xml:space="preserve"> </w:t>
      </w:r>
      <w:r w:rsidRPr="00AA598F">
        <w:rPr>
          <w:b/>
          <w:kern w:val="32"/>
          <w:sz w:val="24"/>
        </w:rPr>
        <w:t>Sunt eligibile cheltuielile aferente investițiilor eligibile din proiect, în conformitate cu cele specificate în cadrul Fișei măsurii din SDL în care se încadrează proiectul și cap. 8.1 din PNDR?</w:t>
      </w:r>
    </w:p>
    <w:p w:rsidR="008A5C74" w:rsidRPr="00AA598F" w:rsidRDefault="008A5C74" w:rsidP="008A5C74">
      <w:pPr>
        <w:spacing w:before="120" w:after="120" w:line="240" w:lineRule="auto"/>
        <w:jc w:val="both"/>
        <w:rPr>
          <w:sz w:val="24"/>
        </w:rPr>
      </w:pPr>
      <w:r w:rsidRPr="00AA598F">
        <w:rPr>
          <w:sz w:val="24"/>
        </w:rPr>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8A5C74" w:rsidRPr="00AA598F" w:rsidRDefault="008A5C74" w:rsidP="008A5C74">
      <w:pPr>
        <w:spacing w:before="120" w:after="120" w:line="240" w:lineRule="auto"/>
        <w:jc w:val="both"/>
        <w:rPr>
          <w:sz w:val="24"/>
          <w:u w:val="single"/>
        </w:rPr>
      </w:pPr>
    </w:p>
    <w:p w:rsidR="008A5C74" w:rsidRPr="00AA598F" w:rsidRDefault="008A5C74" w:rsidP="008A5C74">
      <w:pPr>
        <w:spacing w:before="120" w:after="120" w:line="240" w:lineRule="auto"/>
        <w:jc w:val="both"/>
        <w:rPr>
          <w:b/>
          <w:sz w:val="24"/>
        </w:rPr>
      </w:pPr>
      <w:r w:rsidRPr="00AA598F">
        <w:rPr>
          <w:b/>
          <w:sz w:val="24"/>
        </w:rPr>
        <w:t>3.4. Costurile generale ale proiectului</w:t>
      </w:r>
      <w:r w:rsidRPr="00AA598F">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AA598F">
        <w:rPr>
          <w:b/>
          <w:sz w:val="24"/>
        </w:rPr>
        <w:t>direct legate de realizarea investiției, nu depasesc 10% din costul total eligibil al proiectului, respectiv 5% pentru acele proiecte care nu includ constructii?</w:t>
      </w:r>
    </w:p>
    <w:p w:rsidR="008A5C74" w:rsidRPr="00AA598F" w:rsidRDefault="008A5C74" w:rsidP="008A5C74">
      <w:pPr>
        <w:spacing w:before="120" w:after="120" w:line="240" w:lineRule="auto"/>
        <w:jc w:val="both"/>
        <w:rPr>
          <w:sz w:val="24"/>
        </w:rPr>
      </w:pPr>
      <w:r w:rsidRPr="00AA598F">
        <w:rPr>
          <w:sz w:val="24"/>
        </w:rPr>
        <w:t>Daca aceste costuri se incadreaza in procentele specificate mai sus, expertul bifează DA in caseta corespunzatoare, in caz contrar bifează NU şi îşi motivează poziţia în linia prevăzută în acest scop la rubrica Observaţii.</w:t>
      </w:r>
    </w:p>
    <w:p w:rsidR="008A5C74" w:rsidRPr="00AA598F" w:rsidRDefault="008A5C74" w:rsidP="008A5C74">
      <w:pPr>
        <w:spacing w:before="120" w:after="120" w:line="240" w:lineRule="auto"/>
        <w:jc w:val="both"/>
        <w:rPr>
          <w:b/>
          <w:i/>
          <w:sz w:val="24"/>
        </w:rPr>
      </w:pPr>
    </w:p>
    <w:p w:rsidR="008A5C74" w:rsidRPr="00AA598F" w:rsidRDefault="008A5C74" w:rsidP="008A5C74">
      <w:pPr>
        <w:spacing w:before="120" w:after="120" w:line="240" w:lineRule="auto"/>
        <w:jc w:val="both"/>
        <w:rPr>
          <w:b/>
          <w:i/>
          <w:sz w:val="24"/>
        </w:rPr>
      </w:pPr>
      <w:r w:rsidRPr="00AA598F">
        <w:rPr>
          <w:b/>
          <w:sz w:val="24"/>
        </w:rPr>
        <w:t xml:space="preserve">3.5. Cheltuielile diverse şi neprevazute (Cap. 5.3) din Bugetul indicativ se încadrează, </w:t>
      </w:r>
      <w:r w:rsidRPr="00AA598F">
        <w:rPr>
          <w:sz w:val="24"/>
        </w:rPr>
        <w:t>în cazul SF-ului întocmit pe HG907/2016, în procentul de  maxim 10% din valoarea cheltuielilor prevazute la cap./ subcap.1.2, 1.3, 1.4, 2, 3.5, 3.8  şi 4A din devizul general, conform legislaţiei în vigoare</w:t>
      </w:r>
      <w:r w:rsidRPr="00AA598F">
        <w:rPr>
          <w:rFonts w:cs="Calibri"/>
          <w:sz w:val="24"/>
          <w:szCs w:val="24"/>
          <w:lang w:val="en-US"/>
        </w:rPr>
        <w:t>,</w:t>
      </w:r>
      <w:r w:rsidRPr="00AA598F">
        <w:rPr>
          <w:sz w:val="24"/>
        </w:rPr>
        <w:t xml:space="preserve"> șau în cazul SF-ului întocmit pe HG 28/2008  în procentul de  maxim 10% din valoarea cheltuielilor prevazute  la cap./ subcap. 1.2, 1.3, 2,3.5 şi 4 A din devizul general, conform legislaţiei în vigoare ?</w:t>
      </w:r>
    </w:p>
    <w:p w:rsidR="008A5C74" w:rsidRPr="00AA598F" w:rsidRDefault="008A5C74" w:rsidP="008A5C74">
      <w:pPr>
        <w:spacing w:before="120" w:after="120" w:line="240" w:lineRule="auto"/>
        <w:jc w:val="both"/>
        <w:rPr>
          <w:sz w:val="24"/>
          <w:lang w:val="it-IT"/>
        </w:rPr>
      </w:pPr>
      <w:r w:rsidRPr="00AA598F">
        <w:rPr>
          <w:sz w:val="24"/>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8A5C74" w:rsidRPr="00AA598F" w:rsidRDefault="008A5C74" w:rsidP="008A5C74">
      <w:pPr>
        <w:spacing w:before="120" w:after="120" w:line="240" w:lineRule="auto"/>
        <w:jc w:val="both"/>
        <w:rPr>
          <w:sz w:val="24"/>
          <w:lang w:val="it-IT"/>
        </w:rPr>
      </w:pPr>
      <w:r w:rsidRPr="00AA598F">
        <w:rPr>
          <w:sz w:val="24"/>
        </w:rPr>
        <w:t>Daca aceste costuri se incadreaza in procentul specificat mai sus, expertul bifează DA in caseta corespunzatoare, in caz contrar bifează NU şi</w:t>
      </w:r>
      <w:r w:rsidRPr="00AA598F">
        <w:rPr>
          <w:sz w:val="24"/>
          <w:lang w:val="it-IT"/>
        </w:rPr>
        <w:t xml:space="preserve"> îşi motivează poziţia în linia prevăzută în acest scop la rubrica Observaţii,</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sz w:val="24"/>
        </w:rPr>
      </w:pPr>
      <w:r w:rsidRPr="00AA598F">
        <w:rPr>
          <w:b/>
          <w:sz w:val="24"/>
        </w:rPr>
        <w:lastRenderedPageBreak/>
        <w:t>3.6</w:t>
      </w:r>
      <w:r w:rsidRPr="00AA598F">
        <w:rPr>
          <w:sz w:val="24"/>
        </w:rPr>
        <w:t xml:space="preserve">  </w:t>
      </w:r>
      <w:r w:rsidRPr="00AA598F">
        <w:rPr>
          <w:b/>
          <w:sz w:val="24"/>
        </w:rPr>
        <w:t>Actualizarea respectă procentul de max. 5% din valoarea total eligibilă?</w:t>
      </w:r>
    </w:p>
    <w:p w:rsidR="008A5C74" w:rsidRPr="00AA598F" w:rsidRDefault="008A5C74" w:rsidP="008A5C74">
      <w:pPr>
        <w:spacing w:before="120" w:after="120" w:line="240" w:lineRule="auto"/>
        <w:jc w:val="both"/>
        <w:rPr>
          <w:sz w:val="24"/>
        </w:rPr>
      </w:pPr>
      <w:r w:rsidRPr="00AA598F">
        <w:rPr>
          <w:sz w:val="24"/>
          <w:lang w:val="it-IT"/>
        </w:rPr>
        <w:t xml:space="preserve">Expertul verifica in bugetul indicativ daca valoarea actualizării se încadreaza în procentul de 5% din totalul valoare eligibilă.. </w:t>
      </w:r>
    </w:p>
    <w:p w:rsidR="008A5C74" w:rsidRPr="00AA598F" w:rsidRDefault="008A5C74" w:rsidP="008A5C74">
      <w:pPr>
        <w:spacing w:before="120" w:after="120" w:line="240" w:lineRule="auto"/>
        <w:jc w:val="both"/>
        <w:rPr>
          <w:sz w:val="24"/>
          <w:lang w:val="it-IT"/>
        </w:rPr>
      </w:pPr>
      <w:r w:rsidRPr="00AA598F">
        <w:rPr>
          <w:sz w:val="24"/>
        </w:rPr>
        <w:t>Daca aceste costuri se incadreaza in procentul specificat mai sus, expertul bifează DA in caseta corespunzatoare, in caz contrar bifează NU şi</w:t>
      </w:r>
      <w:r w:rsidRPr="00AA598F">
        <w:rPr>
          <w:sz w:val="24"/>
          <w:lang w:val="it-IT"/>
        </w:rPr>
        <w:t xml:space="preserve"> îşi motivează poziţia în linia prevăzută în acest scop la rubrica Observaţii,</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3.7 TVA-ul aferent cheltuielilor eligibile este trecut in coloana cheltuielilor eligibile?</w:t>
      </w:r>
    </w:p>
    <w:p w:rsidR="008A5C74" w:rsidRPr="00AA598F" w:rsidRDefault="008A5C74" w:rsidP="008A5C74">
      <w:pPr>
        <w:spacing w:before="120" w:after="120" w:line="240" w:lineRule="auto"/>
        <w:jc w:val="both"/>
        <w:rPr>
          <w:b/>
          <w:i/>
          <w:color w:val="000000"/>
          <w:sz w:val="24"/>
        </w:rPr>
      </w:pPr>
      <w:r w:rsidRPr="00AA598F">
        <w:rPr>
          <w:color w:val="000000"/>
          <w:sz w:val="24"/>
        </w:rPr>
        <w:t>În cazul in care solicitantul a bifat in caseta corespunzatoare din Declaraţia pe propria răspundere F ca este platitor de TVA ,TVA-ul</w:t>
      </w:r>
      <w:r w:rsidRPr="00AA598F">
        <w:rPr>
          <w:b/>
          <w:color w:val="000000"/>
          <w:sz w:val="24"/>
        </w:rPr>
        <w:t xml:space="preserve"> este neeligibil .</w:t>
      </w:r>
    </w:p>
    <w:p w:rsidR="008A5C74" w:rsidRPr="00AA598F" w:rsidRDefault="008A5C74" w:rsidP="008A5C74">
      <w:pPr>
        <w:spacing w:before="120" w:after="120" w:line="240" w:lineRule="auto"/>
        <w:jc w:val="both"/>
        <w:rPr>
          <w:b/>
          <w:color w:val="000000"/>
          <w:sz w:val="24"/>
        </w:rPr>
      </w:pPr>
      <w:r w:rsidRPr="00AA598F">
        <w:rPr>
          <w:color w:val="000000"/>
          <w:sz w:val="24"/>
        </w:rPr>
        <w:t xml:space="preserve">În cazul in care solicitantul bifează în caseta corespunzatoare din Declaraţia pe propria răspundere F ca nu este platitor de TVA, atunci TVA-ul </w:t>
      </w:r>
      <w:r w:rsidRPr="00AA598F">
        <w:rPr>
          <w:b/>
          <w:color w:val="000000"/>
          <w:sz w:val="24"/>
        </w:rPr>
        <w:t>aferent cheltuielilor eligibile este eligibil.</w:t>
      </w:r>
    </w:p>
    <w:p w:rsidR="008A5C74" w:rsidRPr="00AA598F" w:rsidRDefault="008A5C74" w:rsidP="008A5C74">
      <w:pPr>
        <w:spacing w:before="120" w:after="120" w:line="240" w:lineRule="auto"/>
        <w:jc w:val="both"/>
        <w:rPr>
          <w:color w:val="000000"/>
          <w:sz w:val="24"/>
          <w:lang w:val="it-IT"/>
        </w:rPr>
      </w:pPr>
      <w:r w:rsidRPr="00AA598F">
        <w:rPr>
          <w:sz w:val="24"/>
          <w:lang w:val="it-IT"/>
        </w:rPr>
        <w:t>În cazul in care solicitantul nu bifează ni</w:t>
      </w:r>
      <w:hyperlink r:id="rId20" w:history="1">
        <w:r w:rsidRPr="002D2CD1">
          <w:rPr>
            <w:rStyle w:val="Hyperlink"/>
            <w:rFonts w:cs="Calibri"/>
            <w:sz w:val="24"/>
            <w:szCs w:val="24"/>
            <w:lang w:val="it-IT" w:eastAsia="ro-RO"/>
          </w:rPr>
          <w:t>ci</w:t>
        </w:r>
      </w:hyperlink>
      <w:r w:rsidRPr="005A44F9">
        <w:rPr>
          <w:rFonts w:cs="Calibri"/>
          <w:sz w:val="24"/>
          <w:szCs w:val="24"/>
          <w:lang w:val="it-IT" w:eastAsia="ro-RO"/>
        </w:rPr>
        <w:t>una din căsuţe, se solicit</w:t>
      </w:r>
      <w:r>
        <w:rPr>
          <w:rFonts w:cs="Calibri"/>
          <w:sz w:val="24"/>
          <w:szCs w:val="24"/>
          <w:lang w:val="it-IT" w:eastAsia="ro-RO"/>
        </w:rPr>
        <w:t>ă</w:t>
      </w:r>
      <w:r w:rsidRPr="002D2CD1">
        <w:rPr>
          <w:rFonts w:cs="Calibri"/>
          <w:sz w:val="24"/>
          <w:szCs w:val="24"/>
          <w:lang w:val="it-IT" w:eastAsia="ro-RO"/>
        </w:rPr>
        <w:t xml:space="preserve"> informații suplimentare considerându-se o eroare de formă.</w:t>
      </w:r>
      <w:r w:rsidRPr="00AA598F">
        <w:rPr>
          <w:sz w:val="24"/>
          <w:lang w:val="it-IT"/>
        </w:rPr>
        <w:t xml:space="preserve"> În cazul în care solicitantul bifează </w:t>
      </w:r>
      <w:r w:rsidRPr="00AA598F">
        <w:rPr>
          <w:color w:val="000000"/>
          <w:sz w:val="24"/>
          <w:lang w:val="it-IT"/>
        </w:rPr>
        <w:t>una dintre căsuțe, se analizează încadrarea corectă a TVA. În caz contrar, TVA este neeligibil.</w:t>
      </w:r>
    </w:p>
    <w:p w:rsidR="008A5C74" w:rsidRPr="00AA598F" w:rsidRDefault="008A5C74" w:rsidP="008A5C74">
      <w:pPr>
        <w:spacing w:before="120" w:after="120" w:line="240" w:lineRule="auto"/>
        <w:jc w:val="both"/>
        <w:rPr>
          <w:color w:val="000000"/>
          <w:sz w:val="24"/>
          <w:lang w:val="it-IT"/>
        </w:rPr>
      </w:pPr>
    </w:p>
    <w:p w:rsidR="008A5C74" w:rsidRPr="00AA598F" w:rsidRDefault="008A5C74" w:rsidP="008A5C74">
      <w:pPr>
        <w:spacing w:before="120" w:after="120" w:line="240" w:lineRule="auto"/>
        <w:jc w:val="both"/>
        <w:rPr>
          <w:i/>
          <w:color w:val="000000"/>
          <w:sz w:val="24"/>
          <w:lang w:val="it-IT"/>
        </w:rPr>
      </w:pPr>
      <w:r w:rsidRPr="00AA598F">
        <w:rPr>
          <w:i/>
          <w:color w:val="000000"/>
          <w:sz w:val="24"/>
          <w:lang w:val="it-IT"/>
        </w:rPr>
        <w:t>Subpuncte specifice proiectelor aferent art. 17, alin. (1), lit. b (schema GBER):</w:t>
      </w:r>
    </w:p>
    <w:p w:rsidR="008A5C74" w:rsidRPr="00AA598F" w:rsidRDefault="008A5C74" w:rsidP="008A5C74">
      <w:pPr>
        <w:spacing w:before="120" w:after="120" w:line="240" w:lineRule="auto"/>
        <w:jc w:val="both"/>
        <w:rPr>
          <w:b/>
          <w:sz w:val="24"/>
        </w:rPr>
      </w:pPr>
      <w:r w:rsidRPr="00AA598F">
        <w:rPr>
          <w:b/>
          <w:sz w:val="24"/>
        </w:rPr>
        <w:t>3.8. Costurile activelor necorporale amortizabile sunt eligibile numai până la un plafon de 20 % din costurile totale eligibile ale investiției inițiale?</w:t>
      </w:r>
    </w:p>
    <w:p w:rsidR="008A5C74" w:rsidRPr="00AA598F" w:rsidRDefault="008A5C74" w:rsidP="008A5C74">
      <w:pPr>
        <w:spacing w:before="120" w:after="120" w:line="240" w:lineRule="auto"/>
        <w:jc w:val="both"/>
        <w:rPr>
          <w:b/>
          <w:sz w:val="24"/>
        </w:rPr>
      </w:pPr>
      <w:r w:rsidRPr="00AA598F">
        <w:rPr>
          <w:sz w:val="24"/>
        </w:rPr>
        <w:t>Se verifica in buget</w:t>
      </w:r>
      <w:r w:rsidRPr="00AA598F">
        <w:rPr>
          <w:b/>
          <w:sz w:val="24"/>
        </w:rPr>
        <w:t xml:space="preserve"> </w:t>
      </w:r>
      <w:r w:rsidRPr="00AA598F">
        <w:rPr>
          <w:sz w:val="24"/>
        </w:rPr>
        <w:t>respectarea acestei conditii</w:t>
      </w:r>
      <w:r w:rsidRPr="00AA598F">
        <w:rPr>
          <w:b/>
          <w:sz w:val="24"/>
        </w:rPr>
        <w:t>.</w:t>
      </w:r>
    </w:p>
    <w:p w:rsidR="008A5C74" w:rsidRPr="00AA598F" w:rsidRDefault="008A5C74" w:rsidP="008A5C74">
      <w:pPr>
        <w:spacing w:before="120" w:after="120" w:line="240" w:lineRule="auto"/>
        <w:jc w:val="both"/>
        <w:rPr>
          <w:b/>
          <w:sz w:val="24"/>
        </w:rPr>
      </w:pPr>
    </w:p>
    <w:p w:rsidR="008A5C74" w:rsidRPr="00AA598F" w:rsidRDefault="008A5C74" w:rsidP="008A5C74">
      <w:pPr>
        <w:shd w:val="clear" w:color="auto" w:fill="FFFFFF"/>
        <w:tabs>
          <w:tab w:val="left" w:pos="360"/>
        </w:tabs>
        <w:spacing w:before="120" w:after="120" w:line="240" w:lineRule="auto"/>
        <w:ind w:left="360" w:hanging="360"/>
        <w:jc w:val="both"/>
        <w:rPr>
          <w:sz w:val="24"/>
        </w:rPr>
      </w:pPr>
      <w:r w:rsidRPr="00AA598F">
        <w:rPr>
          <w:b/>
          <w:sz w:val="24"/>
        </w:rPr>
        <w:t>3.9</w:t>
      </w:r>
      <w:r w:rsidRPr="00AA598F">
        <w:rPr>
          <w:sz w:val="24"/>
        </w:rPr>
        <w:t>.</w:t>
      </w:r>
      <w:r w:rsidRPr="00AA598F">
        <w:rPr>
          <w:b/>
          <w:sz w:val="24"/>
        </w:rPr>
        <w:t>Cheltuielile de marketing respecta plafonul max pe proiect si sunt de natura celor mentionate in procedura</w:t>
      </w:r>
      <w:r w:rsidRPr="00AA598F">
        <w:rPr>
          <w:sz w:val="24"/>
        </w:rPr>
        <w:t xml:space="preserve"> ?</w:t>
      </w:r>
    </w:p>
    <w:p w:rsidR="008A5C74" w:rsidRPr="00AA598F" w:rsidRDefault="008A5C74" w:rsidP="008A5C74">
      <w:pPr>
        <w:shd w:val="clear" w:color="auto" w:fill="FFFFFF"/>
        <w:tabs>
          <w:tab w:val="left" w:pos="720"/>
        </w:tabs>
        <w:spacing w:before="120" w:after="120" w:line="240" w:lineRule="auto"/>
        <w:ind w:left="720" w:hanging="720"/>
        <w:jc w:val="both"/>
        <w:rPr>
          <w:sz w:val="24"/>
        </w:rPr>
      </w:pPr>
      <w:r w:rsidRPr="00AA598F">
        <w:rPr>
          <w:sz w:val="24"/>
        </w:rPr>
        <w:t>Expertul verifica respectarea  naturii si valorii in euro a acestor cheltuieli</w:t>
      </w:r>
    </w:p>
    <w:p w:rsidR="008A5C74" w:rsidRPr="00AA598F" w:rsidRDefault="008A5C74" w:rsidP="00214C99">
      <w:pPr>
        <w:numPr>
          <w:ilvl w:val="0"/>
          <w:numId w:val="10"/>
        </w:numPr>
        <w:tabs>
          <w:tab w:val="left" w:pos="720"/>
        </w:tabs>
        <w:spacing w:before="120" w:after="120" w:line="240" w:lineRule="auto"/>
        <w:ind w:left="720"/>
        <w:jc w:val="both"/>
        <w:rPr>
          <w:sz w:val="24"/>
        </w:rPr>
      </w:pPr>
      <w:r w:rsidRPr="00AA598F">
        <w:rPr>
          <w:sz w:val="24"/>
        </w:rPr>
        <w:t>Cheltuielile  aferente marketing-ului produselor obținute, sunt eligibile în limita a max. 5% din valoarea eligibilă a proiectului, dar nu mai mult de  30.000 euro şi includ:</w:t>
      </w:r>
    </w:p>
    <w:p w:rsidR="008A5C74" w:rsidRPr="00AA598F" w:rsidRDefault="008A5C74" w:rsidP="00214C99">
      <w:pPr>
        <w:numPr>
          <w:ilvl w:val="0"/>
          <w:numId w:val="11"/>
        </w:numPr>
        <w:tabs>
          <w:tab w:val="left" w:pos="720"/>
        </w:tabs>
        <w:spacing w:before="120" w:after="120" w:line="240" w:lineRule="auto"/>
        <w:jc w:val="both"/>
        <w:rPr>
          <w:sz w:val="24"/>
        </w:rPr>
      </w:pPr>
      <w:r w:rsidRPr="00AA598F">
        <w:rPr>
          <w:sz w:val="24"/>
        </w:rPr>
        <w:t>înfiintarea unui site – pentru promovarea și comercializarea propriilor produse neagricole;</w:t>
      </w:r>
    </w:p>
    <w:p w:rsidR="008A5C74" w:rsidRPr="00AA598F" w:rsidRDefault="008A5C74" w:rsidP="00214C99">
      <w:pPr>
        <w:numPr>
          <w:ilvl w:val="0"/>
          <w:numId w:val="11"/>
        </w:numPr>
        <w:tabs>
          <w:tab w:val="left" w:pos="720"/>
        </w:tabs>
        <w:spacing w:before="120" w:after="120" w:line="240" w:lineRule="auto"/>
        <w:jc w:val="both"/>
        <w:rPr>
          <w:sz w:val="24"/>
        </w:rPr>
      </w:pPr>
      <w:r w:rsidRPr="00AA598F">
        <w:rPr>
          <w:sz w:val="24"/>
        </w:rPr>
        <w:t>etichetarea (crearea conceptului)</w:t>
      </w:r>
    </w:p>
    <w:p w:rsidR="008A5C74" w:rsidRPr="00AA598F" w:rsidRDefault="008A5C74" w:rsidP="00214C99">
      <w:pPr>
        <w:numPr>
          <w:ilvl w:val="0"/>
          <w:numId w:val="11"/>
        </w:numPr>
        <w:tabs>
          <w:tab w:val="left" w:pos="720"/>
        </w:tabs>
        <w:spacing w:before="120" w:after="120" w:line="240" w:lineRule="auto"/>
        <w:jc w:val="both"/>
        <w:rPr>
          <w:sz w:val="24"/>
        </w:rPr>
      </w:pPr>
      <w:r w:rsidRPr="00AA598F">
        <w:rPr>
          <w:sz w:val="24"/>
        </w:rPr>
        <w:t xml:space="preserve">creare marcă înregistrată/brand </w:t>
      </w:r>
    </w:p>
    <w:p w:rsidR="008A5C74" w:rsidRPr="00AA598F" w:rsidRDefault="008A5C74" w:rsidP="008A5C74">
      <w:pPr>
        <w:tabs>
          <w:tab w:val="left" w:pos="0"/>
        </w:tabs>
        <w:spacing w:before="120" w:after="120" w:line="240" w:lineRule="auto"/>
        <w:jc w:val="both"/>
        <w:rPr>
          <w:sz w:val="24"/>
        </w:rPr>
      </w:pPr>
      <w:r w:rsidRPr="00AA598F">
        <w:rPr>
          <w:sz w:val="24"/>
        </w:rPr>
        <w:t>Se verifica daca cheltuielile neeligibile sunt incluse în devizele pe obiecte şi bugetul indicativ.</w:t>
      </w:r>
    </w:p>
    <w:p w:rsidR="008A5C74" w:rsidRPr="00AA598F" w:rsidRDefault="008A5C74" w:rsidP="008A5C74">
      <w:pPr>
        <w:tabs>
          <w:tab w:val="left" w:pos="0"/>
        </w:tabs>
        <w:spacing w:before="120" w:after="120" w:line="240" w:lineRule="auto"/>
        <w:jc w:val="both"/>
        <w:rPr>
          <w:sz w:val="24"/>
        </w:rPr>
      </w:pPr>
      <w:r w:rsidRPr="00AA598F">
        <w:rPr>
          <w:sz w:val="24"/>
        </w:rPr>
        <w:t xml:space="preserve">Pentru proiectele care vizează </w:t>
      </w:r>
      <w:r w:rsidRPr="00AA598F">
        <w:rPr>
          <w:b/>
          <w:sz w:val="24"/>
        </w:rPr>
        <w:t>investiții amplasate în regiuni de dezvoltare (judete)  în care se aplică intensități diferite</w:t>
      </w:r>
      <w:r w:rsidRPr="00AA598F">
        <w:rPr>
          <w:sz w:val="24"/>
        </w:rPr>
        <w:t xml:space="preserve">  se verifica pct.3.11 a si 3.11.b</w:t>
      </w:r>
    </w:p>
    <w:p w:rsidR="008A5C74" w:rsidRPr="00AA598F" w:rsidRDefault="008A5C74" w:rsidP="008A5C74">
      <w:pPr>
        <w:tabs>
          <w:tab w:val="left" w:pos="720"/>
        </w:tabs>
        <w:spacing w:before="120" w:after="120" w:line="240" w:lineRule="auto"/>
        <w:ind w:left="720"/>
        <w:jc w:val="both"/>
        <w:rPr>
          <w:sz w:val="24"/>
        </w:rPr>
      </w:pPr>
    </w:p>
    <w:p w:rsidR="008A5C74" w:rsidRPr="00AA598F" w:rsidRDefault="008A5C74" w:rsidP="008A5C74">
      <w:pPr>
        <w:spacing w:before="120" w:after="120" w:line="240" w:lineRule="auto"/>
        <w:jc w:val="both"/>
        <w:rPr>
          <w:b/>
          <w:sz w:val="24"/>
        </w:rPr>
      </w:pPr>
      <w:r w:rsidRPr="00AA598F">
        <w:rPr>
          <w:b/>
          <w:sz w:val="24"/>
        </w:rPr>
        <w:lastRenderedPageBreak/>
        <w:t xml:space="preserve">3.10 Valoarea eligibila a componentei investionale majoritare ( euro) precizata in cererea de finantare in A5 in urma verificarii de expert a cheltuielilor eligibile din buget, ramane majoritara**in judetul mentionat in CF? </w:t>
      </w:r>
    </w:p>
    <w:p w:rsidR="008A5C74" w:rsidRPr="00AA598F" w:rsidRDefault="008A5C74" w:rsidP="008A5C74">
      <w:pPr>
        <w:spacing w:before="120" w:after="120" w:line="240" w:lineRule="auto"/>
        <w:jc w:val="both"/>
        <w:rPr>
          <w:i/>
          <w:sz w:val="24"/>
        </w:rPr>
      </w:pPr>
      <w:r w:rsidRPr="00AA598F">
        <w:rPr>
          <w:i/>
          <w:sz w:val="24"/>
        </w:rPr>
        <w:t xml:space="preserve"> **In Valoarea eligibila a componentei investionale majoritare ( euro)nu se include si valoarea eligibila a cap.3 in cazul solicitantilor care au optat pentru accesarea schemei de minimis ; se include si valoarea TVA numai in cazul in care TVA este eligibil,pentru neplatitorii de TVA </w:t>
      </w:r>
    </w:p>
    <w:p w:rsidR="008A5C74" w:rsidRPr="00AA598F" w:rsidRDefault="008A5C74" w:rsidP="008A5C74">
      <w:pPr>
        <w:spacing w:before="120" w:after="120" w:line="240" w:lineRule="auto"/>
        <w:jc w:val="both"/>
        <w:rPr>
          <w:sz w:val="24"/>
        </w:rPr>
      </w:pPr>
      <w:r w:rsidRPr="00AA598F">
        <w:rPr>
          <w:b/>
          <w:sz w:val="24"/>
        </w:rPr>
        <w:t xml:space="preserve"> </w:t>
      </w:r>
      <w:r w:rsidRPr="00AA598F">
        <w:rPr>
          <w:sz w:val="24"/>
        </w:rPr>
        <w:t xml:space="preserve">Expertul verifica si bifeaza cu DA daca conditia este indeplinita. In cazul in care nu </w:t>
      </w:r>
      <w:r w:rsidRPr="00AA598F">
        <w:rPr>
          <w:b/>
          <w:sz w:val="24"/>
        </w:rPr>
        <w:t>ramane majoritara**in judetul mentionat in CF</w:t>
      </w:r>
      <w:r w:rsidRPr="00AA598F">
        <w:rPr>
          <w:sz w:val="24"/>
        </w:rPr>
        <w:t xml:space="preserve"> ,expertul evidentiaza modificarea valorii majoritare in mod explicit la observatii si informeaza solicitantul prin </w:t>
      </w:r>
      <w:r w:rsidR="005E2DFD">
        <w:rPr>
          <w:sz w:val="24"/>
        </w:rPr>
        <w:t>G</w:t>
      </w:r>
      <w:r w:rsidRPr="00AA598F">
        <w:rPr>
          <w:sz w:val="24"/>
        </w:rPr>
        <w:t>E3.4 cu privire la aceasta, inclusiv influentele privind corelarea cu intensitatea sprijinului in judetul cu valoarea majoritara rezultata in urma evaluarii.</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3.11. In denumirea Devizelor pe obiecte este identificata zona de dezvoltare regionala (judet) aferenta amplasarii obiectului de investitie iar in SF sunt identificate  tabelar fizic si valoric utilajele/echipamentele si dotarile aferente fiecarui deviz pe obiect?</w:t>
      </w:r>
    </w:p>
    <w:p w:rsidR="008A5C74" w:rsidRPr="00AA598F" w:rsidRDefault="008A5C74" w:rsidP="008A5C74">
      <w:pPr>
        <w:spacing w:before="120" w:after="120" w:line="240" w:lineRule="auto"/>
        <w:jc w:val="both"/>
        <w:rPr>
          <w:sz w:val="24"/>
        </w:rPr>
      </w:pPr>
      <w:r w:rsidRPr="00AA598F">
        <w:rPr>
          <w:sz w:val="24"/>
        </w:rPr>
        <w:t xml:space="preserve">Expertul verifica indeplinirea conditiei  si in cazul in care in denumirea devizelor nu este identificata cerinta, solicita prin </w:t>
      </w:r>
      <w:r w:rsidR="005E2DFD">
        <w:rPr>
          <w:sz w:val="24"/>
        </w:rPr>
        <w:t>G</w:t>
      </w:r>
      <w:r w:rsidRPr="00AA598F">
        <w:rPr>
          <w:sz w:val="24"/>
        </w:rPr>
        <w:t>E3.4 informatii care sa conduca la identificarea valorii investitiei aferenta fiecarui judet. In caz de refuz cererea este declarat neeligibila.</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3.12</w:t>
      </w:r>
      <w:r w:rsidRPr="00AA598F">
        <w:rPr>
          <w:i/>
          <w:sz w:val="24"/>
        </w:rPr>
        <w:t xml:space="preserve"> </w:t>
      </w:r>
      <w:r w:rsidRPr="00AA598F">
        <w:rPr>
          <w:b/>
          <w:sz w:val="24"/>
        </w:rPr>
        <w:t>In cazul investitiei combinate “extinderea capacitatii”  si“diversificarea productiei ” din denumirea devizelor pe obiect se pot identifica valoric cele 2 tipuri de investitii iar in SF sunt prezentate tabelar fizic si valoric utilajele si  dotarile aferente fiecarui tip de investitie?</w:t>
      </w:r>
    </w:p>
    <w:p w:rsidR="008A5C74" w:rsidRPr="00AA598F" w:rsidRDefault="008A5C74" w:rsidP="008A5C74">
      <w:pPr>
        <w:spacing w:before="120" w:after="120" w:line="240" w:lineRule="auto"/>
        <w:jc w:val="both"/>
        <w:rPr>
          <w:sz w:val="24"/>
        </w:rPr>
      </w:pPr>
      <w:r w:rsidRPr="00AA598F">
        <w:rPr>
          <w:sz w:val="24"/>
        </w:rPr>
        <w:t xml:space="preserve">Expertul verifica indeplinirea conditiei  si in cazul in care in denumirea devizelor nu este identificata cerinta, solicita prin </w:t>
      </w:r>
      <w:r w:rsidR="005E2DFD">
        <w:rPr>
          <w:sz w:val="24"/>
        </w:rPr>
        <w:t>G</w:t>
      </w:r>
      <w:r w:rsidRPr="00AA598F">
        <w:rPr>
          <w:sz w:val="24"/>
        </w:rPr>
        <w:t>E3.4 informatii care sa conduca la identificarea valorii investitiei aferenta „</w:t>
      </w:r>
      <w:r w:rsidRPr="00AA598F">
        <w:rPr>
          <w:b/>
          <w:sz w:val="24"/>
        </w:rPr>
        <w:t>extinderea capacitatii”  si“diversificarea productiei ”</w:t>
      </w:r>
      <w:r w:rsidRPr="00AA598F">
        <w:rPr>
          <w:sz w:val="24"/>
        </w:rPr>
        <w:t>. In caz de refuz cererea este declarată neeligibila.</w:t>
      </w:r>
    </w:p>
    <w:p w:rsidR="008A5C74" w:rsidRPr="00AA598F" w:rsidRDefault="008A5C74" w:rsidP="008A5C74">
      <w:pPr>
        <w:spacing w:before="120" w:after="120" w:line="240" w:lineRule="auto"/>
        <w:rPr>
          <w:sz w:val="24"/>
        </w:rPr>
      </w:pPr>
      <w:bookmarkStart w:id="11" w:name="_Toc487027948"/>
      <w:bookmarkStart w:id="12" w:name="_Toc487029179"/>
      <w:r w:rsidRPr="00AA598F">
        <w:rPr>
          <w:b/>
          <w:sz w:val="24"/>
        </w:rPr>
        <w:t>D. Verificarea rezonabilităţii preţurilor</w:t>
      </w:r>
      <w:bookmarkEnd w:id="11"/>
      <w:bookmarkEnd w:id="12"/>
      <w:r w:rsidRPr="00AA598F">
        <w:rPr>
          <w:b/>
          <w:sz w:val="24"/>
        </w:rPr>
        <w:t xml:space="preserve"> </w:t>
      </w:r>
    </w:p>
    <w:p w:rsidR="008A5C74" w:rsidRPr="00AA598F" w:rsidRDefault="008A5C74" w:rsidP="008A5C74">
      <w:pPr>
        <w:spacing w:before="120" w:after="120" w:line="240" w:lineRule="auto"/>
        <w:jc w:val="both"/>
        <w:rPr>
          <w:b/>
          <w:sz w:val="24"/>
        </w:rPr>
      </w:pPr>
      <w:r w:rsidRPr="00AA598F">
        <w:rPr>
          <w:b/>
          <w:sz w:val="24"/>
        </w:rPr>
        <w:t>4.1.  Categoria de bunuri  se regaseste in Baza de Date cu prețuri de Referință?</w:t>
      </w:r>
    </w:p>
    <w:p w:rsidR="008A5C74" w:rsidRPr="00AA598F" w:rsidRDefault="008A5C74" w:rsidP="008A5C74">
      <w:pPr>
        <w:spacing w:before="120" w:after="120" w:line="240" w:lineRule="auto"/>
        <w:jc w:val="both"/>
        <w:rPr>
          <w:sz w:val="24"/>
        </w:rPr>
      </w:pPr>
      <w:r w:rsidRPr="00AA598F">
        <w:rPr>
          <w:sz w:val="24"/>
        </w:rPr>
        <w:t>Expertul verifică dacă bunurile cu cara</w:t>
      </w:r>
      <w:r w:rsidR="00067EBC">
        <w:rPr>
          <w:sz w:val="24"/>
        </w:rPr>
        <w:t>cteristicile prevăzute în SF</w:t>
      </w:r>
      <w:r w:rsidRPr="00AA598F">
        <w:rPr>
          <w:sz w:val="24"/>
        </w:rPr>
        <w:t xml:space="preserve"> şi regăsite ca investiţie în devizele pe obiecte  sunt incluse în Baza de date cu preţuri de Referință aplicabilă PNDR 2014-2020 postată pe pagina de internet AFIR. Dacă se regăsesc, expertul bifează în caseta corespunzatoare DA.</w:t>
      </w:r>
    </w:p>
    <w:p w:rsidR="008A5C74" w:rsidRPr="00AA598F" w:rsidRDefault="008A5C74" w:rsidP="008A5C74">
      <w:pPr>
        <w:spacing w:before="120" w:after="120" w:line="240" w:lineRule="auto"/>
        <w:jc w:val="both"/>
        <w:rPr>
          <w:sz w:val="24"/>
        </w:rPr>
      </w:pPr>
      <w:r w:rsidRPr="00AA598F">
        <w:rPr>
          <w:sz w:val="24"/>
          <w:lang w:val="it-IT"/>
        </w:rPr>
        <w:t>Daca categoria de bunuri nu se regaseste in Baza de date preţuri, expertul bifează in caseta corespunzatoare NU.</w:t>
      </w:r>
    </w:p>
    <w:p w:rsidR="008A5C74" w:rsidRPr="00AA598F" w:rsidRDefault="008A5C74" w:rsidP="008A5C74">
      <w:pPr>
        <w:spacing w:before="120" w:after="120" w:line="240" w:lineRule="auto"/>
        <w:jc w:val="both"/>
        <w:rPr>
          <w:b/>
          <w:sz w:val="24"/>
          <w:lang w:val="it-IT"/>
        </w:rPr>
      </w:pPr>
      <w:r w:rsidRPr="00AA598F">
        <w:rPr>
          <w:b/>
          <w:sz w:val="24"/>
          <w:lang w:val="it-IT"/>
        </w:rPr>
        <w:t>4.2. Daca la pct.4.1. raspunsul este DA, sunt atasate extrasele tiparite din baza de date cu prețuri de Referință?</w:t>
      </w:r>
    </w:p>
    <w:p w:rsidR="008A5C74" w:rsidRPr="00AA598F" w:rsidRDefault="008A5C74" w:rsidP="008A5C74">
      <w:pPr>
        <w:spacing w:before="120" w:after="120" w:line="240" w:lineRule="auto"/>
        <w:jc w:val="both"/>
        <w:rPr>
          <w:sz w:val="24"/>
          <w:lang w:val="it-IT"/>
        </w:rPr>
      </w:pPr>
      <w:r w:rsidRPr="00AA598F">
        <w:rPr>
          <w:sz w:val="24"/>
          <w:lang w:val="it-IT"/>
        </w:rPr>
        <w:t>Daca sunt atasate extrasele tiparite din Baza de date cu prețuri de Referință, expertul bifează in caseta corespunzatoare DA, iar daca nu sunt atasate expertul bifează NU şi printeaza din baza de date extrasele  relevante.</w:t>
      </w:r>
    </w:p>
    <w:p w:rsidR="008A5C74" w:rsidRPr="00AA598F" w:rsidRDefault="008A5C74" w:rsidP="008A5C74">
      <w:pPr>
        <w:spacing w:before="120" w:after="120" w:line="240" w:lineRule="auto"/>
        <w:jc w:val="both"/>
        <w:rPr>
          <w:b/>
          <w:sz w:val="24"/>
          <w:u w:val="single"/>
          <w:lang w:val="it-IT"/>
        </w:rPr>
      </w:pPr>
    </w:p>
    <w:p w:rsidR="008A5C74" w:rsidRPr="00AA598F" w:rsidRDefault="008A5C74" w:rsidP="008A5C74">
      <w:pPr>
        <w:spacing w:before="120" w:after="120" w:line="240" w:lineRule="auto"/>
        <w:jc w:val="both"/>
        <w:rPr>
          <w:b/>
          <w:sz w:val="24"/>
          <w:lang w:val="it-IT"/>
        </w:rPr>
      </w:pPr>
      <w:r w:rsidRPr="00AA598F">
        <w:rPr>
          <w:b/>
          <w:sz w:val="24"/>
          <w:lang w:val="it-IT"/>
        </w:rPr>
        <w:t xml:space="preserve">4.3. Dacă la pct. 4.1. raspunsul este DA, preţurile utilizate pentru bunuri se incadreaza in maximul  prevazut în  Baza de Date cu preţuri de Referință? </w:t>
      </w:r>
    </w:p>
    <w:p w:rsidR="008A5C74" w:rsidRPr="00AA598F" w:rsidRDefault="008A5C74" w:rsidP="008A5C74">
      <w:pPr>
        <w:spacing w:before="120" w:after="120" w:line="240" w:lineRule="auto"/>
        <w:jc w:val="both"/>
        <w:rPr>
          <w:sz w:val="24"/>
        </w:rPr>
      </w:pPr>
      <w:r w:rsidRPr="00AA598F">
        <w:rPr>
          <w:sz w:val="24"/>
          <w:lang w:val="it-IT"/>
        </w:rPr>
        <w:t>Expertul verifica daca preţurile se incadreaza in maximul prevazut în Baza de Date cu  preţuri de Referință pentru bunul respectiv, bifează in caseta corespunzatoare DA, suma acceptata de evaluator fiind cea din devize</w:t>
      </w:r>
      <w:r w:rsidRPr="00AA598F">
        <w:rPr>
          <w:sz w:val="24"/>
        </w:rPr>
        <w:t>.</w:t>
      </w:r>
    </w:p>
    <w:p w:rsidR="008A5C74" w:rsidRPr="00AA598F" w:rsidRDefault="008A5C74" w:rsidP="008A5C74">
      <w:pPr>
        <w:spacing w:before="120" w:after="120" w:line="240" w:lineRule="auto"/>
        <w:jc w:val="both"/>
        <w:rPr>
          <w:sz w:val="24"/>
        </w:rPr>
      </w:pPr>
      <w:r w:rsidRPr="00AA598F">
        <w:rPr>
          <w:sz w:val="24"/>
        </w:rPr>
        <w:t xml:space="preserve">Daca preţurile nu se incadreaza in valorile maxime prevazute în Baza de Date cu  preţuri de Referință pentru bunurile respective, expertul notifica solicitantul prin </w:t>
      </w:r>
      <w:r w:rsidR="005E2DFD">
        <w:rPr>
          <w:sz w:val="24"/>
        </w:rPr>
        <w:t>G</w:t>
      </w:r>
      <w:r w:rsidRPr="00AA598F">
        <w:rPr>
          <w:sz w:val="24"/>
        </w:rPr>
        <w:t>E3.4L de diferenta dintre cele doua valori pentru modificarea bugetului indicativ/ devizului general cu valoarea superioară din baza de date pentru bunul/ bunurile respective, iar diferenţa dintre cele două valori se trece pe neeligibil.</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4.4</w:t>
      </w:r>
      <w:r w:rsidRPr="00AA598F">
        <w:rPr>
          <w:b/>
          <w:sz w:val="24"/>
          <w:lang w:val="pt-BR"/>
        </w:rPr>
        <w:t xml:space="preserve"> </w:t>
      </w:r>
      <w:r w:rsidRPr="00AA598F">
        <w:rPr>
          <w:b/>
          <w:sz w:val="24"/>
        </w:rPr>
        <w:t>Dacă la pct. 4.1 raspunsul este NU, solicitantul a prezentat două oferte pentru bunuri a caror valoare este mai mare de 15 000 Euro si o oferta pentru bunuri a căror valoare este mai mica  sau egală cu  15 000 Euro?</w:t>
      </w:r>
    </w:p>
    <w:p w:rsidR="008A5C74" w:rsidRPr="00AA598F" w:rsidRDefault="008A5C74" w:rsidP="008A5C74">
      <w:pPr>
        <w:spacing w:before="120" w:after="120" w:line="240" w:lineRule="auto"/>
        <w:jc w:val="both"/>
        <w:rPr>
          <w:sz w:val="24"/>
        </w:rPr>
      </w:pPr>
      <w:r w:rsidRPr="00AA598F">
        <w:rPr>
          <w:sz w:val="24"/>
        </w:rPr>
        <w:t>Expertul verifica daca solicitantul a prezentat două oferte pentru bunuri a caror valoare este mai mare de 15 000 Euro şi o oferta pentru bunuri a caror valoare este mai mica sau egală</w:t>
      </w:r>
      <w:r w:rsidRPr="00AA598F">
        <w:rPr>
          <w:sz w:val="24"/>
          <w:u w:val="single"/>
        </w:rPr>
        <w:t xml:space="preserve"> </w:t>
      </w:r>
      <w:r w:rsidRPr="00AA598F">
        <w:rPr>
          <w:sz w:val="24"/>
        </w:rPr>
        <w:t xml:space="preserve"> cu 15 000 Euro.</w:t>
      </w:r>
    </w:p>
    <w:p w:rsidR="008A5C74" w:rsidRPr="00AA598F" w:rsidRDefault="008A5C74" w:rsidP="008A5C74">
      <w:pPr>
        <w:spacing w:before="120" w:after="120" w:line="240" w:lineRule="auto"/>
        <w:jc w:val="both"/>
        <w:rPr>
          <w:sz w:val="24"/>
        </w:rPr>
      </w:pPr>
      <w:r w:rsidRPr="00AA598F">
        <w:rPr>
          <w:sz w:val="24"/>
        </w:rPr>
        <w:t xml:space="preserve">Totodată, expertul va compara valorile din bugetul indicativ pentru bunurile care nu se regăsesc în baza de date cu preturile unor bunuri </w:t>
      </w:r>
      <w:r w:rsidRPr="00AA598F">
        <w:rPr>
          <w:sz w:val="24"/>
          <w:u w:val="single"/>
        </w:rPr>
        <w:t>de acelasi tip şi având aceleaşi caracteristici tehnice, disponibile</w:t>
      </w:r>
      <w:r w:rsidRPr="00AA598F">
        <w:rPr>
          <w:sz w:val="24"/>
        </w:rPr>
        <w:t xml:space="preserve"> pe Internet, cu ofertele prezentate.</w:t>
      </w:r>
    </w:p>
    <w:p w:rsidR="008A5C74" w:rsidRPr="00AA598F" w:rsidRDefault="008A5C74" w:rsidP="008A5C74">
      <w:pPr>
        <w:spacing w:before="120" w:after="120" w:line="240" w:lineRule="auto"/>
        <w:jc w:val="both"/>
        <w:rPr>
          <w:sz w:val="24"/>
        </w:rPr>
      </w:pPr>
      <w:r w:rsidRPr="00AA598F">
        <w:rPr>
          <w:sz w:val="24"/>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8A5C74" w:rsidRPr="00AA598F" w:rsidRDefault="008A5C74" w:rsidP="008A5C74">
      <w:pPr>
        <w:spacing w:before="120" w:after="120" w:line="240" w:lineRule="auto"/>
        <w:jc w:val="both"/>
        <w:rPr>
          <w:sz w:val="24"/>
        </w:rPr>
      </w:pPr>
      <w:r w:rsidRPr="00AA598F">
        <w:rPr>
          <w:sz w:val="24"/>
        </w:rPr>
        <w:t xml:space="preserve">Daca solicitantul nu a atasat două oferte pentru bunuri a caror valoare este mai mare de 15 000 Euro, respectiv o oferta pentru bunuri a caror valoare este mai mica sau egală cu  15 000 Euro, expertul înştiinţează solicitantul prin formularul </w:t>
      </w:r>
      <w:r w:rsidR="005E2DFD">
        <w:rPr>
          <w:sz w:val="24"/>
        </w:rPr>
        <w:t>G</w:t>
      </w:r>
      <w:r w:rsidRPr="00AA598F">
        <w:rPr>
          <w:sz w:val="24"/>
        </w:rPr>
        <w:t xml:space="preserve">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8A5C74" w:rsidRPr="00AA598F" w:rsidRDefault="008A5C74" w:rsidP="008A5C74">
      <w:pPr>
        <w:spacing w:before="120" w:after="120" w:line="240" w:lineRule="auto"/>
        <w:jc w:val="both"/>
        <w:rPr>
          <w:sz w:val="24"/>
          <w:lang w:val="it-IT"/>
        </w:rPr>
      </w:pPr>
      <w:r w:rsidRPr="00AA598F">
        <w:rPr>
          <w:sz w:val="24"/>
          <w:lang w:val="it-IT"/>
        </w:rPr>
        <w:t xml:space="preserve">Ofertele sunt documente obligatorii care trebuie avute in vedere la stabilirea rezonabilitatii preţurilor şi trebuie sa aiba cel putin </w:t>
      </w:r>
      <w:r w:rsidRPr="00AA598F">
        <w:rPr>
          <w:b/>
          <w:sz w:val="24"/>
          <w:lang w:val="it-IT"/>
        </w:rPr>
        <w:t>urmatoarele caracteristici</w:t>
      </w:r>
      <w:r w:rsidRPr="00AA598F">
        <w:rPr>
          <w:sz w:val="24"/>
          <w:lang w:val="it-IT"/>
        </w:rPr>
        <w:t>:</w:t>
      </w:r>
    </w:p>
    <w:p w:rsidR="008A5C74" w:rsidRPr="00AA598F" w:rsidRDefault="008A5C74" w:rsidP="00214C99">
      <w:pPr>
        <w:numPr>
          <w:ilvl w:val="1"/>
          <w:numId w:val="8"/>
        </w:numPr>
        <w:spacing w:before="120" w:after="120" w:line="240" w:lineRule="auto"/>
        <w:jc w:val="both"/>
        <w:rPr>
          <w:sz w:val="24"/>
          <w:lang w:val="it-IT"/>
        </w:rPr>
      </w:pPr>
      <w:r w:rsidRPr="00AA598F">
        <w:rPr>
          <w:sz w:val="24"/>
          <w:lang w:val="it-IT"/>
        </w:rPr>
        <w:t>Sa fie datate, personalizate şi semnate;</w:t>
      </w:r>
    </w:p>
    <w:p w:rsidR="008A5C74" w:rsidRPr="00AA598F" w:rsidRDefault="008A5C74" w:rsidP="00214C99">
      <w:pPr>
        <w:numPr>
          <w:ilvl w:val="1"/>
          <w:numId w:val="8"/>
        </w:numPr>
        <w:spacing w:before="120" w:after="120" w:line="240" w:lineRule="auto"/>
        <w:jc w:val="both"/>
        <w:rPr>
          <w:sz w:val="24"/>
          <w:lang w:val="it-IT"/>
        </w:rPr>
      </w:pPr>
      <w:r w:rsidRPr="00AA598F">
        <w:rPr>
          <w:sz w:val="24"/>
          <w:lang w:val="it-IT"/>
        </w:rPr>
        <w:t>Sa contina detalierea unor specificatii tehnice minimale;</w:t>
      </w:r>
    </w:p>
    <w:p w:rsidR="008A5C74" w:rsidRPr="00AA598F" w:rsidRDefault="008A5C74" w:rsidP="00214C99">
      <w:pPr>
        <w:numPr>
          <w:ilvl w:val="1"/>
          <w:numId w:val="8"/>
        </w:numPr>
        <w:spacing w:before="120" w:after="120" w:line="240" w:lineRule="auto"/>
        <w:jc w:val="both"/>
        <w:rPr>
          <w:sz w:val="24"/>
          <w:lang w:val="it-IT"/>
        </w:rPr>
      </w:pPr>
      <w:r w:rsidRPr="00AA598F">
        <w:rPr>
          <w:sz w:val="24"/>
          <w:lang w:val="it-IT"/>
        </w:rPr>
        <w:t>Să conţină preţul de achiziţie pentru bunuri/servicii.</w:t>
      </w:r>
    </w:p>
    <w:p w:rsidR="008A5C74" w:rsidRPr="00AA598F" w:rsidRDefault="008A5C74" w:rsidP="008A5C74">
      <w:pPr>
        <w:spacing w:before="120" w:after="120" w:line="240" w:lineRule="auto"/>
        <w:jc w:val="both"/>
        <w:rPr>
          <w:sz w:val="24"/>
          <w:lang w:val="it-IT"/>
        </w:rPr>
      </w:pPr>
      <w:r w:rsidRPr="00AA598F">
        <w:rPr>
          <w:sz w:val="24"/>
          <w:lang w:val="it-IT"/>
        </w:rPr>
        <w:t>Observatie:</w:t>
      </w:r>
    </w:p>
    <w:p w:rsidR="008A5C74" w:rsidRPr="00AA598F" w:rsidRDefault="008A5C74" w:rsidP="008A5C74">
      <w:pPr>
        <w:spacing w:before="120" w:after="120" w:line="240" w:lineRule="auto"/>
        <w:jc w:val="both"/>
        <w:rPr>
          <w:sz w:val="24"/>
          <w:lang w:val="it-IT"/>
        </w:rPr>
      </w:pPr>
      <w:r w:rsidRPr="00AA598F">
        <w:rPr>
          <w:sz w:val="24"/>
          <w:lang w:val="it-IT"/>
        </w:rPr>
        <w:lastRenderedPageBreak/>
        <w:t>Preţurile prezentate in oferte la faza depunerii studiului de fezabilitate</w:t>
      </w:r>
      <w:r w:rsidR="004650A5">
        <w:rPr>
          <w:sz w:val="24"/>
          <w:lang w:val="it-IT"/>
        </w:rPr>
        <w:t>/</w:t>
      </w:r>
      <w:r w:rsidR="004650A5" w:rsidRPr="004650A5">
        <w:rPr>
          <w:rFonts w:cs="Calibri"/>
          <w:sz w:val="24"/>
          <w:szCs w:val="24"/>
        </w:rPr>
        <w:t xml:space="preserve"> </w:t>
      </w:r>
      <w:r w:rsidR="004650A5">
        <w:rPr>
          <w:rFonts w:cs="Calibri"/>
          <w:sz w:val="24"/>
          <w:szCs w:val="24"/>
        </w:rPr>
        <w:t>Memoriul justificativ</w:t>
      </w:r>
      <w:r w:rsidR="009D560E">
        <w:rPr>
          <w:sz w:val="24"/>
        </w:rPr>
        <w:t xml:space="preserve"> </w:t>
      </w:r>
      <w:r w:rsidRPr="00AA598F">
        <w:rPr>
          <w:sz w:val="24"/>
          <w:lang w:val="it-IT"/>
        </w:rPr>
        <w:t>sunt orientative. Expertul verifica daca valoarea inclusa in deviz se incadreaza intre nivelul minim şi maxim al ofertelor prezentate şi solicitantul a justificat alegerea.</w:t>
      </w:r>
    </w:p>
    <w:p w:rsidR="008A5C74" w:rsidRPr="00AA598F" w:rsidRDefault="008A5C74" w:rsidP="008A5C74">
      <w:pPr>
        <w:spacing w:before="120" w:after="120" w:line="240" w:lineRule="auto"/>
        <w:jc w:val="both"/>
        <w:rPr>
          <w:sz w:val="24"/>
          <w:lang w:val="pt-BR"/>
        </w:rPr>
      </w:pPr>
    </w:p>
    <w:p w:rsidR="008A5C74" w:rsidRPr="00AA598F" w:rsidRDefault="008A5C74" w:rsidP="008A5C74">
      <w:pPr>
        <w:spacing w:before="120" w:after="120" w:line="240" w:lineRule="auto"/>
        <w:jc w:val="both"/>
        <w:rPr>
          <w:b/>
          <w:sz w:val="24"/>
          <w:lang w:val="pt-BR"/>
        </w:rPr>
      </w:pPr>
      <w:r w:rsidRPr="00AA598F">
        <w:rPr>
          <w:b/>
          <w:sz w:val="24"/>
          <w:lang w:val="pt-BR"/>
        </w:rPr>
        <w:t>4.5 Solicitantul a prezentat două oferte pentru servicii a căror valoare este mai mare de 15 000 Euro şi o ofertă pentru servicii a căror valoare  este mai mica  sau egală cu  15 000 Euro?</w:t>
      </w:r>
    </w:p>
    <w:p w:rsidR="008A5C74" w:rsidRPr="00AA598F" w:rsidRDefault="008A5C74" w:rsidP="008A5C74">
      <w:pPr>
        <w:spacing w:before="120" w:after="120" w:line="240" w:lineRule="auto"/>
        <w:jc w:val="both"/>
        <w:rPr>
          <w:sz w:val="24"/>
        </w:rPr>
      </w:pPr>
      <w:r w:rsidRPr="00AA598F">
        <w:rPr>
          <w:sz w:val="24"/>
        </w:rPr>
        <w:t xml:space="preserve">Expertul verifica daca solicitantul a prezentat două  oferte pentru servicii a caror valoare este mai mare de 15 000 Euro şi o oferta pentru servicii a căror valoare este mai mica sau egală cu 15 000 Euro. </w:t>
      </w:r>
    </w:p>
    <w:p w:rsidR="008A5C74" w:rsidRPr="00AA598F" w:rsidRDefault="008A5C74" w:rsidP="008A5C74">
      <w:pPr>
        <w:spacing w:before="120" w:after="120" w:line="240" w:lineRule="auto"/>
        <w:jc w:val="both"/>
        <w:rPr>
          <w:sz w:val="24"/>
        </w:rPr>
      </w:pPr>
      <w:r w:rsidRPr="00AA598F">
        <w:rPr>
          <w:sz w:val="24"/>
        </w:rPr>
        <w:t xml:space="preserve">Daca solicitantul nu a atasat două  oferte pentru servicii a caror valoare este mai mare de 15 000 Euro, respectiv o oferta pentru servicii a caror valoare este mai mica sau egală cu 15 000 Euro, expertul înştiinţează solicitantul prin formularul </w:t>
      </w:r>
      <w:r w:rsidR="005E2DFD">
        <w:rPr>
          <w:sz w:val="24"/>
        </w:rPr>
        <w:t>G</w:t>
      </w:r>
      <w:r w:rsidRPr="00AA598F">
        <w:rPr>
          <w:sz w:val="24"/>
        </w:rPr>
        <w:t>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 xml:space="preserve">4.6. Pentru lucrari, exista in studiul de fezabilitate declaraţia proiectantului semnată şi ştampilată privind sursa de preţuri? </w:t>
      </w:r>
    </w:p>
    <w:p w:rsidR="008A5C74" w:rsidRPr="00AA598F" w:rsidRDefault="008A5C74" w:rsidP="008A5C74">
      <w:pPr>
        <w:spacing w:before="120" w:after="120" w:line="240" w:lineRule="auto"/>
        <w:jc w:val="both"/>
        <w:rPr>
          <w:sz w:val="24"/>
        </w:rPr>
      </w:pPr>
      <w:r w:rsidRPr="00AA598F">
        <w:rPr>
          <w:sz w:val="24"/>
        </w:rPr>
        <w:t xml:space="preserve">Expertul verifica existenta precizarilor proiectantului privind  sursa de preţuri din Studiul de fezabilitate, daca declaraţia este semnata şi ştampilată şi  bifează in caseta corespunzatoare DA sau NU.  </w:t>
      </w:r>
    </w:p>
    <w:p w:rsidR="008A5C74" w:rsidRPr="00AA598F" w:rsidRDefault="008A5C74" w:rsidP="008A5C74">
      <w:pPr>
        <w:spacing w:before="120" w:after="120" w:line="240" w:lineRule="auto"/>
        <w:jc w:val="both"/>
        <w:rPr>
          <w:sz w:val="24"/>
        </w:rPr>
      </w:pPr>
      <w:r w:rsidRPr="00AA598F">
        <w:rPr>
          <w:sz w:val="24"/>
        </w:rPr>
        <w:t xml:space="preserve">Daca proiectantul nu a indicat sursa de preţuri pentru lucrari, expertul înştiinţează solicitantul prin formularul </w:t>
      </w:r>
      <w:r w:rsidR="005E2DFD">
        <w:rPr>
          <w:sz w:val="24"/>
        </w:rPr>
        <w:t>G</w:t>
      </w:r>
      <w:r w:rsidRPr="00AA598F">
        <w:rPr>
          <w:sz w:val="24"/>
        </w:rPr>
        <w:t>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8A5C74" w:rsidRPr="00AA598F" w:rsidRDefault="008A5C74" w:rsidP="008A5C74">
      <w:pPr>
        <w:shd w:val="clear" w:color="auto" w:fill="FFFFFF"/>
        <w:spacing w:before="120" w:after="120" w:line="240" w:lineRule="auto"/>
        <w:jc w:val="both"/>
        <w:rPr>
          <w:sz w:val="24"/>
        </w:rPr>
      </w:pPr>
      <w:r w:rsidRPr="00AA598F">
        <w:rPr>
          <w:sz w:val="24"/>
        </w:rPr>
        <w:t xml:space="preserve">În situatia în care o parte din bunuri se regăseşte în baza de date, iar pentru cealaltă se prezintă oferte, se bifează </w:t>
      </w:r>
      <w:r w:rsidRPr="00AA598F">
        <w:rPr>
          <w:b/>
          <w:sz w:val="24"/>
        </w:rPr>
        <w:t>DA</w:t>
      </w:r>
      <w:r w:rsidRPr="00AA598F">
        <w:rPr>
          <w:sz w:val="24"/>
        </w:rPr>
        <w:t xml:space="preserve"> şi la pct.4.1 şi la pct.4.4., iar la rubrica Observaţii expertul va preciza acest lucru.</w:t>
      </w:r>
    </w:p>
    <w:p w:rsidR="008A5C74" w:rsidRPr="00AA598F" w:rsidRDefault="008A5C74" w:rsidP="008A5C74">
      <w:pPr>
        <w:spacing w:before="120" w:after="120" w:line="240" w:lineRule="auto"/>
        <w:rPr>
          <w:sz w:val="24"/>
          <w:lang w:val="pt-BR"/>
        </w:rPr>
      </w:pPr>
    </w:p>
    <w:p w:rsidR="008A5C74" w:rsidRPr="00AA598F" w:rsidRDefault="008A5C74" w:rsidP="008A5C74">
      <w:pPr>
        <w:spacing w:before="120" w:after="120" w:line="240" w:lineRule="auto"/>
        <w:jc w:val="both"/>
        <w:rPr>
          <w:b/>
          <w:sz w:val="24"/>
        </w:rPr>
      </w:pPr>
      <w:r w:rsidRPr="00AA598F">
        <w:rPr>
          <w:b/>
          <w:sz w:val="24"/>
        </w:rPr>
        <w:t>E. Verificarea planului financiar</w:t>
      </w:r>
    </w:p>
    <w:p w:rsidR="008A5C74" w:rsidRDefault="008A5C74" w:rsidP="008A5C74">
      <w:pPr>
        <w:spacing w:before="120" w:after="120" w:line="240" w:lineRule="auto"/>
        <w:jc w:val="both"/>
        <w:rPr>
          <w:b/>
          <w:sz w:val="24"/>
        </w:rPr>
      </w:pPr>
      <w:r w:rsidRPr="00AA598F">
        <w:rPr>
          <w:b/>
          <w:sz w:val="24"/>
        </w:rPr>
        <w:t xml:space="preserve">5.1 Planul financiar este corect completat şi respectă gradul de intervenţie publică stabilit de GAL prin fișa măsurii din SDL? </w:t>
      </w:r>
    </w:p>
    <w:p w:rsidR="00573A93" w:rsidRDefault="00573A93" w:rsidP="008A5C74">
      <w:pPr>
        <w:spacing w:before="120" w:after="120" w:line="240" w:lineRule="auto"/>
        <w:jc w:val="both"/>
        <w:rPr>
          <w:b/>
          <w:sz w:val="24"/>
        </w:rPr>
      </w:pPr>
    </w:p>
    <w:p w:rsidR="00416806" w:rsidRPr="00143E26" w:rsidRDefault="00416806" w:rsidP="00416806">
      <w:pPr>
        <w:spacing w:after="0"/>
        <w:jc w:val="both"/>
        <w:rPr>
          <w:rFonts w:eastAsia="Times New Roman" w:cs="Calibri"/>
          <w:b/>
          <w:sz w:val="24"/>
          <w:szCs w:val="24"/>
          <w:lang w:eastAsia="ro-RO"/>
        </w:rPr>
      </w:pPr>
      <w:r w:rsidRPr="00143E26">
        <w:rPr>
          <w:rFonts w:eastAsia="Times New Roman" w:cs="Calibri"/>
          <w:b/>
          <w:sz w:val="24"/>
          <w:szCs w:val="24"/>
          <w:lang w:eastAsia="ro-RO"/>
        </w:rPr>
        <w:lastRenderedPageBreak/>
        <w:t>Rata sprijinului public nerambursabil va fi de 50% din totalul cheltuielilor eligibile și nu va depăşi:</w:t>
      </w:r>
    </w:p>
    <w:p w:rsidR="00416806" w:rsidRPr="00143E26" w:rsidRDefault="00416806" w:rsidP="00416806">
      <w:pPr>
        <w:numPr>
          <w:ilvl w:val="0"/>
          <w:numId w:val="42"/>
        </w:numPr>
        <w:spacing w:after="0"/>
        <w:jc w:val="both"/>
        <w:rPr>
          <w:rFonts w:eastAsia="Times New Roman" w:cs="Calibri"/>
          <w:b/>
          <w:sz w:val="24"/>
          <w:szCs w:val="24"/>
          <w:lang w:eastAsia="ro-RO"/>
        </w:rPr>
      </w:pPr>
      <w:r w:rsidRPr="00143E26">
        <w:rPr>
          <w:rFonts w:eastAsia="Times New Roman" w:cs="Calibri"/>
          <w:sz w:val="24"/>
          <w:szCs w:val="24"/>
          <w:lang w:eastAsia="ro-RO"/>
        </w:rPr>
        <w:t>în cazul proiectelor care prevăd achiziții simple</w:t>
      </w:r>
      <w:r w:rsidRPr="00143E26">
        <w:rPr>
          <w:rFonts w:eastAsia="Times New Roman" w:cs="Calibri"/>
          <w:sz w:val="24"/>
          <w:szCs w:val="24"/>
          <w:lang w:eastAsia="ro-RO"/>
        </w:rPr>
        <w:tab/>
        <w:t xml:space="preserve"> – maximum </w:t>
      </w:r>
      <w:r w:rsidRPr="00143E26">
        <w:rPr>
          <w:rFonts w:eastAsia="Times New Roman" w:cs="Calibri"/>
          <w:b/>
          <w:sz w:val="24"/>
          <w:szCs w:val="24"/>
          <w:lang w:eastAsia="ro-RO"/>
        </w:rPr>
        <w:t>40.000 EURO;</w:t>
      </w:r>
    </w:p>
    <w:p w:rsidR="00416806" w:rsidRPr="00143E26" w:rsidRDefault="00416806" w:rsidP="00416806">
      <w:pPr>
        <w:numPr>
          <w:ilvl w:val="0"/>
          <w:numId w:val="42"/>
        </w:numPr>
        <w:spacing w:after="0"/>
        <w:jc w:val="both"/>
        <w:rPr>
          <w:rFonts w:eastAsia="Times New Roman" w:cs="Calibri"/>
          <w:b/>
          <w:sz w:val="24"/>
          <w:szCs w:val="24"/>
          <w:lang w:eastAsia="ro-RO"/>
        </w:rPr>
      </w:pPr>
      <w:r w:rsidRPr="00143E26">
        <w:rPr>
          <w:rFonts w:eastAsia="Times New Roman" w:cs="Calibri"/>
          <w:sz w:val="24"/>
          <w:szCs w:val="24"/>
          <w:lang w:eastAsia="ro-RO"/>
        </w:rPr>
        <w:t xml:space="preserve">în cazul proiectelor care prevăd construcții- montaj  </w:t>
      </w:r>
      <w:r w:rsidRPr="00143E26">
        <w:rPr>
          <w:rFonts w:eastAsia="Times New Roman" w:cs="Calibri"/>
          <w:sz w:val="24"/>
          <w:szCs w:val="24"/>
          <w:lang w:eastAsia="ro-RO"/>
        </w:rPr>
        <w:tab/>
        <w:t xml:space="preserve">– maximum </w:t>
      </w:r>
      <w:r w:rsidRPr="00143E26">
        <w:rPr>
          <w:rFonts w:eastAsia="Times New Roman" w:cs="Calibri"/>
          <w:b/>
          <w:sz w:val="24"/>
          <w:szCs w:val="24"/>
          <w:lang w:eastAsia="ro-RO"/>
        </w:rPr>
        <w:t>70.000 EURO</w:t>
      </w:r>
    </w:p>
    <w:p w:rsidR="00416806" w:rsidRPr="00143E26" w:rsidRDefault="00416806" w:rsidP="00416806">
      <w:pPr>
        <w:numPr>
          <w:ilvl w:val="0"/>
          <w:numId w:val="42"/>
        </w:numPr>
        <w:spacing w:after="0"/>
        <w:jc w:val="both"/>
        <w:rPr>
          <w:rFonts w:eastAsia="Times New Roman" w:cs="Calibri"/>
          <w:sz w:val="24"/>
          <w:szCs w:val="24"/>
          <w:lang w:eastAsia="ro-RO"/>
        </w:rPr>
      </w:pPr>
      <w:r w:rsidRPr="00143E26">
        <w:rPr>
          <w:rFonts w:eastAsia="Times New Roman" w:cs="Calibri"/>
          <w:sz w:val="24"/>
          <w:szCs w:val="24"/>
          <w:lang w:eastAsia="ro-RO"/>
        </w:rPr>
        <w:t xml:space="preserve">în cazul proiectelor care prevăd crearea de lanțuri alimentare integrate la nivelul exploatatiei  agricole - maximum </w:t>
      </w:r>
      <w:r w:rsidRPr="00143E26">
        <w:rPr>
          <w:rFonts w:eastAsia="Times New Roman" w:cs="Calibri"/>
          <w:b/>
          <w:sz w:val="24"/>
          <w:szCs w:val="24"/>
          <w:lang w:eastAsia="ro-RO"/>
        </w:rPr>
        <w:t>100.000 EURO.</w:t>
      </w:r>
    </w:p>
    <w:p w:rsidR="00416806" w:rsidRPr="00143E26" w:rsidRDefault="00416806" w:rsidP="00416806">
      <w:pPr>
        <w:spacing w:after="0"/>
        <w:jc w:val="both"/>
        <w:rPr>
          <w:rFonts w:eastAsia="Times New Roman" w:cs="Calibri"/>
          <w:b/>
          <w:sz w:val="24"/>
          <w:szCs w:val="24"/>
          <w:lang w:eastAsia="ro-RO"/>
        </w:rPr>
      </w:pPr>
      <w:r w:rsidRPr="00143E26">
        <w:rPr>
          <w:rFonts w:eastAsia="Times New Roman" w:cs="Calibri"/>
          <w:b/>
          <w:sz w:val="24"/>
          <w:szCs w:val="24"/>
          <w:lang w:eastAsia="ro-RO"/>
        </w:rPr>
        <w:t>Intensitatea sprijinului nerambursabil se va putea majora cu 20 puncte procentuale suplimentare, dar rata sprijinului combinat nu poate depăși 90% :</w:t>
      </w:r>
    </w:p>
    <w:p w:rsidR="00416806" w:rsidRPr="00143E26" w:rsidRDefault="00416806" w:rsidP="00143E26">
      <w:pPr>
        <w:pStyle w:val="Listparagraf"/>
        <w:numPr>
          <w:ilvl w:val="0"/>
          <w:numId w:val="45"/>
        </w:numPr>
        <w:spacing w:after="0"/>
        <w:jc w:val="both"/>
        <w:rPr>
          <w:rFonts w:eastAsia="Times New Roman" w:cs="Calibri"/>
          <w:sz w:val="24"/>
          <w:szCs w:val="24"/>
          <w:lang w:eastAsia="ro-RO"/>
        </w:rPr>
      </w:pPr>
      <w:r w:rsidRPr="00143E26">
        <w:rPr>
          <w:rFonts w:eastAsia="Times New Roman" w:cs="Calibri"/>
          <w:sz w:val="24"/>
          <w:szCs w:val="24"/>
          <w:lang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rsidR="008A5C74" w:rsidRPr="00AA598F" w:rsidRDefault="008A5C74" w:rsidP="008A5C74">
      <w:pPr>
        <w:pStyle w:val="Listparagraf"/>
        <w:spacing w:before="120" w:after="120"/>
        <w:ind w:left="0"/>
        <w:jc w:val="both"/>
        <w:rPr>
          <w:sz w:val="24"/>
        </w:rPr>
      </w:pPr>
    </w:p>
    <w:p w:rsidR="008A5C74" w:rsidRPr="00AA598F" w:rsidRDefault="008A5C74" w:rsidP="008A5C74">
      <w:pPr>
        <w:pStyle w:val="NormalWeb"/>
        <w:spacing w:before="120" w:after="120"/>
        <w:jc w:val="both"/>
        <w:rPr>
          <w:rFonts w:ascii="Calibri" w:hAnsi="Calibri"/>
        </w:rPr>
      </w:pPr>
      <w:r w:rsidRPr="00AA598F">
        <w:rPr>
          <w:rFonts w:ascii="Calibri" w:hAnsi="Calibri"/>
          <w:b/>
        </w:rPr>
        <w:t xml:space="preserve">Pentru acordarea majorării contribuţiei publice în cazul Investiţiilor realizate </w:t>
      </w:r>
      <w:r w:rsidR="00573A93">
        <w:rPr>
          <w:rFonts w:ascii="Calibri" w:hAnsi="Calibri"/>
          <w:b/>
        </w:rPr>
        <w:t>de tinerii fermieri, cu vârsta sub</w:t>
      </w:r>
      <w:r w:rsidRPr="00AA598F">
        <w:rPr>
          <w:rFonts w:ascii="Calibri" w:hAnsi="Calibri"/>
          <w:b/>
        </w:rPr>
        <w:t xml:space="preserve"> 40 de ani, </w:t>
      </w:r>
      <w:proofErr w:type="gramStart"/>
      <w:r w:rsidRPr="00AA598F">
        <w:rPr>
          <w:rFonts w:ascii="Calibri" w:hAnsi="Calibri"/>
          <w:b/>
        </w:rPr>
        <w:t>inclusiv,la</w:t>
      </w:r>
      <w:proofErr w:type="gramEnd"/>
      <w:r w:rsidRPr="00AA598F">
        <w:rPr>
          <w:rFonts w:ascii="Calibri" w:hAnsi="Calibri"/>
          <w:b/>
        </w:rPr>
        <w:t xml:space="preserve"> data depunerii cererii de finanţare (așa cum sunt definiți la art. 2 al R (UE) nr. 1305/2013 sau cei care s-au stabilit în cei cinci ani anteriori solicitării sprijinului, în conformitate cu anexa II a R 1305), expertul verifică următoarele:</w:t>
      </w:r>
    </w:p>
    <w:p w:rsidR="008A5C74" w:rsidRPr="00AA598F" w:rsidRDefault="008A5C74" w:rsidP="008A5C74">
      <w:pPr>
        <w:pStyle w:val="NormalWeb"/>
        <w:spacing w:before="120" w:after="120"/>
        <w:rPr>
          <w:rFonts w:ascii="Calibri" w:hAnsi="Calibri"/>
          <w:b/>
        </w:rPr>
      </w:pPr>
      <w:r w:rsidRPr="00AA598F">
        <w:rPr>
          <w:rFonts w:ascii="Calibri" w:hAnsi="Calibri"/>
          <w:b/>
        </w:rPr>
        <w:t>dacă solicitantul se încadrează în una din următoarele categorii:</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AA598F">
        <w:rPr>
          <w:i/>
          <w:sz w:val="24"/>
        </w:rPr>
        <w:t xml:space="preserve">Persoană fizică autorizată (PFA) înfiintata conform OUG nr.44/2008 cu vârsta </w:t>
      </w:r>
      <w:r w:rsidRPr="00AA598F">
        <w:rPr>
          <w:sz w:val="24"/>
        </w:rPr>
        <w:t>p</w:t>
      </w:r>
      <w:r w:rsidRPr="00AA598F">
        <w:rPr>
          <w:sz w:val="24"/>
          <w:lang w:val="en-GB"/>
        </w:rPr>
        <w:t>ână la</w:t>
      </w:r>
      <w:r w:rsidRPr="00AA598F">
        <w:rPr>
          <w:i/>
          <w:sz w:val="24"/>
        </w:rPr>
        <w:t xml:space="preserve"> 40 de ani inclusiv la data depunerii cererii de finanţare a proiectului si care </w:t>
      </w:r>
      <w:r w:rsidRPr="00AA598F">
        <w:rPr>
          <w:color w:val="000000"/>
          <w:sz w:val="24"/>
        </w:rPr>
        <w:t>deține competențele și calificările profesionale adecvate</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AA598F">
        <w:rPr>
          <w:i/>
          <w:color w:val="000000"/>
          <w:sz w:val="24"/>
        </w:rPr>
        <w:t>Intreprindere individuală înfiinţatăîn baza OUG nr.44/2008 al cărei titular are varsta</w:t>
      </w:r>
      <w:r w:rsidRPr="00AA598F">
        <w:rPr>
          <w:i/>
          <w:sz w:val="24"/>
        </w:rPr>
        <w:t xml:space="preserve"> </w:t>
      </w:r>
      <w:r w:rsidRPr="00AA598F">
        <w:rPr>
          <w:sz w:val="24"/>
        </w:rPr>
        <w:t>p</w:t>
      </w:r>
      <w:r w:rsidRPr="00AA598F">
        <w:rPr>
          <w:sz w:val="24"/>
          <w:lang w:val="en-GB"/>
        </w:rPr>
        <w:t>ână la</w:t>
      </w:r>
      <w:r w:rsidRPr="00AA598F">
        <w:rPr>
          <w:i/>
          <w:sz w:val="24"/>
        </w:rPr>
        <w:t xml:space="preserve"> 40 de ani inclusiv la data depunerii cererii de finanţare a proiectului şi </w:t>
      </w:r>
      <w:r w:rsidRPr="00AA598F">
        <w:rPr>
          <w:color w:val="000000"/>
          <w:sz w:val="24"/>
        </w:rPr>
        <w:t>deține competențele și calificările profesionale adecvate</w:t>
      </w:r>
      <w:r w:rsidRPr="00AA598F">
        <w:rPr>
          <w:i/>
          <w:sz w:val="24"/>
        </w:rPr>
        <w:t xml:space="preserve">; </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AA598F">
        <w:rPr>
          <w:i/>
          <w:color w:val="000000"/>
          <w:sz w:val="24"/>
        </w:rPr>
        <w:t xml:space="preserve">Întreprinderea familială (IF) înfiinţată în baza OUG nr.44/2008 cu condiția ca tânărul fermier, solicitant al sprijinului cu vârsta </w:t>
      </w:r>
      <w:r w:rsidRPr="00AA598F">
        <w:rPr>
          <w:sz w:val="24"/>
        </w:rPr>
        <w:t>p</w:t>
      </w:r>
      <w:r w:rsidRPr="00AA598F">
        <w:rPr>
          <w:sz w:val="24"/>
          <w:lang w:val="en-GB"/>
        </w:rPr>
        <w:t>ână la</w:t>
      </w:r>
      <w:r w:rsidRPr="00AA598F">
        <w:rPr>
          <w:i/>
          <w:color w:val="000000"/>
          <w:sz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AA598F">
        <w:rPr>
          <w:i/>
          <w:sz w:val="24"/>
        </w:rPr>
        <w:t xml:space="preserve">Societate cu răspundere limitată cu asociat unic persoană fizică, care este si administratorul societăţii, (administrator unic)  cu vârsta </w:t>
      </w:r>
      <w:r w:rsidRPr="00AA598F">
        <w:rPr>
          <w:sz w:val="24"/>
        </w:rPr>
        <w:t>p</w:t>
      </w:r>
      <w:r w:rsidRPr="00AA598F">
        <w:rPr>
          <w:sz w:val="24"/>
          <w:lang w:val="en-GB"/>
        </w:rPr>
        <w:t xml:space="preserve">ână la </w:t>
      </w:r>
      <w:r w:rsidRPr="00AA598F">
        <w:rPr>
          <w:i/>
          <w:sz w:val="24"/>
        </w:rPr>
        <w:t xml:space="preserve"> 40 ani inclusive la data depunerii cererii de finanţare care </w:t>
      </w:r>
      <w:r w:rsidRPr="00AA598F">
        <w:rPr>
          <w:color w:val="000000"/>
          <w:sz w:val="24"/>
        </w:rPr>
        <w:t>deține competențele și calificările profesionale adecvate</w:t>
      </w:r>
      <w:r w:rsidRPr="00AA598F">
        <w:rPr>
          <w:i/>
          <w:sz w:val="24"/>
        </w:rPr>
        <w:t>.</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AA598F">
        <w:rPr>
          <w:i/>
          <w:sz w:val="24"/>
        </w:rPr>
        <w:t xml:space="preserve">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w:t>
      </w:r>
      <w:r w:rsidRPr="00AA598F">
        <w:rPr>
          <w:i/>
          <w:color w:val="000000"/>
          <w:sz w:val="24"/>
        </w:rPr>
        <w:t>competențele și calificările profesionale adecvate</w:t>
      </w:r>
      <w:r w:rsidRPr="00AA598F">
        <w:rPr>
          <w:i/>
          <w:sz w:val="24"/>
        </w:rPr>
        <w:t>.</w:t>
      </w:r>
    </w:p>
    <w:p w:rsidR="008A5C74" w:rsidRPr="00AA598F" w:rsidRDefault="008A5C74" w:rsidP="008A5C74">
      <w:pPr>
        <w:spacing w:before="120" w:after="120" w:line="240" w:lineRule="auto"/>
        <w:rPr>
          <w:sz w:val="24"/>
        </w:rPr>
      </w:pPr>
    </w:p>
    <w:p w:rsidR="008A5C74" w:rsidRPr="00AA598F" w:rsidRDefault="008A5C74" w:rsidP="008A5C74">
      <w:pPr>
        <w:spacing w:before="120" w:after="120" w:line="240" w:lineRule="auto"/>
        <w:jc w:val="both"/>
        <w:rPr>
          <w:color w:val="000000"/>
          <w:sz w:val="24"/>
        </w:rPr>
      </w:pPr>
      <w:r w:rsidRPr="00AA598F">
        <w:rPr>
          <w:color w:val="000000"/>
          <w:sz w:val="24"/>
        </w:rPr>
        <w:t xml:space="preserve">Prin competențele și calificările profesionale adecvate se înţelege absolvirea a minimum 8 clase plus calificare în domeniul agricol/agroalimentar/veterinar/economie agrară/mecanică </w:t>
      </w:r>
      <w:r w:rsidRPr="00AA598F">
        <w:rPr>
          <w:color w:val="000000"/>
          <w:sz w:val="24"/>
        </w:rPr>
        <w:lastRenderedPageBreak/>
        <w:t xml:space="preserve">agricolă, după caz, în conformitate cu obiectivele vizate prin proiect demonstrată prin </w:t>
      </w:r>
      <w:r w:rsidRPr="00AA598F">
        <w:rPr>
          <w:sz w:val="24"/>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AA598F">
        <w:rPr>
          <w:color w:val="000000"/>
          <w:sz w:val="24"/>
        </w:rPr>
        <w:t>agroalimentar/veterinar/mecanică agricolă. Verificarea se va face cu documente justificative depuse la cererea de finanțare.</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i/>
          <w:sz w:val="24"/>
        </w:rPr>
      </w:pPr>
      <w:r w:rsidRPr="00AA598F">
        <w:rPr>
          <w:sz w:val="24"/>
        </w:rPr>
        <w:t xml:space="preserve">Se verifică dacă tânărul fermier </w:t>
      </w:r>
      <w:r w:rsidRPr="00AA598F">
        <w:rPr>
          <w:i/>
          <w:sz w:val="24"/>
        </w:rPr>
        <w:t xml:space="preserve">s-a stabilit pentru prima dată </w:t>
      </w:r>
      <w:r w:rsidRPr="00AA598F">
        <w:rPr>
          <w:i/>
          <w:color w:val="000000"/>
          <w:sz w:val="24"/>
        </w:rPr>
        <w:t>într-o exploatație agricolă ca șef al respectivei exploatații în ultimii cinci ani anteriori cererii de sprijin, respectiv,</w:t>
      </w:r>
    </w:p>
    <w:p w:rsidR="008A5C74" w:rsidRPr="00AA598F" w:rsidRDefault="008A5C74" w:rsidP="008A5C74">
      <w:pPr>
        <w:pStyle w:val="Listparagraf"/>
        <w:spacing w:before="120" w:after="120"/>
        <w:ind w:left="0"/>
        <w:jc w:val="both"/>
        <w:rPr>
          <w:sz w:val="24"/>
        </w:rPr>
      </w:pPr>
      <w:r w:rsidRPr="00AA598F">
        <w:rPr>
          <w:sz w:val="24"/>
        </w:rPr>
        <w:t xml:space="preserve">- se verifică în ONRC dacă tânărul fermier </w:t>
      </w:r>
      <w:r w:rsidRPr="00AA598F">
        <w:rPr>
          <w:b/>
          <w:sz w:val="24"/>
        </w:rPr>
        <w:t>a mai condus  o forma de organizare juridică cu activitate agricolă</w:t>
      </w:r>
      <w:r w:rsidRPr="00AA598F">
        <w:rPr>
          <w:sz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8A5C74" w:rsidRPr="00AA598F" w:rsidRDefault="008A5C74" w:rsidP="008A5C74">
      <w:pPr>
        <w:pStyle w:val="Listparagraf"/>
        <w:spacing w:before="120" w:after="120"/>
        <w:ind w:left="0"/>
        <w:jc w:val="both"/>
        <w:rPr>
          <w:i/>
          <w:sz w:val="24"/>
        </w:rPr>
      </w:pPr>
      <w:r w:rsidRPr="00AA598F">
        <w:rPr>
          <w:i/>
          <w:color w:val="000000"/>
          <w:sz w:val="24"/>
        </w:rPr>
        <w:t xml:space="preserve">- Se verifică </w:t>
      </w:r>
      <w:r w:rsidRPr="00AA598F">
        <w:rPr>
          <w:b/>
          <w:sz w:val="24"/>
        </w:rPr>
        <w:t>data</w:t>
      </w:r>
      <w:r w:rsidRPr="00AA598F">
        <w:rPr>
          <w:sz w:val="24"/>
        </w:rPr>
        <w:t xml:space="preserve"> la care acesta a devenit şeful exploataţiei agricole vizată de proiect şi dacă au trecut cel mult cinci ani până la depunerea cererii de finanţare. </w:t>
      </w:r>
    </w:p>
    <w:p w:rsidR="008A5C74" w:rsidRPr="00AA598F" w:rsidRDefault="008A5C74" w:rsidP="008A5C74">
      <w:pPr>
        <w:pStyle w:val="NormalWeb"/>
        <w:tabs>
          <w:tab w:val="left" w:pos="284"/>
        </w:tabs>
        <w:spacing w:before="120" w:after="120"/>
        <w:jc w:val="both"/>
        <w:rPr>
          <w:rFonts w:ascii="Calibri" w:hAnsi="Calibri"/>
        </w:rPr>
      </w:pPr>
      <w:r w:rsidRPr="00AA598F">
        <w:rPr>
          <w:rFonts w:ascii="Calibri" w:hAnsi="Calibri"/>
        </w:rPr>
        <w:t xml:space="preserve">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w:t>
      </w:r>
      <w:proofErr w:type="gramStart"/>
      <w:r w:rsidRPr="00AA598F">
        <w:rPr>
          <w:rFonts w:ascii="Calibri" w:hAnsi="Calibri"/>
        </w:rPr>
        <w:t>IF .</w:t>
      </w:r>
      <w:proofErr w:type="gramEnd"/>
      <w:r w:rsidRPr="00AA598F">
        <w:rPr>
          <w:rFonts w:ascii="Calibri" w:hAnsi="Calibri"/>
        </w:rPr>
        <w:t xml:space="preserve">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8A5C74" w:rsidRPr="00AA598F" w:rsidRDefault="008A5C74" w:rsidP="008A5C74">
      <w:pPr>
        <w:spacing w:before="120" w:after="120" w:line="240" w:lineRule="auto"/>
        <w:jc w:val="both"/>
        <w:rPr>
          <w:sz w:val="24"/>
        </w:rPr>
      </w:pPr>
      <w:r w:rsidRPr="00AA598F">
        <w:rPr>
          <w:sz w:val="24"/>
        </w:rPr>
        <w:t>Daca din ONRC reiese ca tanarul fermier conduce mai multe entități juridice cu activitate agricol</w:t>
      </w:r>
      <w:r w:rsidRPr="00AA598F">
        <w:rPr>
          <w:sz w:val="24"/>
          <w:lang w:val="en-GB"/>
        </w:rPr>
        <w:t>ă</w:t>
      </w:r>
      <w:r w:rsidRPr="00AA598F">
        <w:rPr>
          <w:sz w:val="24"/>
        </w:rPr>
        <w:t xml:space="preserve"> înscrisă la APIA, poate beneficia de sprijin majorat pentru calitatea de tânăr, </w:t>
      </w:r>
      <w:r w:rsidRPr="00AA598F">
        <w:rPr>
          <w:b/>
          <w:sz w:val="24"/>
        </w:rPr>
        <w:t>doar în cazul acelei exploatații în care a avut loc instalarea sa ca sef de exploatație pentru prima dată, cu respectarea tuturor cerintelor</w:t>
      </w:r>
      <w:r w:rsidRPr="00AA598F">
        <w:rPr>
          <w:sz w:val="24"/>
        </w:rPr>
        <w:t xml:space="preserve"> aplicabile tanarului (varsta, calificare si termen de 5 ani de la data instalarii).</w:t>
      </w:r>
    </w:p>
    <w:p w:rsidR="008A5C74" w:rsidRPr="00AA598F" w:rsidRDefault="008A5C74" w:rsidP="008A5C74">
      <w:pPr>
        <w:pStyle w:val="NormalWeb"/>
        <w:tabs>
          <w:tab w:val="left" w:pos="284"/>
        </w:tabs>
        <w:spacing w:before="120" w:after="120"/>
        <w:jc w:val="both"/>
        <w:rPr>
          <w:rFonts w:ascii="Calibri" w:hAnsi="Calibri"/>
        </w:rPr>
      </w:pPr>
    </w:p>
    <w:p w:rsidR="008A5C74" w:rsidRPr="00AA598F" w:rsidRDefault="008A5C74" w:rsidP="008A5C74">
      <w:pPr>
        <w:pStyle w:val="Subsol"/>
        <w:tabs>
          <w:tab w:val="left" w:pos="284"/>
        </w:tabs>
        <w:spacing w:before="120" w:after="120"/>
        <w:jc w:val="both"/>
        <w:rPr>
          <w:sz w:val="24"/>
        </w:rPr>
      </w:pPr>
      <w:r w:rsidRPr="00AA598F">
        <w:rPr>
          <w:sz w:val="24"/>
        </w:rPr>
        <w:t xml:space="preserve">Din punct de vedere al varstei, se incadreaza in definitia tanarului fermier sef de exploatatie, inclusiv tanarul fermier care depune o cerere de finantare cu o zi inainte de </w:t>
      </w:r>
      <w:r w:rsidRPr="00AA598F">
        <w:rPr>
          <w:i/>
          <w:sz w:val="24"/>
        </w:rPr>
        <w:t>împlinirea vârstei de 41 de ani.</w:t>
      </w:r>
    </w:p>
    <w:p w:rsidR="008A5C74" w:rsidRPr="00AA598F" w:rsidRDefault="008A5C74" w:rsidP="008A5C74">
      <w:pPr>
        <w:spacing w:before="120" w:after="120" w:line="240" w:lineRule="auto"/>
        <w:jc w:val="both"/>
        <w:rPr>
          <w:b/>
          <w:sz w:val="24"/>
        </w:rPr>
      </w:pPr>
    </w:p>
    <w:p w:rsidR="00143E26" w:rsidRPr="00143E26" w:rsidRDefault="00143E26" w:rsidP="00143E26">
      <w:pPr>
        <w:pStyle w:val="Listparagraf"/>
        <w:numPr>
          <w:ilvl w:val="0"/>
          <w:numId w:val="44"/>
        </w:numPr>
        <w:spacing w:after="0"/>
        <w:jc w:val="both"/>
        <w:rPr>
          <w:rFonts w:ascii="Trebuchet MS" w:eastAsia="Times New Roman" w:hAnsi="Trebuchet MS"/>
          <w:lang w:eastAsia="ro-RO"/>
        </w:rPr>
      </w:pPr>
      <w:r w:rsidRPr="00143E26">
        <w:rPr>
          <w:rFonts w:ascii="Trebuchet MS" w:eastAsia="Times New Roman" w:hAnsi="Trebuchet MS"/>
          <w:lang w:eastAsia="ro-RO"/>
        </w:rPr>
        <w:t xml:space="preserve">investițiilor colective și al proiectelor integrate, inclusiv al celor legate de o fuziune a unor organizații de producători </w:t>
      </w:r>
    </w:p>
    <w:p w:rsidR="008A5C74" w:rsidRPr="00AA598F" w:rsidRDefault="008A5C74" w:rsidP="008A5C74">
      <w:pPr>
        <w:pStyle w:val="NormalWeb"/>
        <w:spacing w:before="120" w:after="120"/>
        <w:jc w:val="both"/>
        <w:rPr>
          <w:rFonts w:ascii="Calibri" w:hAnsi="Calibri"/>
          <w:b/>
          <w:color w:val="000000"/>
        </w:rPr>
      </w:pPr>
    </w:p>
    <w:p w:rsidR="008A5C74" w:rsidRPr="00AA598F" w:rsidRDefault="008A5C74" w:rsidP="008A5C74">
      <w:pPr>
        <w:spacing w:before="120" w:after="120" w:line="240" w:lineRule="auto"/>
        <w:jc w:val="both"/>
        <w:rPr>
          <w:b/>
          <w:sz w:val="24"/>
        </w:rPr>
      </w:pPr>
      <w:r w:rsidRPr="00AA598F">
        <w:rPr>
          <w:b/>
          <w:sz w:val="24"/>
        </w:rPr>
        <w:t>5.2 Proiectul se încadreaza în plafonul maxim al sprijinului public nerambursabil?</w:t>
      </w:r>
    </w:p>
    <w:p w:rsidR="008A5C74" w:rsidRPr="00AA598F" w:rsidRDefault="008A5C74" w:rsidP="008A5C74">
      <w:pPr>
        <w:spacing w:before="120" w:after="120" w:line="240" w:lineRule="auto"/>
        <w:jc w:val="both"/>
        <w:rPr>
          <w:sz w:val="24"/>
        </w:rPr>
      </w:pPr>
      <w:r w:rsidRPr="00AA598F">
        <w:rPr>
          <w:sz w:val="24"/>
        </w:rPr>
        <w:lastRenderedPageBreak/>
        <w:t>Expertul verifica in Planul financiar, randul „Ajutor public nerambursabil”, coloana 1, daca cheltuielile eligibile corespund cu plafonul maxim precizat la punctul 5.1 şi sunt in conformitate cu conditiile precizate.</w:t>
      </w:r>
    </w:p>
    <w:p w:rsidR="008A5C74" w:rsidRPr="00AA598F" w:rsidRDefault="008A5C74" w:rsidP="008A5C74">
      <w:pPr>
        <w:spacing w:before="120" w:after="120" w:line="240" w:lineRule="auto"/>
        <w:jc w:val="both"/>
        <w:rPr>
          <w:sz w:val="24"/>
          <w:lang w:val="it-IT"/>
        </w:rPr>
      </w:pPr>
      <w:r w:rsidRPr="00AA598F">
        <w:rPr>
          <w:sz w:val="24"/>
        </w:rPr>
        <w:t xml:space="preserve">Daca </w:t>
      </w:r>
      <w:r w:rsidRPr="00AA598F">
        <w:rPr>
          <w:sz w:val="24"/>
          <w:lang w:val="it-IT"/>
        </w:rPr>
        <w:t xml:space="preserve">valoarea eligibila a proiectului se incadreaza in </w:t>
      </w:r>
      <w:r w:rsidRPr="00AA598F">
        <w:rPr>
          <w:sz w:val="24"/>
        </w:rPr>
        <w:t xml:space="preserve">plafonul </w:t>
      </w:r>
      <w:r w:rsidRPr="00AA598F">
        <w:rPr>
          <w:sz w:val="24"/>
          <w:lang w:val="it-IT"/>
        </w:rPr>
        <w:t>maxim al sprijinului public nerambursabil, expertul bifează in caseta corespunzatoare DA.</w:t>
      </w:r>
    </w:p>
    <w:p w:rsidR="008A5C74" w:rsidRPr="00AA598F" w:rsidRDefault="008A5C74" w:rsidP="008A5C74">
      <w:pPr>
        <w:tabs>
          <w:tab w:val="left" w:pos="0"/>
        </w:tabs>
        <w:spacing w:before="120" w:after="120" w:line="240" w:lineRule="auto"/>
        <w:jc w:val="both"/>
        <w:rPr>
          <w:sz w:val="24"/>
        </w:rPr>
      </w:pPr>
      <w:r w:rsidRPr="00AA598F">
        <w:rPr>
          <w:sz w:val="24"/>
        </w:rPr>
        <w:t>Daca valoarea eligibila a proiectului depaseste plafonul maxim al sprijinului public nerambursabil, expertul bifează in caseta corespunzatoare NU şi îşi motivează poziţia în linia prevăzută în acest scop la rubrica Observaţii.</w:t>
      </w:r>
    </w:p>
    <w:p w:rsidR="008A5C74" w:rsidRPr="00AA598F" w:rsidRDefault="008A5C74" w:rsidP="008A5C74">
      <w:pPr>
        <w:tabs>
          <w:tab w:val="left" w:pos="0"/>
        </w:tabs>
        <w:spacing w:before="120" w:after="120" w:line="240" w:lineRule="auto"/>
        <w:jc w:val="both"/>
        <w:rPr>
          <w:sz w:val="24"/>
        </w:rPr>
      </w:pPr>
    </w:p>
    <w:p w:rsidR="008A5C74" w:rsidRPr="00AA598F" w:rsidRDefault="008A5C74" w:rsidP="008A5C74">
      <w:pPr>
        <w:tabs>
          <w:tab w:val="left" w:pos="0"/>
        </w:tabs>
        <w:spacing w:before="120" w:after="120" w:line="240" w:lineRule="auto"/>
        <w:jc w:val="both"/>
        <w:rPr>
          <w:b/>
          <w:sz w:val="24"/>
        </w:rPr>
      </w:pPr>
      <w:r w:rsidRPr="00AA598F">
        <w:rPr>
          <w:b/>
          <w:sz w:val="24"/>
        </w:rPr>
        <w:t>5.3 Avansul solicitat se încadreaza într-un cuantum de până la 50% din ajutorul public nerambursabil?</w:t>
      </w:r>
    </w:p>
    <w:p w:rsidR="008A5C74" w:rsidRPr="00AA598F" w:rsidRDefault="008A5C74" w:rsidP="008A5C74">
      <w:pPr>
        <w:tabs>
          <w:tab w:val="left" w:pos="0"/>
        </w:tabs>
        <w:spacing w:before="120" w:after="120" w:line="240" w:lineRule="auto"/>
        <w:jc w:val="both"/>
        <w:rPr>
          <w:sz w:val="24"/>
        </w:rPr>
      </w:pPr>
      <w:r w:rsidRPr="00AA598F">
        <w:rPr>
          <w:sz w:val="24"/>
        </w:rPr>
        <w:t xml:space="preserve">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w:t>
      </w:r>
      <w:r w:rsidR="005E2DFD">
        <w:rPr>
          <w:sz w:val="24"/>
        </w:rPr>
        <w:t>G</w:t>
      </w:r>
      <w:r w:rsidRPr="00AA598F">
        <w:rPr>
          <w:sz w:val="24"/>
        </w:rPr>
        <w:t>E3.4L.</w:t>
      </w:r>
    </w:p>
    <w:p w:rsidR="008A5C74" w:rsidRPr="00AA598F" w:rsidRDefault="008A5C74" w:rsidP="008A5C74">
      <w:pPr>
        <w:tabs>
          <w:tab w:val="left" w:pos="0"/>
        </w:tabs>
        <w:spacing w:before="120" w:after="120" w:line="240" w:lineRule="auto"/>
        <w:jc w:val="both"/>
        <w:rPr>
          <w:sz w:val="24"/>
        </w:rPr>
      </w:pPr>
      <w:r w:rsidRPr="00AA598F">
        <w:rPr>
          <w:sz w:val="24"/>
        </w:rPr>
        <w:t>In cazul in care potentialul beneficiar nu a solicitat avans, expertul bifează caseta NU ESTE CAZUL.</w:t>
      </w:r>
    </w:p>
    <w:p w:rsidR="008A5C74" w:rsidRPr="00AA598F" w:rsidRDefault="008A5C74" w:rsidP="008A5C74">
      <w:pPr>
        <w:spacing w:before="120" w:after="120" w:line="240" w:lineRule="auto"/>
        <w:jc w:val="both"/>
        <w:rPr>
          <w:rStyle w:val="tpt1"/>
          <w:sz w:val="24"/>
        </w:rPr>
      </w:pPr>
    </w:p>
    <w:p w:rsidR="008A5C74" w:rsidRPr="00AA598F" w:rsidRDefault="008A5C74" w:rsidP="008A5C74">
      <w:pPr>
        <w:spacing w:before="120" w:after="120" w:line="240" w:lineRule="auto"/>
        <w:jc w:val="both"/>
        <w:rPr>
          <w:b/>
          <w:sz w:val="24"/>
        </w:rPr>
      </w:pPr>
      <w:r w:rsidRPr="00AA598F">
        <w:rPr>
          <w:b/>
          <w:sz w:val="24"/>
        </w:rPr>
        <w:t>F. Verificarea condițiilor artificiale</w:t>
      </w:r>
    </w:p>
    <w:p w:rsidR="008A5C74" w:rsidRPr="00AA598F" w:rsidRDefault="008A5C74" w:rsidP="008A5C74">
      <w:pPr>
        <w:spacing w:before="120" w:after="120" w:line="240" w:lineRule="auto"/>
        <w:rPr>
          <w:b/>
          <w:sz w:val="24"/>
        </w:rPr>
      </w:pPr>
      <w:r w:rsidRPr="00AA598F">
        <w:rPr>
          <w:b/>
          <w:sz w:val="24"/>
        </w:rPr>
        <w:t xml:space="preserve">6.1. Verificarea condiţiilor artificiale </w:t>
      </w:r>
    </w:p>
    <w:p w:rsidR="008A5C74" w:rsidRPr="00AA598F" w:rsidRDefault="008A5C74" w:rsidP="008A5C74">
      <w:pPr>
        <w:spacing w:before="120" w:after="120" w:line="240" w:lineRule="auto"/>
        <w:jc w:val="both"/>
        <w:rPr>
          <w:b/>
          <w:sz w:val="24"/>
        </w:rPr>
      </w:pPr>
      <w:r w:rsidRPr="00AA598F">
        <w:rPr>
          <w:b/>
          <w:sz w:val="24"/>
        </w:rPr>
        <w:t>I. Secțiunea A – Indicatori de avertizare</w:t>
      </w:r>
    </w:p>
    <w:p w:rsidR="008A5C74" w:rsidRPr="00AA598F" w:rsidRDefault="008A5C74" w:rsidP="008A5C74">
      <w:pPr>
        <w:spacing w:before="120" w:after="120" w:line="240" w:lineRule="auto"/>
        <w:jc w:val="both"/>
        <w:rPr>
          <w:b/>
          <w:sz w:val="24"/>
        </w:rPr>
      </w:pPr>
      <w:r w:rsidRPr="00AA598F">
        <w:rPr>
          <w:sz w:val="24"/>
        </w:rPr>
        <w:t xml:space="preserve">Expertul care realizează evaluarea Cererii de Finanțare va completa inițial </w:t>
      </w:r>
      <w:r w:rsidRPr="00AA598F">
        <w:rPr>
          <w:b/>
          <w:sz w:val="24"/>
        </w:rPr>
        <w:t xml:space="preserve">„secțiunea A Indicatori de avertizare”. </w:t>
      </w:r>
    </w:p>
    <w:p w:rsidR="008A5C74" w:rsidRPr="00AA598F" w:rsidRDefault="008A5C74" w:rsidP="008A5C74">
      <w:pPr>
        <w:spacing w:before="120" w:after="120" w:line="240" w:lineRule="auto"/>
        <w:jc w:val="both"/>
        <w:rPr>
          <w:b/>
          <w:sz w:val="24"/>
        </w:rPr>
      </w:pPr>
    </w:p>
    <w:p w:rsidR="008A5C74" w:rsidRPr="00AA598F" w:rsidRDefault="008A5C74" w:rsidP="008A5C74">
      <w:pPr>
        <w:spacing w:before="120" w:after="120" w:line="240" w:lineRule="auto"/>
        <w:jc w:val="both"/>
        <w:rPr>
          <w:sz w:val="24"/>
        </w:rPr>
      </w:pPr>
      <w:r w:rsidRPr="00AA598F">
        <w:rPr>
          <w:b/>
          <w:sz w:val="24"/>
        </w:rPr>
        <w:t>Pct. - 1 Reprezentanții legali/ asociații/ actionarii administratorii/ solicitantului sunt asociați/ administratori/ acționari ai altor societăți care au același tip de activitate* cu cel al proiectului analizat?</w:t>
      </w:r>
    </w:p>
    <w:p w:rsidR="008A5C74" w:rsidRPr="00AA598F" w:rsidRDefault="008A5C74" w:rsidP="008A5C74">
      <w:pPr>
        <w:spacing w:before="120" w:after="120" w:line="240" w:lineRule="auto"/>
        <w:jc w:val="both"/>
        <w:rPr>
          <w:sz w:val="24"/>
        </w:rPr>
      </w:pPr>
      <w:r w:rsidRPr="00AA598F">
        <w:rPr>
          <w:sz w:val="24"/>
        </w:rPr>
        <w:t>Se realizează verificarea în RECOM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8A5C74" w:rsidRPr="00AA598F" w:rsidRDefault="008A5C74" w:rsidP="00214C99">
      <w:pPr>
        <w:pStyle w:val="Listparagraf"/>
        <w:numPr>
          <w:ilvl w:val="0"/>
          <w:numId w:val="16"/>
        </w:numPr>
        <w:spacing w:before="120" w:after="120" w:line="240" w:lineRule="auto"/>
        <w:ind w:left="360"/>
        <w:jc w:val="both"/>
        <w:rPr>
          <w:sz w:val="24"/>
        </w:rPr>
      </w:pPr>
      <w:r w:rsidRPr="00AA598F">
        <w:rPr>
          <w:sz w:val="24"/>
        </w:rPr>
        <w:t xml:space="preserve">Se identifică în extrasul ONRC descărcat din RECOM </w:t>
      </w:r>
      <w:r w:rsidRPr="00AA598F">
        <w:rPr>
          <w:b/>
          <w:sz w:val="24"/>
        </w:rPr>
        <w:t>asociații/actionarii și administratorii societății</w:t>
      </w:r>
      <w:r w:rsidRPr="00AA598F">
        <w:rPr>
          <w:sz w:val="24"/>
        </w:rPr>
        <w:t xml:space="preserve"> (ai solicitantului), iar din Cererea de Finantare se identifică </w:t>
      </w:r>
      <w:r w:rsidRPr="00AA598F">
        <w:rPr>
          <w:b/>
          <w:sz w:val="24"/>
        </w:rPr>
        <w:t>responsabilul legal al proiectului</w:t>
      </w:r>
      <w:r w:rsidRPr="00AA598F">
        <w:rPr>
          <w:sz w:val="24"/>
        </w:rPr>
        <w:t>. Extrasul din RECOM se printează și se atașează Dosarului administrativ.</w:t>
      </w:r>
    </w:p>
    <w:p w:rsidR="008A5C74" w:rsidRPr="00AA598F" w:rsidRDefault="008A5C74" w:rsidP="00214C99">
      <w:pPr>
        <w:pStyle w:val="Listparagraf"/>
        <w:numPr>
          <w:ilvl w:val="0"/>
          <w:numId w:val="16"/>
        </w:numPr>
        <w:spacing w:before="120" w:after="120" w:line="240" w:lineRule="auto"/>
        <w:ind w:left="360"/>
        <w:jc w:val="both"/>
        <w:rPr>
          <w:sz w:val="24"/>
        </w:rPr>
      </w:pPr>
      <w:r w:rsidRPr="00AA598F">
        <w:rPr>
          <w:sz w:val="24"/>
        </w:rPr>
        <w:t xml:space="preserve">Se verifică în RECOM dacă reprezentanții legali /asociați /administratori /acționarii astfel identificați sunt asociați /administratori /acționari în alte societatăți. Dacă se identifică astfel de societăți se descarcă din RECOM extrasul ONRC aferent fiecăreia, acestea se printează si se atașează dosarului administrativ. </w:t>
      </w:r>
    </w:p>
    <w:p w:rsidR="008A5C74" w:rsidRPr="00AA598F" w:rsidRDefault="008A5C74" w:rsidP="00214C99">
      <w:pPr>
        <w:pStyle w:val="Listparagraf"/>
        <w:numPr>
          <w:ilvl w:val="0"/>
          <w:numId w:val="16"/>
        </w:numPr>
        <w:spacing w:before="120" w:after="120" w:line="240" w:lineRule="auto"/>
        <w:ind w:left="360"/>
        <w:jc w:val="both"/>
        <w:rPr>
          <w:sz w:val="24"/>
        </w:rPr>
      </w:pPr>
      <w:r w:rsidRPr="00AA598F">
        <w:rPr>
          <w:sz w:val="24"/>
        </w:rPr>
        <w:lastRenderedPageBreak/>
        <w:t xml:space="preserve">Dacă una sau mai multe din aceste societăți  desfașoară același tip de activitate cu solicitantul acest fapt se menționează în rubrica „observații” si se pune bifă în coloana </w:t>
      </w:r>
      <w:r w:rsidRPr="00AA598F">
        <w:rPr>
          <w:b/>
          <w:sz w:val="24"/>
        </w:rPr>
        <w:t>„DA”.</w:t>
      </w:r>
      <w:r w:rsidRPr="00AA598F">
        <w:rPr>
          <w:sz w:val="24"/>
        </w:rPr>
        <w:t xml:space="preserve"> Dacă nu se identifică o astfel de situație se pune bifă în coloana </w:t>
      </w:r>
      <w:r w:rsidRPr="00AA598F">
        <w:rPr>
          <w:b/>
          <w:sz w:val="24"/>
        </w:rPr>
        <w:t xml:space="preserve">„NU”. </w:t>
      </w:r>
    </w:p>
    <w:p w:rsidR="008A5C74" w:rsidRPr="00AA598F" w:rsidRDefault="008A5C74" w:rsidP="008A5C74">
      <w:pPr>
        <w:pStyle w:val="Listparagraf"/>
        <w:spacing w:before="120" w:after="120"/>
        <w:ind w:left="0"/>
        <w:jc w:val="both"/>
        <w:rPr>
          <w:sz w:val="24"/>
        </w:rPr>
      </w:pPr>
      <w:r w:rsidRPr="00AA598F">
        <w:rPr>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8A5C74" w:rsidRPr="00AA598F" w:rsidRDefault="008A5C74" w:rsidP="008A5C74">
      <w:pPr>
        <w:pStyle w:val="Listparagraf"/>
        <w:spacing w:before="120" w:after="120"/>
        <w:ind w:left="0"/>
        <w:jc w:val="both"/>
        <w:rPr>
          <w:sz w:val="24"/>
        </w:rPr>
      </w:pPr>
    </w:p>
    <w:p w:rsidR="008A5C74" w:rsidRPr="00AA598F" w:rsidRDefault="008A5C74" w:rsidP="008A5C74">
      <w:pPr>
        <w:spacing w:before="120" w:after="120" w:line="240" w:lineRule="auto"/>
        <w:jc w:val="both"/>
        <w:rPr>
          <w:b/>
          <w:sz w:val="24"/>
        </w:rPr>
      </w:pPr>
      <w:r w:rsidRPr="00AA598F">
        <w:rPr>
          <w:sz w:val="24"/>
        </w:rPr>
        <w:t xml:space="preserve"> </w:t>
      </w:r>
      <w:r w:rsidRPr="00AA598F">
        <w:rPr>
          <w:b/>
          <w:sz w:val="24"/>
        </w:rPr>
        <w:t>Pct. 2 -  Există utilități, spații de producție/ procesare/ depozitare, aferente proiectului analizat,  folosite în comun cu alte entităţi juridice ?</w:t>
      </w:r>
    </w:p>
    <w:p w:rsidR="008A5C74" w:rsidRPr="00AA598F" w:rsidRDefault="008A5C74" w:rsidP="008A5C74">
      <w:pPr>
        <w:spacing w:before="120" w:after="120" w:line="240" w:lineRule="auto"/>
        <w:jc w:val="both"/>
        <w:rPr>
          <w:sz w:val="24"/>
        </w:rPr>
      </w:pPr>
      <w:r w:rsidRPr="00AA598F">
        <w:rPr>
          <w:sz w:val="24"/>
        </w:rPr>
        <w:t>Se verifică informația în partea scri</w:t>
      </w:r>
      <w:r w:rsidR="009D560E">
        <w:rPr>
          <w:sz w:val="24"/>
        </w:rPr>
        <w:t>să a Studiului de Fezabilitate</w:t>
      </w:r>
      <w:r w:rsidR="004650A5">
        <w:rPr>
          <w:sz w:val="24"/>
        </w:rPr>
        <w:t>/</w:t>
      </w:r>
      <w:r w:rsidR="004650A5" w:rsidRPr="004650A5">
        <w:rPr>
          <w:rFonts w:cs="Calibri"/>
          <w:sz w:val="24"/>
          <w:szCs w:val="24"/>
        </w:rPr>
        <w:t xml:space="preserve"> </w:t>
      </w:r>
      <w:r w:rsidR="004650A5">
        <w:rPr>
          <w:rFonts w:cs="Calibri"/>
          <w:sz w:val="24"/>
          <w:szCs w:val="24"/>
        </w:rPr>
        <w:t>Memoriul justificativ</w:t>
      </w:r>
      <w:r w:rsidR="009D560E">
        <w:rPr>
          <w:sz w:val="24"/>
        </w:rPr>
        <w:t xml:space="preserve"> </w:t>
      </w:r>
      <w:r w:rsidRPr="00AA598F">
        <w:rPr>
          <w:sz w:val="24"/>
        </w:rPr>
        <w:t>și în documentele care atestă dreptul de proprietate/folosință depuse la dosarul cererii de finanțare. De asemenea dacă se consideră necesar se va realiza o verificare la fața locului unde se urmărește  identificarea unor astfel de situații.</w:t>
      </w:r>
    </w:p>
    <w:p w:rsidR="008A5C74" w:rsidRPr="00AA598F" w:rsidRDefault="008A5C74" w:rsidP="008A5C74">
      <w:pPr>
        <w:spacing w:before="120" w:after="120" w:line="240" w:lineRule="auto"/>
        <w:jc w:val="both"/>
        <w:rPr>
          <w:sz w:val="24"/>
        </w:rPr>
      </w:pPr>
      <w:r w:rsidRPr="00AA598F">
        <w:rPr>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 xml:space="preserve">„NU”. </w:t>
      </w:r>
    </w:p>
    <w:p w:rsidR="008A5C74" w:rsidRPr="00AA598F" w:rsidRDefault="008A5C74" w:rsidP="008A5C74">
      <w:pPr>
        <w:spacing w:before="120" w:after="120" w:line="240" w:lineRule="auto"/>
        <w:jc w:val="both"/>
        <w:rPr>
          <w:b/>
          <w:sz w:val="24"/>
        </w:rPr>
      </w:pPr>
    </w:p>
    <w:p w:rsidR="008A5C74" w:rsidRPr="00AA598F" w:rsidRDefault="008A5C74" w:rsidP="008A5C74">
      <w:pPr>
        <w:spacing w:before="120" w:after="120" w:line="240" w:lineRule="auto"/>
        <w:jc w:val="both"/>
        <w:rPr>
          <w:b/>
          <w:sz w:val="24"/>
        </w:rPr>
      </w:pPr>
      <w:r w:rsidRPr="00AA598F">
        <w:rPr>
          <w:b/>
          <w:sz w:val="24"/>
        </w:rPr>
        <w:t>Pct. 3 -</w:t>
      </w:r>
      <w:r w:rsidRPr="00AA598F">
        <w:rPr>
          <w:sz w:val="24"/>
        </w:rPr>
        <w:t xml:space="preserve"> </w:t>
      </w:r>
      <w:r w:rsidRPr="00AA598F">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8A5C74" w:rsidRPr="00AA598F" w:rsidRDefault="008A5C74" w:rsidP="008A5C74">
      <w:pPr>
        <w:spacing w:before="120" w:after="120" w:line="240" w:lineRule="auto"/>
        <w:jc w:val="both"/>
        <w:rPr>
          <w:sz w:val="24"/>
        </w:rPr>
      </w:pPr>
      <w:r w:rsidRPr="00AA598F">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AA598F">
        <w:rPr>
          <w:b/>
          <w:sz w:val="24"/>
        </w:rPr>
        <w:t>același tip de activitate</w:t>
      </w:r>
      <w:r w:rsidRPr="00AA598F">
        <w:rPr>
          <w:sz w:val="24"/>
        </w:rPr>
        <w:t xml:space="preserve">* cu solicitantul sau de la o persoana fizică asociat/administrator într-o societate care are </w:t>
      </w:r>
      <w:r w:rsidRPr="00AA598F">
        <w:rPr>
          <w:b/>
          <w:sz w:val="24"/>
        </w:rPr>
        <w:t>același tip de activitate</w:t>
      </w:r>
      <w:r w:rsidRPr="00AA598F">
        <w:rPr>
          <w:sz w:val="24"/>
        </w:rPr>
        <w:t>* cu solicitantul.</w:t>
      </w:r>
    </w:p>
    <w:p w:rsidR="008A5C74" w:rsidRPr="00AA598F" w:rsidRDefault="008A5C74" w:rsidP="008A5C74">
      <w:pPr>
        <w:spacing w:before="120" w:after="120" w:line="240" w:lineRule="auto"/>
        <w:jc w:val="both"/>
        <w:rPr>
          <w:b/>
          <w:sz w:val="24"/>
        </w:rPr>
      </w:pPr>
      <w:r w:rsidRPr="00AA598F">
        <w:rPr>
          <w:sz w:val="24"/>
        </w:rPr>
        <w:t xml:space="preserve">Dacă se identifică astfel de indicii acestea sunt prezentate detaliat în rubrica „observații”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„NU”.</w:t>
      </w:r>
    </w:p>
    <w:p w:rsidR="008A5C74" w:rsidRPr="00AA598F" w:rsidRDefault="008A5C74" w:rsidP="008A5C74">
      <w:pPr>
        <w:spacing w:before="120" w:after="120" w:line="240" w:lineRule="auto"/>
        <w:jc w:val="both"/>
        <w:rPr>
          <w:b/>
          <w:sz w:val="24"/>
        </w:rPr>
      </w:pPr>
    </w:p>
    <w:p w:rsidR="008A5C74" w:rsidRPr="00AA598F" w:rsidRDefault="008A5C74" w:rsidP="008A5C74">
      <w:pPr>
        <w:spacing w:before="120" w:after="120" w:line="240" w:lineRule="auto"/>
        <w:jc w:val="both"/>
        <w:rPr>
          <w:b/>
          <w:i/>
          <w:sz w:val="24"/>
        </w:rPr>
      </w:pPr>
      <w:r w:rsidRPr="00AA598F">
        <w:rPr>
          <w:b/>
          <w:sz w:val="24"/>
        </w:rPr>
        <w:t>Pct.4 - Activitatea propusă prin proiect este dependentă de activitatea unui terț (persoana juridică) și/ sau crează avantaje unui terț (persoană juridică)?</w:t>
      </w:r>
      <w:r w:rsidRPr="00AA598F">
        <w:rPr>
          <w:i/>
          <w:sz w:val="24"/>
        </w:rPr>
        <w:t xml:space="preserve">   </w:t>
      </w:r>
    </w:p>
    <w:p w:rsidR="008A5C74" w:rsidRPr="00AA598F" w:rsidRDefault="008A5C74" w:rsidP="008A5C74">
      <w:pPr>
        <w:spacing w:before="120" w:after="120" w:line="240" w:lineRule="auto"/>
        <w:jc w:val="both"/>
        <w:rPr>
          <w:sz w:val="24"/>
        </w:rPr>
      </w:pPr>
      <w:r w:rsidRPr="00AA598F">
        <w:rPr>
          <w:sz w:val="24"/>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w:t>
      </w:r>
      <w:r w:rsidR="009D560E">
        <w:rPr>
          <w:sz w:val="24"/>
        </w:rPr>
        <w:t>iul de Fezabilitate</w:t>
      </w:r>
      <w:r w:rsidR="00881159">
        <w:rPr>
          <w:sz w:val="24"/>
        </w:rPr>
        <w:t>/</w:t>
      </w:r>
      <w:r w:rsidR="00881159" w:rsidRPr="00881159">
        <w:rPr>
          <w:rFonts w:cs="Calibri"/>
          <w:sz w:val="24"/>
          <w:szCs w:val="24"/>
        </w:rPr>
        <w:t xml:space="preserve"> </w:t>
      </w:r>
      <w:r w:rsidR="00881159">
        <w:rPr>
          <w:rFonts w:cs="Calibri"/>
          <w:sz w:val="24"/>
          <w:szCs w:val="24"/>
        </w:rPr>
        <w:t>Memoriul justificativ</w:t>
      </w:r>
      <w:r w:rsidRPr="00AA598F">
        <w:rPr>
          <w:sz w:val="24"/>
        </w:rPr>
        <w:t>. Dacă se consideră necesar, se va realiza verificare la fața locului unde se va urmări verificarea existenței unor astfel de situații, realizându-se și fotografii relevante, care vor fi atasate la dosarul administrativ.</w:t>
      </w:r>
    </w:p>
    <w:p w:rsidR="008A5C74" w:rsidRPr="00AA598F" w:rsidRDefault="008A5C74" w:rsidP="008A5C74">
      <w:pPr>
        <w:spacing w:before="120" w:after="120" w:line="240" w:lineRule="auto"/>
        <w:jc w:val="both"/>
        <w:rPr>
          <w:b/>
          <w:sz w:val="24"/>
        </w:rPr>
      </w:pPr>
      <w:r w:rsidRPr="00AA598F">
        <w:rPr>
          <w:sz w:val="24"/>
        </w:rPr>
        <w:lastRenderedPageBreak/>
        <w:t xml:space="preserve">Dacă pe parcursul verificărilor documentară și/sau pe teren rezultă indicii din care rezultă ca se regăsește unul din aceste două cazuri,  acestea sunt prezentate detaliat în rubrica „observații”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„NU”.</w:t>
      </w:r>
    </w:p>
    <w:p w:rsidR="008A5C74" w:rsidRPr="00AA598F" w:rsidRDefault="008A5C74" w:rsidP="008A5C74">
      <w:pPr>
        <w:spacing w:before="120" w:after="120" w:line="240" w:lineRule="auto"/>
        <w:jc w:val="both"/>
        <w:rPr>
          <w:b/>
          <w:i/>
          <w:sz w:val="24"/>
        </w:rPr>
      </w:pPr>
      <w:r w:rsidRPr="00AA598F">
        <w:rPr>
          <w:b/>
          <w:i/>
          <w:sz w:val="24"/>
        </w:rPr>
        <w:t xml:space="preserve">*„același tip de activitate” </w:t>
      </w:r>
      <w:r w:rsidRPr="00AA598F">
        <w:rPr>
          <w:i/>
          <w:sz w:val="24"/>
        </w:rPr>
        <w:t>reprezintă acea situație în care două sau mai multe entități economice desfășoară activități autorizate identificate prin aceeași clasă CAEN (nivel 4 cifre) și realizează produse/servicii/lucrari similare</w:t>
      </w:r>
    </w:p>
    <w:p w:rsidR="008A5C74" w:rsidRPr="00AA598F" w:rsidRDefault="008A5C74" w:rsidP="008A5C74">
      <w:pPr>
        <w:spacing w:before="120" w:after="120" w:line="240" w:lineRule="auto"/>
        <w:jc w:val="both"/>
        <w:rPr>
          <w:sz w:val="24"/>
        </w:rPr>
      </w:pPr>
      <w:r w:rsidRPr="00AA598F">
        <w:rPr>
          <w:sz w:val="24"/>
        </w:rPr>
        <w:t>În situația în care solicitantul precize</w:t>
      </w:r>
      <w:r w:rsidR="009D560E">
        <w:rPr>
          <w:sz w:val="24"/>
        </w:rPr>
        <w:t>ază în Studiul de Fezabilitate</w:t>
      </w:r>
      <w:r w:rsidR="004650A5">
        <w:rPr>
          <w:sz w:val="24"/>
        </w:rPr>
        <w:t>/</w:t>
      </w:r>
      <w:r w:rsidR="004650A5" w:rsidRPr="004650A5">
        <w:rPr>
          <w:rFonts w:cs="Calibri"/>
          <w:sz w:val="24"/>
          <w:szCs w:val="24"/>
        </w:rPr>
        <w:t xml:space="preserve"> </w:t>
      </w:r>
      <w:r w:rsidR="004650A5">
        <w:rPr>
          <w:rFonts w:cs="Calibri"/>
          <w:sz w:val="24"/>
          <w:szCs w:val="24"/>
        </w:rPr>
        <w:t>Memoriul justificativ</w:t>
      </w:r>
      <w:r w:rsidR="009D560E">
        <w:rPr>
          <w:sz w:val="24"/>
        </w:rPr>
        <w:t xml:space="preserve"> </w:t>
      </w:r>
      <w:r w:rsidRPr="00AA598F">
        <w:rPr>
          <w:sz w:val="24"/>
        </w:rPr>
        <w:t xml:space="preserve">faptul că a preluat </w:t>
      </w:r>
      <w:r w:rsidRPr="00AA598F">
        <w:rPr>
          <w:b/>
          <w:sz w:val="24"/>
        </w:rPr>
        <w:t>peste 50%</w:t>
      </w:r>
      <w:r w:rsidRPr="00AA598F">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8A5C74" w:rsidRPr="00AA598F" w:rsidRDefault="008A5C74" w:rsidP="008A5C74">
      <w:pPr>
        <w:spacing w:before="120" w:after="120" w:line="240" w:lineRule="auto"/>
        <w:jc w:val="both"/>
        <w:rPr>
          <w:b/>
          <w:sz w:val="24"/>
        </w:rPr>
      </w:pPr>
      <w:r w:rsidRPr="00AA598F">
        <w:rPr>
          <w:sz w:val="24"/>
        </w:rPr>
        <w:t xml:space="preserve">În cazul în care există minim o bifă pe coloana </w:t>
      </w:r>
      <w:r w:rsidRPr="00AA598F">
        <w:rPr>
          <w:b/>
          <w:sz w:val="24"/>
        </w:rPr>
        <w:t xml:space="preserve">„DA” </w:t>
      </w:r>
      <w:r w:rsidRPr="00AA598F">
        <w:rPr>
          <w:sz w:val="24"/>
        </w:rPr>
        <w:t xml:space="preserve">în </w:t>
      </w:r>
      <w:r w:rsidRPr="00AA598F">
        <w:rPr>
          <w:b/>
          <w:sz w:val="24"/>
        </w:rPr>
        <w:t xml:space="preserve">„Secțiunea A” </w:t>
      </w:r>
      <w:r w:rsidRPr="00AA598F">
        <w:rPr>
          <w:sz w:val="24"/>
        </w:rPr>
        <w:t>se va trece la completarea</w:t>
      </w:r>
      <w:r w:rsidRPr="00AA598F">
        <w:rPr>
          <w:b/>
          <w:sz w:val="24"/>
        </w:rPr>
        <w:t xml:space="preserve">  „Secțiunii B”, </w:t>
      </w:r>
      <w:r w:rsidRPr="00AA598F">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AA598F">
        <w:rPr>
          <w:b/>
          <w:sz w:val="24"/>
        </w:rPr>
        <w:t>.</w:t>
      </w:r>
    </w:p>
    <w:p w:rsidR="008A5C74" w:rsidRPr="00AA598F" w:rsidRDefault="008A5C74" w:rsidP="008A5C74">
      <w:pPr>
        <w:spacing w:before="120" w:after="120" w:line="240" w:lineRule="auto"/>
        <w:jc w:val="both"/>
        <w:rPr>
          <w:b/>
          <w:sz w:val="24"/>
          <w:u w:val="single"/>
        </w:rPr>
      </w:pPr>
    </w:p>
    <w:p w:rsidR="008A5C74" w:rsidRPr="00AA598F" w:rsidRDefault="008A5C74" w:rsidP="008A5C74">
      <w:pPr>
        <w:spacing w:before="120" w:after="120" w:line="240" w:lineRule="auto"/>
        <w:rPr>
          <w:b/>
          <w:sz w:val="24"/>
          <w:u w:val="single"/>
        </w:rPr>
      </w:pPr>
      <w:r w:rsidRPr="00AA598F">
        <w:rPr>
          <w:b/>
          <w:sz w:val="24"/>
          <w:u w:val="single"/>
        </w:rPr>
        <w:t xml:space="preserve">II.  Secțiunea B – Încadrarea într-o situație de creare  de Condiții artificiale. </w:t>
      </w:r>
    </w:p>
    <w:p w:rsidR="008A5C74" w:rsidRPr="00AA598F" w:rsidRDefault="008A5C74" w:rsidP="008A5C74">
      <w:pPr>
        <w:spacing w:before="120" w:after="120" w:line="240" w:lineRule="auto"/>
        <w:jc w:val="both"/>
        <w:rPr>
          <w:b/>
          <w:sz w:val="24"/>
        </w:rPr>
      </w:pPr>
      <w:r w:rsidRPr="00AA598F">
        <w:rPr>
          <w:b/>
          <w:sz w:val="24"/>
        </w:rPr>
        <w:t>Premisa 1 - Crearea unei entități juridice noi (solicitant de fonduri) de catre asociati/actionari majoritari, administrator/i, ai altor entități economice cu acelasi tip de activitate ca cel propus a fi  finanțabil prin proiect.</w:t>
      </w:r>
    </w:p>
    <w:p w:rsidR="008A5C74" w:rsidRPr="00AA598F" w:rsidRDefault="008A5C74" w:rsidP="008A5C74">
      <w:pPr>
        <w:spacing w:before="120" w:after="120" w:line="240" w:lineRule="auto"/>
        <w:jc w:val="both"/>
        <w:rPr>
          <w:i/>
          <w:sz w:val="24"/>
        </w:rPr>
      </w:pPr>
      <w:r w:rsidRPr="00AA598F">
        <w:rPr>
          <w:sz w:val="24"/>
        </w:rPr>
        <w:t xml:space="preserve">Se urmărește identificarea unor elemente care pot conduce la concluzia că, o entitate juridică existentă </w:t>
      </w:r>
      <w:r w:rsidRPr="00AA598F">
        <w:rPr>
          <w:b/>
          <w:sz w:val="24"/>
        </w:rPr>
        <w:t>(care intră sub incidența restricțiilor de eligibilitate)</w:t>
      </w:r>
      <w:r w:rsidRPr="00AA598F">
        <w:rPr>
          <w:sz w:val="24"/>
        </w:rPr>
        <w:t xml:space="preserve"> /asociatii/acționarii /administratorii ai acesteia a/au creat o altă societate prin care acceseaza fondurile FEADR eludănd astfel  criteriile restrictive</w:t>
      </w:r>
      <w:r w:rsidRPr="00AA598F">
        <w:rPr>
          <w:i/>
          <w:sz w:val="24"/>
        </w:rPr>
        <w:t xml:space="preserve"> </w:t>
      </w:r>
    </w:p>
    <w:p w:rsidR="008A5C74" w:rsidRPr="00AA598F" w:rsidRDefault="008A5C74" w:rsidP="008A5C74">
      <w:pPr>
        <w:spacing w:before="120" w:after="120" w:line="240" w:lineRule="auto"/>
        <w:jc w:val="both"/>
        <w:rPr>
          <w:sz w:val="24"/>
        </w:rPr>
      </w:pPr>
      <w:r w:rsidRPr="00AA598F">
        <w:rPr>
          <w:sz w:val="24"/>
        </w:rPr>
        <w:t>Restricțiile de eligibilitate sub incidența cărora poate intra o entitate juridică existentă sunt :</w:t>
      </w:r>
    </w:p>
    <w:p w:rsidR="008A5C74" w:rsidRPr="00AA598F" w:rsidRDefault="008A5C74" w:rsidP="008A5C74">
      <w:pPr>
        <w:spacing w:before="120" w:after="120" w:line="240" w:lineRule="auto"/>
        <w:jc w:val="both"/>
        <w:rPr>
          <w:sz w:val="24"/>
        </w:rPr>
      </w:pPr>
      <w:r w:rsidRPr="00AA598F">
        <w:rPr>
          <w:sz w:val="24"/>
        </w:rPr>
        <w:t>- Aceasta nu se încadreaza în categoria solicitanților eligibili pentru finanțare așa cum sunt ei desemnați în Ghidul Solicitantului.</w:t>
      </w:r>
    </w:p>
    <w:p w:rsidR="008A5C74" w:rsidRPr="00AA598F" w:rsidRDefault="008A5C74" w:rsidP="008A5C74">
      <w:pPr>
        <w:spacing w:before="120" w:after="120" w:line="240" w:lineRule="auto"/>
        <w:jc w:val="both"/>
        <w:rPr>
          <w:sz w:val="24"/>
        </w:rPr>
      </w:pPr>
      <w:r w:rsidRPr="00AA598F">
        <w:rPr>
          <w:sz w:val="24"/>
        </w:rPr>
        <w:t xml:space="preserve">- Aceasta este înregistrat în Registrul debitorilor AFIR (pâna la contractare acesta trebuie să achite debitul catre AFIR). </w:t>
      </w:r>
    </w:p>
    <w:p w:rsidR="008A5C74" w:rsidRPr="00AA598F" w:rsidRDefault="008A5C74" w:rsidP="00541FDE">
      <w:pPr>
        <w:spacing w:before="120" w:after="120" w:line="240" w:lineRule="auto"/>
        <w:rPr>
          <w:sz w:val="24"/>
        </w:rPr>
      </w:pPr>
      <w:r w:rsidRPr="00AA598F">
        <w:rPr>
          <w:sz w:val="24"/>
        </w:rPr>
        <w:tab/>
      </w:r>
    </w:p>
    <w:p w:rsidR="008A5C74" w:rsidRPr="00AA598F" w:rsidRDefault="008A5C74" w:rsidP="008A5C74">
      <w:pPr>
        <w:spacing w:before="120" w:after="120" w:line="240" w:lineRule="auto"/>
        <w:rPr>
          <w:b/>
          <w:sz w:val="24"/>
        </w:rPr>
      </w:pPr>
      <w:r w:rsidRPr="00AA598F">
        <w:rPr>
          <w:b/>
          <w:sz w:val="24"/>
        </w:rPr>
        <w:t>III.  Concluzii finale</w:t>
      </w:r>
    </w:p>
    <w:p w:rsidR="008A5C74" w:rsidRPr="00AA598F" w:rsidRDefault="008A5C74" w:rsidP="008A5C74">
      <w:pPr>
        <w:pStyle w:val="Listparagraf"/>
        <w:spacing w:before="120" w:after="120"/>
        <w:ind w:left="0"/>
        <w:jc w:val="both"/>
        <w:rPr>
          <w:sz w:val="24"/>
        </w:rPr>
      </w:pPr>
      <w:r w:rsidRPr="00AA598F">
        <w:rPr>
          <w:sz w:val="24"/>
        </w:rPr>
        <w:t>Solicitantul a creat condiţii artificiale necesare pentru a beneficia de plăţi (sprijin) şi a obţine astfel un avantaj care contravine obiectivelor măsurii?</w:t>
      </w:r>
    </w:p>
    <w:p w:rsidR="008A5C74" w:rsidRPr="00AA598F" w:rsidRDefault="008A5C74" w:rsidP="008A5C74">
      <w:pPr>
        <w:spacing w:before="120" w:after="120" w:line="240" w:lineRule="auto"/>
        <w:jc w:val="both"/>
        <w:rPr>
          <w:b/>
          <w:sz w:val="24"/>
        </w:rPr>
      </w:pPr>
      <w:r w:rsidRPr="00AA598F">
        <w:rPr>
          <w:sz w:val="24"/>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8A5C74" w:rsidRPr="00AA598F" w:rsidRDefault="008A5C74" w:rsidP="008A5C74">
      <w:pPr>
        <w:spacing w:before="120" w:after="120" w:line="240" w:lineRule="auto"/>
        <w:jc w:val="both"/>
        <w:rPr>
          <w:b/>
          <w:sz w:val="24"/>
        </w:rPr>
      </w:pPr>
    </w:p>
    <w:p w:rsidR="008A5C74" w:rsidRPr="00AA598F" w:rsidRDefault="008A5C74" w:rsidP="008A5C74">
      <w:pPr>
        <w:pStyle w:val="NormalWeb"/>
        <w:spacing w:before="120" w:after="120"/>
        <w:jc w:val="both"/>
        <w:rPr>
          <w:rFonts w:ascii="Calibri" w:hAnsi="Calibri"/>
          <w:b/>
          <w:u w:val="single"/>
          <w:lang w:val="ro-RO"/>
        </w:rPr>
      </w:pPr>
      <w:r w:rsidRPr="00AA598F">
        <w:rPr>
          <w:rFonts w:ascii="Calibri" w:eastAsia="Calibri" w:hAnsi="Calibri"/>
          <w:u w:val="single"/>
          <w:lang w:val="ro-RO"/>
        </w:rPr>
        <w:t>DECIZIA REFERITOARE LA ELIGIBILITATEA PROIECTULUI</w:t>
      </w:r>
    </w:p>
    <w:p w:rsidR="008A5C74" w:rsidRPr="00AA598F" w:rsidRDefault="008A5C74" w:rsidP="008A5C74">
      <w:pPr>
        <w:spacing w:before="120" w:after="120" w:line="240" w:lineRule="auto"/>
        <w:jc w:val="both"/>
        <w:rPr>
          <w:sz w:val="24"/>
        </w:rPr>
      </w:pPr>
      <w:r w:rsidRPr="00AA598F">
        <w:rPr>
          <w:sz w:val="24"/>
        </w:rPr>
        <w:t>Dacă toate criteriile de eligibilitate aplicate proiectului au fost îndeplinite şi nu au fost create condiţii artificiale, proiectul este eligibil.</w:t>
      </w:r>
    </w:p>
    <w:p w:rsidR="008A5C74" w:rsidRPr="00AA598F" w:rsidRDefault="008A5C74" w:rsidP="008A5C74">
      <w:pPr>
        <w:overflowPunct w:val="0"/>
        <w:autoSpaceDE w:val="0"/>
        <w:autoSpaceDN w:val="0"/>
        <w:adjustRightInd w:val="0"/>
        <w:spacing w:before="120" w:after="120" w:line="240" w:lineRule="auto"/>
        <w:jc w:val="both"/>
        <w:textAlignment w:val="baseline"/>
        <w:rPr>
          <w:b/>
          <w:sz w:val="24"/>
          <w:szCs w:val="24"/>
        </w:rPr>
      </w:pPr>
      <w:r w:rsidRPr="00AA598F">
        <w:rPr>
          <w:b/>
          <w:sz w:val="24"/>
        </w:rPr>
        <w:t xml:space="preserve">Se detaliaza pentru fiecare criteriu de eligibilitate care nu a fost îndeplinit, motivul neeligibilităţii, dacă este cazul, </w:t>
      </w:r>
      <w:r w:rsidRPr="00AA598F">
        <w:rPr>
          <w:b/>
          <w:sz w:val="24"/>
          <w:szCs w:val="24"/>
        </w:rPr>
        <w:t xml:space="preserve">motivul reducerii valorii eligibile, a valorii publice sau a </w:t>
      </w:r>
      <w:r w:rsidRPr="00AA598F">
        <w:rPr>
          <w:rFonts w:cs="Calibri"/>
          <w:b/>
          <w:iCs/>
          <w:sz w:val="24"/>
          <w:szCs w:val="24"/>
        </w:rPr>
        <w:t>intensitătii</w:t>
      </w:r>
      <w:r w:rsidRPr="00AA598F">
        <w:rPr>
          <w:b/>
          <w:sz w:val="24"/>
          <w:szCs w:val="24"/>
        </w:rPr>
        <w:t xml:space="preserve"> sprijinului, dacă este cazul</w:t>
      </w:r>
      <w:r w:rsidRPr="00AA598F">
        <w:rPr>
          <w:rFonts w:cs="Calibri"/>
          <w:b/>
          <w:iCs/>
          <w:sz w:val="24"/>
          <w:szCs w:val="24"/>
        </w:rPr>
        <w:t>)</w:t>
      </w:r>
    </w:p>
    <w:p w:rsidR="008A5C74" w:rsidRPr="00AA598F" w:rsidRDefault="008A5C74" w:rsidP="008A5C74">
      <w:pPr>
        <w:overflowPunct w:val="0"/>
        <w:autoSpaceDE w:val="0"/>
        <w:autoSpaceDN w:val="0"/>
        <w:adjustRightInd w:val="0"/>
        <w:spacing w:before="120" w:after="120" w:line="240" w:lineRule="auto"/>
        <w:jc w:val="both"/>
        <w:textAlignment w:val="baseline"/>
        <w:rPr>
          <w:rFonts w:cs="Calibri"/>
          <w:b/>
          <w:iCs/>
          <w:sz w:val="24"/>
          <w:szCs w:val="24"/>
        </w:rPr>
      </w:pPr>
    </w:p>
    <w:p w:rsidR="008A5C74" w:rsidRPr="00AA598F" w:rsidRDefault="008A5C74" w:rsidP="008A5C74">
      <w:pPr>
        <w:spacing w:before="120" w:after="120" w:line="240" w:lineRule="auto"/>
        <w:jc w:val="both"/>
        <w:rPr>
          <w:sz w:val="24"/>
        </w:rPr>
      </w:pPr>
      <w:r w:rsidRPr="00AA598F">
        <w:rPr>
          <w:sz w:val="24"/>
        </w:rPr>
        <w:t xml:space="preserve">În urma verificării </w:t>
      </w:r>
      <w:r w:rsidRPr="00AA598F">
        <w:rPr>
          <w:sz w:val="24"/>
          <w:szCs w:val="24"/>
        </w:rPr>
        <w:t>documentelor</w:t>
      </w:r>
      <w:r w:rsidRPr="00AA598F">
        <w:rPr>
          <w:sz w:val="24"/>
        </w:rPr>
        <w:t xml:space="preserve"> de mai sus proiectul proiectul poate fi încadrat cu statut:</w:t>
      </w:r>
    </w:p>
    <w:p w:rsidR="008A5C74" w:rsidRPr="00AA598F" w:rsidRDefault="008A5C74" w:rsidP="00214C99">
      <w:pPr>
        <w:numPr>
          <w:ilvl w:val="0"/>
          <w:numId w:val="17"/>
        </w:numPr>
        <w:spacing w:before="120" w:after="120" w:line="240" w:lineRule="auto"/>
        <w:ind w:left="810" w:hanging="357"/>
        <w:jc w:val="both"/>
        <w:rPr>
          <w:sz w:val="24"/>
        </w:rPr>
      </w:pPr>
      <w:r w:rsidRPr="00AA598F">
        <w:rPr>
          <w:sz w:val="24"/>
        </w:rPr>
        <w:t>ELIGIBIL</w:t>
      </w:r>
    </w:p>
    <w:p w:rsidR="00D975D0" w:rsidRDefault="004F1045" w:rsidP="00CF0F0D">
      <w:pPr>
        <w:numPr>
          <w:ilvl w:val="0"/>
          <w:numId w:val="17"/>
        </w:numPr>
        <w:spacing w:before="120" w:after="120" w:line="240" w:lineRule="auto"/>
        <w:ind w:left="810" w:hanging="357"/>
        <w:jc w:val="both"/>
      </w:pPr>
      <w:r w:rsidRPr="0042605E">
        <w:rPr>
          <w:sz w:val="24"/>
        </w:rPr>
        <w:t>NEELIGIBIL</w:t>
      </w:r>
    </w:p>
    <w:sectPr w:rsidR="00D975D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8D9" w:rsidRDefault="002758D9" w:rsidP="00B3071B">
      <w:pPr>
        <w:spacing w:after="0" w:line="240" w:lineRule="auto"/>
      </w:pPr>
      <w:r>
        <w:separator/>
      </w:r>
    </w:p>
  </w:endnote>
  <w:endnote w:type="continuationSeparator" w:id="0">
    <w:p w:rsidR="002758D9" w:rsidRDefault="002758D9" w:rsidP="00B3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altName w:val="Arial"/>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8D9" w:rsidRDefault="002758D9" w:rsidP="00B3071B">
      <w:pPr>
        <w:spacing w:after="0" w:line="240" w:lineRule="auto"/>
      </w:pPr>
      <w:r>
        <w:separator/>
      </w:r>
    </w:p>
  </w:footnote>
  <w:footnote w:type="continuationSeparator" w:id="0">
    <w:p w:rsidR="002758D9" w:rsidRDefault="002758D9" w:rsidP="00B30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71B" w:rsidRPr="00B3071B" w:rsidRDefault="00B3071B" w:rsidP="00B3071B">
    <w:pPr>
      <w:spacing w:after="160" w:line="256" w:lineRule="auto"/>
      <w:ind w:left="-284"/>
      <w:rPr>
        <w:lang w:val="en-GB"/>
      </w:rPr>
    </w:pPr>
    <w:r w:rsidRPr="00B3071B">
      <w:rPr>
        <w:noProof/>
      </w:rPr>
      <w:drawing>
        <wp:anchor distT="0" distB="0" distL="114300" distR="114300" simplePos="0" relativeHeight="251659264" behindDoc="0" locked="0" layoutInCell="1" allowOverlap="0" wp14:anchorId="78ED761E" wp14:editId="48D965F1">
          <wp:simplePos x="0" y="0"/>
          <wp:positionH relativeFrom="margin">
            <wp:posOffset>5086350</wp:posOffset>
          </wp:positionH>
          <wp:positionV relativeFrom="page">
            <wp:posOffset>190500</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B3071B">
      <w:rPr>
        <w:noProof/>
        <w:lang w:val="en-GB"/>
      </w:rPr>
      <w:drawing>
        <wp:inline distT="0" distB="0" distL="0" distR="0" wp14:anchorId="5728B0EE" wp14:editId="4F188742">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B3071B">
      <w:rPr>
        <w:noProof/>
        <w:lang w:val="en-GB"/>
      </w:rPr>
      <w:drawing>
        <wp:inline distT="0" distB="0" distL="0" distR="0" wp14:anchorId="7B09BEEC" wp14:editId="3FEE5CAB">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B3071B">
      <w:rPr>
        <w:noProof/>
        <w:lang w:val="en-GB"/>
      </w:rPr>
      <w:drawing>
        <wp:inline distT="0" distB="0" distL="0" distR="0" wp14:anchorId="3665EC8E" wp14:editId="7F30D4A8">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B3071B">
      <w:rPr>
        <w:noProof/>
        <w:lang w:val="en-GB"/>
      </w:rPr>
      <w:t xml:space="preserve">      </w:t>
    </w:r>
    <w:r w:rsidRPr="00B3071B">
      <w:rPr>
        <w:noProof/>
        <w:lang w:val="en-GB"/>
      </w:rPr>
      <w:drawing>
        <wp:inline distT="0" distB="0" distL="0" distR="0" wp14:anchorId="0F5B1F67" wp14:editId="35D07B53">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B3071B">
      <w:rPr>
        <w:noProof/>
        <w:lang w:val="en-GB"/>
      </w:rPr>
      <w:t xml:space="preserve">      </w:t>
    </w:r>
    <w:r w:rsidRPr="00B3071B">
      <w:rPr>
        <w:noProof/>
        <w:lang w:val="en-GB"/>
      </w:rPr>
      <w:drawing>
        <wp:inline distT="0" distB="0" distL="0" distR="0" wp14:anchorId="1A17EEE1" wp14:editId="2333EB68">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B3071B">
      <w:rPr>
        <w:noProof/>
        <w:lang w:val="en-GB"/>
      </w:rPr>
      <w:t xml:space="preserve">                           </w:t>
    </w:r>
  </w:p>
  <w:p w:rsidR="00B3071B" w:rsidRDefault="00B3071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3423"/>
    <w:multiLevelType w:val="hybridMultilevel"/>
    <w:tmpl w:val="9E66227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475C1"/>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11351E"/>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0F056F"/>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D4DDC"/>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2"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22797"/>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6" w15:restartNumberingAfterBreak="0">
    <w:nsid w:val="2EBA6073"/>
    <w:multiLevelType w:val="hybridMultilevel"/>
    <w:tmpl w:val="81AACF6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774B0"/>
    <w:multiLevelType w:val="hybridMultilevel"/>
    <w:tmpl w:val="0ECAD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D07FC"/>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3" w15:restartNumberingAfterBreak="0">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2F161A5"/>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400756F"/>
    <w:multiLevelType w:val="hybridMultilevel"/>
    <w:tmpl w:val="19FE80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33"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9" w15:restartNumberingAfterBreak="0">
    <w:nsid w:val="6D790026"/>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41" w15:restartNumberingAfterBreak="0">
    <w:nsid w:val="72230585"/>
    <w:multiLevelType w:val="hybridMultilevel"/>
    <w:tmpl w:val="7223058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B9B4576"/>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4"/>
  </w:num>
  <w:num w:numId="2">
    <w:abstractNumId w:val="21"/>
  </w:num>
  <w:num w:numId="3">
    <w:abstractNumId w:val="13"/>
  </w:num>
  <w:num w:numId="4">
    <w:abstractNumId w:val="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37"/>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8"/>
  </w:num>
  <w:num w:numId="20">
    <w:abstractNumId w:val="31"/>
  </w:num>
  <w:num w:numId="21">
    <w:abstractNumId w:val="19"/>
  </w:num>
  <w:num w:numId="22">
    <w:abstractNumId w:val="22"/>
  </w:num>
  <w:num w:numId="23">
    <w:abstractNumId w:val="23"/>
  </w:num>
  <w:num w:numId="24">
    <w:abstractNumId w:val="1"/>
  </w:num>
  <w:num w:numId="25">
    <w:abstractNumId w:val="12"/>
  </w:num>
  <w:num w:numId="26">
    <w:abstractNumId w:val="20"/>
  </w:num>
  <w:num w:numId="27">
    <w:abstractNumId w:val="42"/>
  </w:num>
  <w:num w:numId="28">
    <w:abstractNumId w:val="4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
  </w:num>
  <w:num w:numId="32">
    <w:abstractNumId w:val="43"/>
  </w:num>
  <w:num w:numId="33">
    <w:abstractNumId w:val="7"/>
  </w:num>
  <w:num w:numId="34">
    <w:abstractNumId w:val="39"/>
  </w:num>
  <w:num w:numId="35">
    <w:abstractNumId w:val="14"/>
  </w:num>
  <w:num w:numId="36">
    <w:abstractNumId w:val="25"/>
  </w:num>
  <w:num w:numId="37">
    <w:abstractNumId w:val="4"/>
  </w:num>
  <w:num w:numId="38">
    <w:abstractNumId w:val="10"/>
  </w:num>
  <w:num w:numId="39">
    <w:abstractNumId w:val="2"/>
  </w:num>
  <w:num w:numId="40">
    <w:abstractNumId w:val="9"/>
  </w:num>
  <w:num w:numId="41">
    <w:abstractNumId w:val="16"/>
  </w:num>
  <w:num w:numId="42">
    <w:abstractNumId w:val="32"/>
  </w:num>
  <w:num w:numId="43">
    <w:abstractNumId w:val="40"/>
  </w:num>
  <w:num w:numId="44">
    <w:abstractNumId w:val="27"/>
  </w:num>
  <w:num w:numId="4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74"/>
    <w:rsid w:val="00011E19"/>
    <w:rsid w:val="00030474"/>
    <w:rsid w:val="00044215"/>
    <w:rsid w:val="00054410"/>
    <w:rsid w:val="00067EBC"/>
    <w:rsid w:val="00070BAD"/>
    <w:rsid w:val="000749EE"/>
    <w:rsid w:val="00143E26"/>
    <w:rsid w:val="001671CD"/>
    <w:rsid w:val="00182015"/>
    <w:rsid w:val="001B6AD9"/>
    <w:rsid w:val="001C4DD1"/>
    <w:rsid w:val="0021472D"/>
    <w:rsid w:val="00214C99"/>
    <w:rsid w:val="00232C2E"/>
    <w:rsid w:val="002367B5"/>
    <w:rsid w:val="002758D9"/>
    <w:rsid w:val="00277161"/>
    <w:rsid w:val="00343282"/>
    <w:rsid w:val="003523D2"/>
    <w:rsid w:val="00374E6D"/>
    <w:rsid w:val="003805B2"/>
    <w:rsid w:val="0039391E"/>
    <w:rsid w:val="003D3194"/>
    <w:rsid w:val="003F4A0D"/>
    <w:rsid w:val="003F4C42"/>
    <w:rsid w:val="003F4F25"/>
    <w:rsid w:val="003F633A"/>
    <w:rsid w:val="00416806"/>
    <w:rsid w:val="0042605E"/>
    <w:rsid w:val="00431598"/>
    <w:rsid w:val="004525DF"/>
    <w:rsid w:val="00454458"/>
    <w:rsid w:val="004604A9"/>
    <w:rsid w:val="004650A5"/>
    <w:rsid w:val="004A088D"/>
    <w:rsid w:val="004F1045"/>
    <w:rsid w:val="005309B1"/>
    <w:rsid w:val="00541FDE"/>
    <w:rsid w:val="00544BDE"/>
    <w:rsid w:val="00554F3D"/>
    <w:rsid w:val="00573A93"/>
    <w:rsid w:val="00582C99"/>
    <w:rsid w:val="005838C7"/>
    <w:rsid w:val="0059228A"/>
    <w:rsid w:val="005B53BF"/>
    <w:rsid w:val="005B7F45"/>
    <w:rsid w:val="005D34D3"/>
    <w:rsid w:val="005E2DFD"/>
    <w:rsid w:val="005E7E51"/>
    <w:rsid w:val="006136F9"/>
    <w:rsid w:val="006453AA"/>
    <w:rsid w:val="00664144"/>
    <w:rsid w:val="006E3A24"/>
    <w:rsid w:val="00731C6A"/>
    <w:rsid w:val="00733994"/>
    <w:rsid w:val="00747282"/>
    <w:rsid w:val="00790D6B"/>
    <w:rsid w:val="00796584"/>
    <w:rsid w:val="007B62D6"/>
    <w:rsid w:val="007D273C"/>
    <w:rsid w:val="007D7B78"/>
    <w:rsid w:val="007F5225"/>
    <w:rsid w:val="00831F40"/>
    <w:rsid w:val="00832BBC"/>
    <w:rsid w:val="008336C6"/>
    <w:rsid w:val="00881159"/>
    <w:rsid w:val="00884BB4"/>
    <w:rsid w:val="00896338"/>
    <w:rsid w:val="008A37CC"/>
    <w:rsid w:val="008A5C74"/>
    <w:rsid w:val="008B01B6"/>
    <w:rsid w:val="008C245C"/>
    <w:rsid w:val="0092266B"/>
    <w:rsid w:val="00935C89"/>
    <w:rsid w:val="00950EB7"/>
    <w:rsid w:val="00952EF0"/>
    <w:rsid w:val="00963B5F"/>
    <w:rsid w:val="00976E8A"/>
    <w:rsid w:val="009811E2"/>
    <w:rsid w:val="00981A65"/>
    <w:rsid w:val="009B26FD"/>
    <w:rsid w:val="009D560E"/>
    <w:rsid w:val="00A342F0"/>
    <w:rsid w:val="00A347AD"/>
    <w:rsid w:val="00A47FF4"/>
    <w:rsid w:val="00A5370A"/>
    <w:rsid w:val="00A641CF"/>
    <w:rsid w:val="00A922F1"/>
    <w:rsid w:val="00AA1B4E"/>
    <w:rsid w:val="00AD0F27"/>
    <w:rsid w:val="00AE00F3"/>
    <w:rsid w:val="00B03F38"/>
    <w:rsid w:val="00B3071B"/>
    <w:rsid w:val="00B55A63"/>
    <w:rsid w:val="00BA44D9"/>
    <w:rsid w:val="00BA63A0"/>
    <w:rsid w:val="00BD19E1"/>
    <w:rsid w:val="00BF0F93"/>
    <w:rsid w:val="00C025BF"/>
    <w:rsid w:val="00C46E2D"/>
    <w:rsid w:val="00C647E5"/>
    <w:rsid w:val="00C762D1"/>
    <w:rsid w:val="00C8390F"/>
    <w:rsid w:val="00C97BCA"/>
    <w:rsid w:val="00CD4ECF"/>
    <w:rsid w:val="00CD7C01"/>
    <w:rsid w:val="00CE0811"/>
    <w:rsid w:val="00CF0F0D"/>
    <w:rsid w:val="00CF72AE"/>
    <w:rsid w:val="00D5054C"/>
    <w:rsid w:val="00D81BB7"/>
    <w:rsid w:val="00D975D0"/>
    <w:rsid w:val="00DB31BD"/>
    <w:rsid w:val="00DD76A2"/>
    <w:rsid w:val="00DF4FD8"/>
    <w:rsid w:val="00E11BF1"/>
    <w:rsid w:val="00E1277D"/>
    <w:rsid w:val="00E16FFA"/>
    <w:rsid w:val="00E62F26"/>
    <w:rsid w:val="00E97E7E"/>
    <w:rsid w:val="00ED5F8B"/>
    <w:rsid w:val="00ED7C34"/>
    <w:rsid w:val="00EE532C"/>
    <w:rsid w:val="00F41C5C"/>
    <w:rsid w:val="00F86767"/>
    <w:rsid w:val="00F95A7F"/>
    <w:rsid w:val="00FA52EB"/>
    <w:rsid w:val="00FC5EFC"/>
    <w:rsid w:val="00FE49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9D79"/>
  <w15:chartTrackingRefBased/>
  <w15:docId w15:val="{606F96D2-8FA7-4444-AAA8-DE30A1B8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4D9"/>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8A5C74"/>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8A5C74"/>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8A5C74"/>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8A5C74"/>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8A5C74"/>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8A5C74"/>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8A5C74"/>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8A5C74"/>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8A5C74"/>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8A5C74"/>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8A5C74"/>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8A5C74"/>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8A5C74"/>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8A5C74"/>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8A5C74"/>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8A5C74"/>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8A5C74"/>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8A5C74"/>
    <w:rPr>
      <w:rFonts w:ascii="Cambria" w:eastAsia="Times New Roman" w:hAnsi="Cambria" w:cs="Times New Roman"/>
      <w:sz w:val="20"/>
      <w:szCs w:val="20"/>
      <w:lang w:val="x-none" w:eastAsia="x-none"/>
    </w:rPr>
  </w:style>
  <w:style w:type="character" w:customStyle="1" w:styleId="Titlu1Caracter1">
    <w:name w:val="Titlu 1 Caracter1"/>
    <w:link w:val="Titlu1"/>
    <w:rsid w:val="008A5C74"/>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nhideWhenUsed/>
    <w:qFormat/>
    <w:rsid w:val="008A5C74"/>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rsid w:val="008A5C74"/>
    <w:rPr>
      <w:rFonts w:ascii="Calibri" w:eastAsia="Calibri" w:hAnsi="Calibri" w:cs="Times New Roman"/>
    </w:rPr>
  </w:style>
  <w:style w:type="paragraph" w:styleId="Subsol">
    <w:name w:val="footer"/>
    <w:aliases w:val=" Char"/>
    <w:basedOn w:val="Normal"/>
    <w:link w:val="SubsolCaracter"/>
    <w:uiPriority w:val="99"/>
    <w:unhideWhenUsed/>
    <w:rsid w:val="008A5C74"/>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8A5C74"/>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72"/>
    <w:qFormat/>
    <w:rsid w:val="008A5C74"/>
    <w:pPr>
      <w:ind w:left="720"/>
      <w:contextualSpacing/>
    </w:pPr>
  </w:style>
  <w:style w:type="paragraph" w:styleId="NormalWeb">
    <w:name w:val="Normal (Web)"/>
    <w:aliases w:val="Normal (Web) Char Char,Normal (Web) Char"/>
    <w:basedOn w:val="Normal"/>
    <w:uiPriority w:val="1"/>
    <w:qFormat/>
    <w:rsid w:val="008A5C74"/>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8A5C7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8A5C74"/>
    <w:rPr>
      <w:rFonts w:ascii="Tahoma" w:eastAsia="Calibri" w:hAnsi="Tahoma" w:cs="Tahoma"/>
      <w:sz w:val="16"/>
      <w:szCs w:val="16"/>
    </w:rPr>
  </w:style>
  <w:style w:type="character" w:styleId="Hyperlink">
    <w:name w:val="Hyperlink"/>
    <w:unhideWhenUsed/>
    <w:rsid w:val="008A5C74"/>
    <w:rPr>
      <w:color w:val="0000FF"/>
      <w:u w:val="single"/>
    </w:rPr>
  </w:style>
  <w:style w:type="table" w:styleId="Tabelgril">
    <w:name w:val="Table Grid"/>
    <w:basedOn w:val="TabelNormal"/>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8A5C74"/>
    <w:rPr>
      <w:sz w:val="16"/>
      <w:szCs w:val="16"/>
    </w:rPr>
  </w:style>
  <w:style w:type="paragraph" w:styleId="Textcomentariu">
    <w:name w:val="annotation text"/>
    <w:basedOn w:val="Normal"/>
    <w:link w:val="TextcomentariuCaracter"/>
    <w:uiPriority w:val="99"/>
    <w:unhideWhenUsed/>
    <w:rsid w:val="008A5C74"/>
    <w:pPr>
      <w:spacing w:line="240" w:lineRule="auto"/>
    </w:pPr>
    <w:rPr>
      <w:sz w:val="20"/>
      <w:szCs w:val="20"/>
    </w:rPr>
  </w:style>
  <w:style w:type="character" w:customStyle="1" w:styleId="TextcomentariuCaracter">
    <w:name w:val="Text comentariu Caracter"/>
    <w:basedOn w:val="Fontdeparagrafimplicit"/>
    <w:link w:val="Textcomentariu"/>
    <w:uiPriority w:val="99"/>
    <w:rsid w:val="008A5C74"/>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8A5C74"/>
    <w:rPr>
      <w:b/>
      <w:bCs/>
    </w:rPr>
  </w:style>
  <w:style w:type="character" w:customStyle="1" w:styleId="SubiectComentariuCaracter">
    <w:name w:val="Subiect Comentariu Caracter"/>
    <w:basedOn w:val="TextcomentariuCaracter"/>
    <w:link w:val="SubiectComentariu"/>
    <w:rsid w:val="008A5C74"/>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8A5C74"/>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8A5C74"/>
    <w:rPr>
      <w:rFonts w:ascii="Calibri" w:eastAsia="Calibri" w:hAnsi="Calibri" w:cs="Times New Roman"/>
      <w:sz w:val="20"/>
      <w:szCs w:val="20"/>
    </w:rPr>
  </w:style>
  <w:style w:type="character" w:styleId="Referinnotdesubsol">
    <w:name w:val="footnote reference"/>
    <w:aliases w:val="Footnote,Footnote symbol,Fussnota,ftref"/>
    <w:unhideWhenUsed/>
    <w:rsid w:val="008A5C74"/>
    <w:rPr>
      <w:vertAlign w:val="superscript"/>
    </w:rPr>
  </w:style>
  <w:style w:type="paragraph" w:styleId="Corptext">
    <w:name w:val="Body Text"/>
    <w:basedOn w:val="Normal"/>
    <w:link w:val="CorptextCaracter"/>
    <w:unhideWhenUsed/>
    <w:rsid w:val="008A5C74"/>
    <w:pPr>
      <w:spacing w:after="120"/>
    </w:pPr>
  </w:style>
  <w:style w:type="character" w:customStyle="1" w:styleId="CorptextCaracter">
    <w:name w:val="Corp text Caracter"/>
    <w:basedOn w:val="Fontdeparagrafimplicit"/>
    <w:link w:val="Corptext"/>
    <w:rsid w:val="008A5C74"/>
    <w:rPr>
      <w:rFonts w:ascii="Calibri" w:eastAsia="Calibri" w:hAnsi="Calibri" w:cs="Times New Roman"/>
    </w:rPr>
  </w:style>
  <w:style w:type="paragraph" w:styleId="Cuprins1">
    <w:name w:val="toc 1"/>
    <w:basedOn w:val="Normal"/>
    <w:next w:val="Normal"/>
    <w:autoRedefine/>
    <w:uiPriority w:val="39"/>
    <w:unhideWhenUsed/>
    <w:qFormat/>
    <w:rsid w:val="008A5C74"/>
    <w:pPr>
      <w:spacing w:after="100"/>
    </w:pPr>
  </w:style>
  <w:style w:type="paragraph" w:styleId="Cuprins2">
    <w:name w:val="toc 2"/>
    <w:basedOn w:val="Normal"/>
    <w:next w:val="Normal"/>
    <w:autoRedefine/>
    <w:uiPriority w:val="39"/>
    <w:unhideWhenUsed/>
    <w:qFormat/>
    <w:rsid w:val="008A5C74"/>
    <w:pPr>
      <w:tabs>
        <w:tab w:val="right" w:leader="dot" w:pos="9074"/>
      </w:tabs>
      <w:spacing w:after="100"/>
    </w:pPr>
  </w:style>
  <w:style w:type="paragraph" w:customStyle="1" w:styleId="xl47">
    <w:name w:val="xl47"/>
    <w:basedOn w:val="Normal"/>
    <w:uiPriority w:val="39"/>
    <w:qFormat/>
    <w:rsid w:val="008A5C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8A5C74"/>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8A5C74"/>
  </w:style>
  <w:style w:type="character" w:styleId="HyperlinkParcurs">
    <w:name w:val="FollowedHyperlink"/>
    <w:unhideWhenUsed/>
    <w:rsid w:val="008A5C74"/>
    <w:rPr>
      <w:color w:val="800080"/>
      <w:u w:val="single"/>
    </w:rPr>
  </w:style>
  <w:style w:type="paragraph" w:styleId="Cuprins3">
    <w:name w:val="toc 3"/>
    <w:basedOn w:val="Normal"/>
    <w:next w:val="Normal"/>
    <w:autoRedefine/>
    <w:uiPriority w:val="39"/>
    <w:unhideWhenUsed/>
    <w:qFormat/>
    <w:rsid w:val="008A5C74"/>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8A5C7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8A5C74"/>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8A5C74"/>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8A5C74"/>
    <w:rPr>
      <w:rFonts w:ascii="Calibri" w:eastAsia="Times New Roman" w:hAnsi="Calibri" w:cs="Times New Roman"/>
      <w:sz w:val="20"/>
      <w:szCs w:val="20"/>
      <w:lang w:val="en-US"/>
    </w:rPr>
  </w:style>
  <w:style w:type="paragraph" w:styleId="Titlu">
    <w:name w:val="Title"/>
    <w:basedOn w:val="Normal"/>
    <w:link w:val="TitluCaracter"/>
    <w:qFormat/>
    <w:rsid w:val="008A5C74"/>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8A5C74"/>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8A5C74"/>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8A5C74"/>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8A5C74"/>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8A5C74"/>
    <w:rPr>
      <w:rFonts w:ascii="Arial" w:eastAsia="Times New Roman" w:hAnsi="Arial" w:cs="Times New Roman"/>
      <w:sz w:val="28"/>
      <w:szCs w:val="28"/>
    </w:rPr>
  </w:style>
  <w:style w:type="paragraph" w:styleId="Titlunot">
    <w:name w:val="Note Heading"/>
    <w:basedOn w:val="Normal"/>
    <w:next w:val="Normal"/>
    <w:link w:val="TitlunotCaracter"/>
    <w:unhideWhenUsed/>
    <w:rsid w:val="008A5C74"/>
    <w:rPr>
      <w:rFonts w:eastAsia="Times New Roman"/>
      <w:sz w:val="20"/>
      <w:szCs w:val="20"/>
      <w:lang w:val="en-US" w:eastAsia="x-none"/>
    </w:rPr>
  </w:style>
  <w:style w:type="character" w:customStyle="1" w:styleId="TitlunotCaracter">
    <w:name w:val="Titlu notă Caracter"/>
    <w:basedOn w:val="Fontdeparagrafimplicit"/>
    <w:link w:val="Titlunot"/>
    <w:rsid w:val="008A5C74"/>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8A5C74"/>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8A5C74"/>
    <w:rPr>
      <w:rFonts w:ascii="Arial" w:eastAsia="Times New Roman" w:hAnsi="Arial" w:cs="Times New Roman"/>
      <w:sz w:val="28"/>
      <w:szCs w:val="28"/>
    </w:rPr>
  </w:style>
  <w:style w:type="paragraph" w:styleId="Corptext3">
    <w:name w:val="Body Text 3"/>
    <w:basedOn w:val="Normal"/>
    <w:link w:val="Corptext3Caracter"/>
    <w:unhideWhenUsed/>
    <w:rsid w:val="008A5C74"/>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8A5C74"/>
    <w:rPr>
      <w:rFonts w:ascii="Arial" w:eastAsia="Times New Roman" w:hAnsi="Arial" w:cs="Times New Roman"/>
      <w:sz w:val="16"/>
      <w:szCs w:val="16"/>
    </w:rPr>
  </w:style>
  <w:style w:type="paragraph" w:styleId="Indentcorptext3">
    <w:name w:val="Body Text Indent 3"/>
    <w:basedOn w:val="Normal"/>
    <w:link w:val="Indentcorptext3Caracter"/>
    <w:unhideWhenUsed/>
    <w:rsid w:val="008A5C74"/>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8A5C74"/>
    <w:rPr>
      <w:rFonts w:ascii="Arial" w:eastAsia="Times New Roman" w:hAnsi="Arial" w:cs="Times New Roman"/>
      <w:sz w:val="16"/>
      <w:szCs w:val="16"/>
    </w:rPr>
  </w:style>
  <w:style w:type="paragraph" w:styleId="Plandocument">
    <w:name w:val="Document Map"/>
    <w:basedOn w:val="Normal"/>
    <w:link w:val="PlandocumentCaracter"/>
    <w:semiHidden/>
    <w:unhideWhenUsed/>
    <w:rsid w:val="008A5C74"/>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8A5C74"/>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8A5C74"/>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8A5C74"/>
    <w:rPr>
      <w:rFonts w:ascii="Consolas" w:eastAsia="Calibri" w:hAnsi="Consolas" w:cs="Times New Roman"/>
      <w:sz w:val="21"/>
      <w:szCs w:val="21"/>
      <w:lang w:val="en-US"/>
    </w:rPr>
  </w:style>
  <w:style w:type="paragraph" w:styleId="Frspaiere">
    <w:name w:val="No Spacing"/>
    <w:link w:val="FrspaiereCaracter"/>
    <w:uiPriority w:val="1"/>
    <w:qFormat/>
    <w:rsid w:val="008A5C74"/>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8A5C74"/>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8A5C7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8A5C7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8A5C74"/>
    <w:rPr>
      <w:sz w:val="24"/>
      <w:lang w:val="en-GB" w:eastAsia="en-GB"/>
    </w:rPr>
  </w:style>
  <w:style w:type="paragraph" w:customStyle="1" w:styleId="Text1">
    <w:name w:val="Text 1"/>
    <w:basedOn w:val="Normal"/>
    <w:link w:val="Text1Char"/>
    <w:qFormat/>
    <w:rsid w:val="008A5C74"/>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8A5C7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8A5C7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8A5C7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8A5C74"/>
    <w:pPr>
      <w:numPr>
        <w:numId w:val="1"/>
      </w:numPr>
      <w:tabs>
        <w:tab w:val="clear" w:pos="765"/>
      </w:tabs>
      <w:ind w:left="720" w:hanging="360"/>
    </w:pPr>
  </w:style>
  <w:style w:type="paragraph" w:customStyle="1" w:styleId="CaracterCaracterCaracter">
    <w:name w:val="Caracter Caracter Caracter"/>
    <w:basedOn w:val="Normal"/>
    <w:rsid w:val="008A5C7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8A5C74"/>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8A5C74"/>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8A5C7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8A5C74"/>
    <w:rPr>
      <w:vertAlign w:val="superscript"/>
    </w:rPr>
  </w:style>
  <w:style w:type="character" w:styleId="Titlulcrii">
    <w:name w:val="Book Title"/>
    <w:qFormat/>
    <w:rsid w:val="008A5C74"/>
    <w:rPr>
      <w:b/>
      <w:bCs/>
      <w:smallCaps/>
      <w:spacing w:val="5"/>
    </w:rPr>
  </w:style>
  <w:style w:type="character" w:customStyle="1" w:styleId="tpa1">
    <w:name w:val="tpa1"/>
    <w:basedOn w:val="Fontdeparagrafimplicit"/>
    <w:rsid w:val="008A5C74"/>
  </w:style>
  <w:style w:type="character" w:customStyle="1" w:styleId="tli1">
    <w:name w:val="tli1"/>
    <w:basedOn w:val="Fontdeparagrafimplicit"/>
    <w:rsid w:val="008A5C74"/>
  </w:style>
  <w:style w:type="character" w:customStyle="1" w:styleId="text10">
    <w:name w:val="text1"/>
    <w:basedOn w:val="Fontdeparagrafimplicit"/>
    <w:rsid w:val="008A5C74"/>
  </w:style>
  <w:style w:type="character" w:customStyle="1" w:styleId="pt1">
    <w:name w:val="pt1"/>
    <w:rsid w:val="008A5C74"/>
    <w:rPr>
      <w:b/>
      <w:bCs/>
      <w:color w:val="8F0000"/>
    </w:rPr>
  </w:style>
  <w:style w:type="character" w:customStyle="1" w:styleId="tpt1">
    <w:name w:val="tpt1"/>
    <w:basedOn w:val="Fontdeparagrafimplicit"/>
    <w:rsid w:val="008A5C74"/>
  </w:style>
  <w:style w:type="character" w:customStyle="1" w:styleId="al1">
    <w:name w:val="al1"/>
    <w:rsid w:val="008A5C74"/>
    <w:rPr>
      <w:b/>
      <w:bCs/>
      <w:color w:val="008F00"/>
    </w:rPr>
  </w:style>
  <w:style w:type="character" w:customStyle="1" w:styleId="tal1">
    <w:name w:val="tal1"/>
    <w:basedOn w:val="Fontdeparagrafimplicit"/>
    <w:rsid w:val="008A5C74"/>
  </w:style>
  <w:style w:type="character" w:customStyle="1" w:styleId="do1">
    <w:name w:val="do1"/>
    <w:rsid w:val="008A5C74"/>
    <w:rPr>
      <w:b/>
      <w:bCs/>
      <w:sz w:val="26"/>
      <w:szCs w:val="26"/>
    </w:rPr>
  </w:style>
  <w:style w:type="character" w:customStyle="1" w:styleId="def">
    <w:name w:val="def"/>
    <w:basedOn w:val="Fontdeparagrafimplicit"/>
    <w:rsid w:val="008A5C74"/>
  </w:style>
  <w:style w:type="character" w:customStyle="1" w:styleId="titlupag">
    <w:name w:val="titlu_pag"/>
    <w:basedOn w:val="Fontdeparagrafimplicit"/>
    <w:rsid w:val="008A5C74"/>
  </w:style>
  <w:style w:type="character" w:customStyle="1" w:styleId="ar1">
    <w:name w:val="ar1"/>
    <w:rsid w:val="008A5C74"/>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8A5C74"/>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8A5C74"/>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8A5C74"/>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8A5C74"/>
    <w:rPr>
      <w:rFonts w:ascii="Arial" w:eastAsia="Times New Roman" w:hAnsi="Arial" w:cs="Arial"/>
      <w:vanish/>
      <w:sz w:val="16"/>
      <w:szCs w:val="16"/>
      <w:lang w:val="en-US"/>
    </w:rPr>
  </w:style>
  <w:style w:type="table" w:customStyle="1" w:styleId="TableGrid1">
    <w:name w:val="Table Grid1"/>
    <w:basedOn w:val="TabelNormal"/>
    <w:next w:val="Tabelgril"/>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8A5C74"/>
  </w:style>
  <w:style w:type="table" w:customStyle="1" w:styleId="TableGrid2">
    <w:name w:val="Table Grid2"/>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8A5C7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8A5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8A5C74"/>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A5C7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8A5C7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A5C7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A5C74"/>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8A5C7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A5C74"/>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A5C7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8A5C74"/>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8A5C74"/>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A5C7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A5C74"/>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A5C74"/>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A5C74"/>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A5C74"/>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A5C74"/>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A5C74"/>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A5C74"/>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A5C74"/>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8A5C74"/>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8A5C7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A5C7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A5C74"/>
    <w:rPr>
      <w:b/>
      <w:bCs/>
      <w:color w:val="8F0000"/>
    </w:rPr>
  </w:style>
  <w:style w:type="character" w:customStyle="1" w:styleId="tsp1">
    <w:name w:val="tsp1"/>
    <w:basedOn w:val="Fontdeparagrafimplicit"/>
    <w:rsid w:val="008A5C74"/>
  </w:style>
  <w:style w:type="character" w:styleId="Robust">
    <w:name w:val="Strong"/>
    <w:qFormat/>
    <w:rsid w:val="008A5C74"/>
    <w:rPr>
      <w:b/>
      <w:bCs/>
    </w:rPr>
  </w:style>
  <w:style w:type="character" w:customStyle="1" w:styleId="tax1">
    <w:name w:val="tax1"/>
    <w:rsid w:val="008A5C74"/>
    <w:rPr>
      <w:b/>
      <w:bCs/>
      <w:sz w:val="26"/>
      <w:szCs w:val="26"/>
    </w:rPr>
  </w:style>
  <w:style w:type="character" w:customStyle="1" w:styleId="tca1">
    <w:name w:val="tca1"/>
    <w:rsid w:val="008A5C74"/>
    <w:rPr>
      <w:b/>
      <w:bCs/>
      <w:sz w:val="24"/>
      <w:szCs w:val="24"/>
    </w:rPr>
  </w:style>
  <w:style w:type="character" w:customStyle="1" w:styleId="BodyTextIndentChar1">
    <w:name w:val="Body Text Indent Char1"/>
    <w:rsid w:val="008A5C7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A5C7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A5C74"/>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8A5C74"/>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8A5C74"/>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8A5C74"/>
    <w:pPr>
      <w:spacing w:after="100"/>
      <w:ind w:left="660"/>
    </w:pPr>
    <w:rPr>
      <w:rFonts w:eastAsia="Times New Roman"/>
      <w:lang w:val="en-US"/>
    </w:rPr>
  </w:style>
  <w:style w:type="paragraph" w:styleId="Cuprins5">
    <w:name w:val="toc 5"/>
    <w:basedOn w:val="Normal"/>
    <w:next w:val="Normal"/>
    <w:autoRedefine/>
    <w:uiPriority w:val="39"/>
    <w:unhideWhenUsed/>
    <w:rsid w:val="008A5C74"/>
    <w:pPr>
      <w:spacing w:after="100"/>
      <w:ind w:left="880"/>
    </w:pPr>
    <w:rPr>
      <w:rFonts w:eastAsia="Times New Roman"/>
      <w:lang w:val="en-US"/>
    </w:rPr>
  </w:style>
  <w:style w:type="paragraph" w:styleId="Cuprins6">
    <w:name w:val="toc 6"/>
    <w:basedOn w:val="Normal"/>
    <w:next w:val="Normal"/>
    <w:autoRedefine/>
    <w:uiPriority w:val="39"/>
    <w:unhideWhenUsed/>
    <w:rsid w:val="008A5C74"/>
    <w:pPr>
      <w:spacing w:after="100"/>
      <w:ind w:left="1100"/>
    </w:pPr>
    <w:rPr>
      <w:rFonts w:eastAsia="Times New Roman"/>
      <w:lang w:val="en-US"/>
    </w:rPr>
  </w:style>
  <w:style w:type="paragraph" w:styleId="Cuprins7">
    <w:name w:val="toc 7"/>
    <w:basedOn w:val="Normal"/>
    <w:next w:val="Normal"/>
    <w:autoRedefine/>
    <w:uiPriority w:val="39"/>
    <w:unhideWhenUsed/>
    <w:rsid w:val="008A5C74"/>
    <w:pPr>
      <w:spacing w:after="100"/>
      <w:ind w:left="1320"/>
    </w:pPr>
    <w:rPr>
      <w:rFonts w:eastAsia="Times New Roman"/>
      <w:lang w:val="en-US"/>
    </w:rPr>
  </w:style>
  <w:style w:type="paragraph" w:styleId="Cuprins8">
    <w:name w:val="toc 8"/>
    <w:basedOn w:val="Normal"/>
    <w:next w:val="Normal"/>
    <w:autoRedefine/>
    <w:uiPriority w:val="39"/>
    <w:unhideWhenUsed/>
    <w:rsid w:val="008A5C74"/>
    <w:pPr>
      <w:spacing w:after="100"/>
      <w:ind w:left="1540"/>
    </w:pPr>
    <w:rPr>
      <w:rFonts w:eastAsia="Times New Roman"/>
      <w:lang w:val="en-US"/>
    </w:rPr>
  </w:style>
  <w:style w:type="paragraph" w:styleId="Cuprins9">
    <w:name w:val="toc 9"/>
    <w:basedOn w:val="Normal"/>
    <w:next w:val="Normal"/>
    <w:autoRedefine/>
    <w:uiPriority w:val="39"/>
    <w:unhideWhenUsed/>
    <w:rsid w:val="008A5C74"/>
    <w:pPr>
      <w:spacing w:after="100"/>
      <w:ind w:left="1760"/>
    </w:pPr>
    <w:rPr>
      <w:rFonts w:eastAsia="Times New Roman"/>
      <w:lang w:val="en-US"/>
    </w:rPr>
  </w:style>
  <w:style w:type="table" w:customStyle="1" w:styleId="TableGrid11">
    <w:name w:val="Table Grid1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8A5C74"/>
  </w:style>
  <w:style w:type="paragraph" w:customStyle="1" w:styleId="text">
    <w:name w:val="text"/>
    <w:basedOn w:val="Normal"/>
    <w:rsid w:val="008A5C74"/>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8A5C74"/>
  </w:style>
  <w:style w:type="numbering" w:customStyle="1" w:styleId="NoList111">
    <w:name w:val="No List111"/>
    <w:next w:val="FrListare"/>
    <w:uiPriority w:val="99"/>
    <w:semiHidden/>
    <w:unhideWhenUsed/>
    <w:rsid w:val="008A5C74"/>
  </w:style>
  <w:style w:type="table" w:customStyle="1" w:styleId="TableGrid21">
    <w:name w:val="Table Grid2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8A5C74"/>
  </w:style>
  <w:style w:type="numbering" w:customStyle="1" w:styleId="NoList3">
    <w:name w:val="No List3"/>
    <w:next w:val="FrListare"/>
    <w:uiPriority w:val="99"/>
    <w:semiHidden/>
    <w:unhideWhenUsed/>
    <w:rsid w:val="008A5C74"/>
  </w:style>
  <w:style w:type="paragraph" w:customStyle="1" w:styleId="Stil2">
    <w:name w:val="Stil2"/>
    <w:basedOn w:val="Titlu1"/>
    <w:autoRedefine/>
    <w:rsid w:val="008A5C74"/>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8A5C74"/>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8A5C74"/>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A5C74"/>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A5C74"/>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8A5C74"/>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8A5C74"/>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A5C74"/>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A5C74"/>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A5C74"/>
    <w:pPr>
      <w:spacing w:after="0" w:line="240" w:lineRule="auto"/>
      <w:jc w:val="both"/>
    </w:pPr>
    <w:rPr>
      <w:rFonts w:ascii="Arial" w:eastAsia="Times New Roman" w:hAnsi="Arial"/>
      <w:szCs w:val="20"/>
      <w:lang w:val="en-GB"/>
    </w:rPr>
  </w:style>
  <w:style w:type="paragraph" w:customStyle="1" w:styleId="Application3">
    <w:name w:val="Application3"/>
    <w:basedOn w:val="Normal"/>
    <w:rsid w:val="008A5C7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A5C7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A5C7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A5C74"/>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A5C7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A5C74"/>
    <w:rPr>
      <w:b/>
    </w:rPr>
  </w:style>
  <w:style w:type="paragraph" w:customStyle="1" w:styleId="Titreobjet">
    <w:name w:val="Titre objet"/>
    <w:basedOn w:val="Normal"/>
    <w:next w:val="Normal"/>
    <w:uiPriority w:val="39"/>
    <w:qFormat/>
    <w:rsid w:val="008A5C74"/>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8A5C74"/>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8A5C74"/>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A5C7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8A5C7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8A5C74"/>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A5C74"/>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8A5C74"/>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8A5C74"/>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A5C7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A5C7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A5C74"/>
    <w:pPr>
      <w:ind w:left="680" w:hanging="113"/>
    </w:pPr>
  </w:style>
  <w:style w:type="paragraph" w:customStyle="1" w:styleId="CharCharCharCharCharCharCharCharCharChar">
    <w:name w:val="Char Char Char Char Char Char Char Cha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A5C74"/>
    <w:pPr>
      <w:spacing w:after="0" w:line="240" w:lineRule="auto"/>
    </w:pPr>
    <w:rPr>
      <w:rFonts w:ascii="Times New Roman" w:eastAsia="Times New Roman" w:hAnsi="Times New Roman"/>
      <w:sz w:val="24"/>
      <w:szCs w:val="24"/>
      <w:lang w:val="pl-PL" w:eastAsia="pl-PL"/>
    </w:rPr>
  </w:style>
  <w:style w:type="character" w:customStyle="1" w:styleId="Char11">
    <w:name w:val="Char11"/>
    <w:rsid w:val="008A5C74"/>
    <w:rPr>
      <w:sz w:val="24"/>
      <w:szCs w:val="24"/>
      <w:lang w:val="ro-RO"/>
    </w:rPr>
  </w:style>
  <w:style w:type="paragraph" w:customStyle="1" w:styleId="xl22">
    <w:name w:val="xl22"/>
    <w:basedOn w:val="Normal"/>
    <w:rsid w:val="008A5C74"/>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A5C74"/>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A5C74"/>
    <w:rPr>
      <w:rFonts w:ascii="Times New Roman" w:hAnsi="Times New Roman" w:cs="Times New Roman"/>
      <w:sz w:val="20"/>
      <w:szCs w:val="20"/>
    </w:rPr>
  </w:style>
  <w:style w:type="character" w:customStyle="1" w:styleId="FontStyle509">
    <w:name w:val="Font Style509"/>
    <w:rsid w:val="008A5C74"/>
    <w:rPr>
      <w:rFonts w:ascii="Times New Roman" w:hAnsi="Times New Roman" w:cs="Times New Roman"/>
      <w:b/>
      <w:bCs/>
      <w:sz w:val="20"/>
      <w:szCs w:val="20"/>
    </w:rPr>
  </w:style>
  <w:style w:type="paragraph" w:customStyle="1" w:styleId="Style164">
    <w:name w:val="Style164"/>
    <w:basedOn w:val="Normal"/>
    <w:rsid w:val="008A5C74"/>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8A5C74"/>
    <w:rPr>
      <w:i/>
      <w:iCs/>
    </w:rPr>
  </w:style>
  <w:style w:type="numbering" w:customStyle="1" w:styleId="NoList4">
    <w:name w:val="No List4"/>
    <w:next w:val="FrListare"/>
    <w:semiHidden/>
    <w:unhideWhenUsed/>
    <w:rsid w:val="008A5C74"/>
  </w:style>
  <w:style w:type="paragraph" w:styleId="Legend">
    <w:name w:val="caption"/>
    <w:basedOn w:val="Normal"/>
    <w:next w:val="Normal"/>
    <w:qFormat/>
    <w:rsid w:val="008A5C74"/>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8A5C74"/>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8A5C7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A5C7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A5C7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A5C7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A5C7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A5C7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8A5C7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A5C7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A5C74"/>
    <w:pPr>
      <w:spacing w:before="120"/>
      <w:jc w:val="center"/>
    </w:pPr>
    <w:rPr>
      <w:sz w:val="20"/>
    </w:rPr>
  </w:style>
  <w:style w:type="paragraph" w:customStyle="1" w:styleId="textcslovan">
    <w:name w:val="text císlovaný"/>
    <w:basedOn w:val="text"/>
    <w:rsid w:val="008A5C7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A5C7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A5C74"/>
    <w:pPr>
      <w:pageBreakBefore w:val="0"/>
      <w:spacing w:before="0"/>
    </w:pPr>
    <w:rPr>
      <w:sz w:val="32"/>
    </w:rPr>
  </w:style>
  <w:style w:type="table" w:customStyle="1" w:styleId="TableGrid6">
    <w:name w:val="Table Grid6"/>
    <w:basedOn w:val="TabelNormal"/>
    <w:next w:val="Tabelgril"/>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A5C74"/>
    <w:rPr>
      <w:b/>
      <w:bCs/>
      <w:sz w:val="24"/>
      <w:szCs w:val="24"/>
    </w:rPr>
  </w:style>
  <w:style w:type="character" w:customStyle="1" w:styleId="NormalWeb2Char">
    <w:name w:val="Normal (Web)2 Char"/>
    <w:link w:val="NormalWeb2"/>
    <w:uiPriority w:val="39"/>
    <w:rsid w:val="008A5C74"/>
    <w:rPr>
      <w:rFonts w:ascii="Times New Roman" w:eastAsia="Times New Roman" w:hAnsi="Times New Roman" w:cs="Times New Roman"/>
      <w:sz w:val="24"/>
      <w:szCs w:val="24"/>
      <w:lang w:val="x-none"/>
    </w:rPr>
  </w:style>
  <w:style w:type="paragraph" w:customStyle="1" w:styleId="Default">
    <w:name w:val="Default"/>
    <w:qFormat/>
    <w:rsid w:val="008A5C7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8A5C74"/>
  </w:style>
  <w:style w:type="table" w:customStyle="1" w:styleId="TableGrid7">
    <w:name w:val="Table Grid7"/>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8A5C74"/>
  </w:style>
  <w:style w:type="character" w:styleId="Referireintens">
    <w:name w:val="Intense Reference"/>
    <w:uiPriority w:val="32"/>
    <w:qFormat/>
    <w:rsid w:val="008A5C74"/>
    <w:rPr>
      <w:b/>
      <w:bCs/>
      <w:smallCaps/>
      <w:color w:val="C0504D"/>
      <w:spacing w:val="5"/>
      <w:u w:val="single"/>
    </w:rPr>
  </w:style>
  <w:style w:type="table" w:customStyle="1" w:styleId="TableGrid10">
    <w:name w:val="Table Grid10"/>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8A5C74"/>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8A5C74"/>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8A5C74"/>
  </w:style>
  <w:style w:type="numbering" w:customStyle="1" w:styleId="NoList31">
    <w:name w:val="No List31"/>
    <w:next w:val="FrListare"/>
    <w:uiPriority w:val="99"/>
    <w:semiHidden/>
    <w:unhideWhenUsed/>
    <w:rsid w:val="008A5C74"/>
  </w:style>
  <w:style w:type="character" w:customStyle="1" w:styleId="FrspaiereCaracter">
    <w:name w:val="Fără spațiere Caracter"/>
    <w:link w:val="Frspaiere"/>
    <w:uiPriority w:val="1"/>
    <w:rsid w:val="008A5C74"/>
    <w:rPr>
      <w:rFonts w:ascii="Arial" w:eastAsia="Times New Roman" w:hAnsi="Arial" w:cs="Times New Roman"/>
      <w:sz w:val="28"/>
      <w:szCs w:val="28"/>
    </w:rPr>
  </w:style>
  <w:style w:type="table" w:customStyle="1" w:styleId="TableGrid71">
    <w:name w:val="Table Grid71"/>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8A5C74"/>
  </w:style>
  <w:style w:type="numbering" w:customStyle="1" w:styleId="NoList22">
    <w:name w:val="No List22"/>
    <w:next w:val="FrListare"/>
    <w:uiPriority w:val="99"/>
    <w:semiHidden/>
    <w:unhideWhenUsed/>
    <w:rsid w:val="008A5C74"/>
  </w:style>
  <w:style w:type="numbering" w:customStyle="1" w:styleId="NoList112">
    <w:name w:val="No List112"/>
    <w:next w:val="FrListare"/>
    <w:uiPriority w:val="99"/>
    <w:semiHidden/>
    <w:unhideWhenUsed/>
    <w:rsid w:val="008A5C74"/>
  </w:style>
  <w:style w:type="table" w:customStyle="1" w:styleId="TableGrid41">
    <w:name w:val="Table Grid41"/>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8A5C74"/>
  </w:style>
  <w:style w:type="numbering" w:customStyle="1" w:styleId="NoList32">
    <w:name w:val="No List32"/>
    <w:next w:val="FrListare"/>
    <w:uiPriority w:val="99"/>
    <w:semiHidden/>
    <w:unhideWhenUsed/>
    <w:rsid w:val="008A5C74"/>
  </w:style>
  <w:style w:type="table" w:customStyle="1" w:styleId="TableGrid51">
    <w:name w:val="Table Grid51"/>
    <w:basedOn w:val="TabelNormal"/>
    <w:next w:val="Tabelgril"/>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8A5C74"/>
  </w:style>
  <w:style w:type="paragraph" w:customStyle="1" w:styleId="List2">
    <w:name w:val="List2"/>
    <w:basedOn w:val="Normal"/>
    <w:rsid w:val="008A5C7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8A5C74"/>
  </w:style>
  <w:style w:type="table" w:customStyle="1" w:styleId="TableGrid15">
    <w:name w:val="Table Grid15"/>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8A5C74"/>
  </w:style>
  <w:style w:type="table" w:customStyle="1" w:styleId="TableGrid17">
    <w:name w:val="Table Grid17"/>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8A5C74"/>
    <w:rPr>
      <w:rFonts w:ascii="Calibri" w:eastAsia="Calibri" w:hAnsi="Calibri" w:cs="Times New Roman"/>
    </w:rPr>
  </w:style>
  <w:style w:type="numbering" w:customStyle="1" w:styleId="NoList11111">
    <w:name w:val="No List11111"/>
    <w:next w:val="FrListare"/>
    <w:uiPriority w:val="99"/>
    <w:semiHidden/>
    <w:unhideWhenUsed/>
    <w:rsid w:val="008A5C74"/>
  </w:style>
  <w:style w:type="table" w:customStyle="1" w:styleId="TableGrid191">
    <w:name w:val="Table Grid19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8A5C74"/>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8A5C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8A5C74"/>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8A5C7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8A5C74"/>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8A5C74"/>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8A5C74"/>
  </w:style>
  <w:style w:type="paragraph" w:customStyle="1" w:styleId="StilStil1Stnga">
    <w:name w:val="Stil Stil1 + Stânga"/>
    <w:basedOn w:val="Normal"/>
    <w:uiPriority w:val="39"/>
    <w:qFormat/>
    <w:rsid w:val="008A5C7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8A5C74"/>
    <w:rPr>
      <w:rFonts w:ascii="Times New Roman" w:eastAsia="Times New Roman" w:hAnsi="Times New Roman" w:cs="Times New Roman"/>
      <w:b/>
      <w:sz w:val="20"/>
      <w:szCs w:val="20"/>
      <w:u w:val="single"/>
      <w:lang w:val="fr-FR" w:eastAsia="fr-FR"/>
    </w:rPr>
  </w:style>
  <w:style w:type="character" w:customStyle="1" w:styleId="CharChar14">
    <w:name w:val="Char Char14"/>
    <w:rsid w:val="008A5C74"/>
    <w:rPr>
      <w:rFonts w:ascii="Times New Roman" w:eastAsia="Times New Roman" w:hAnsi="Times New Roman" w:cs="Times New Roman"/>
      <w:sz w:val="24"/>
      <w:szCs w:val="24"/>
      <w:lang w:val="fr-FR" w:eastAsia="fr-FR"/>
    </w:rPr>
  </w:style>
  <w:style w:type="character" w:customStyle="1" w:styleId="CharChar141">
    <w:name w:val="Char Char141"/>
    <w:locked/>
    <w:rsid w:val="008A5C7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8A5C7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8A5C74"/>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8A5C7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8A5C74"/>
    <w:rPr>
      <w:rFonts w:ascii="Calibri" w:eastAsia="Calibri" w:hAnsi="Calibri" w:cs="Times New Roman"/>
      <w:lang w:val="ro-RO"/>
    </w:rPr>
  </w:style>
  <w:style w:type="character" w:customStyle="1" w:styleId="BodyTextChar1">
    <w:name w:val="Body Text Char1"/>
    <w:semiHidden/>
    <w:rsid w:val="008A5C74"/>
    <w:rPr>
      <w:rFonts w:ascii="Calibri" w:eastAsia="Calibri" w:hAnsi="Calibri" w:cs="Times New Roman"/>
      <w:lang w:val="ro-RO"/>
    </w:rPr>
  </w:style>
  <w:style w:type="character" w:customStyle="1" w:styleId="CommentTextChar1">
    <w:name w:val="Comment Text Char1"/>
    <w:uiPriority w:val="99"/>
    <w:semiHidden/>
    <w:rsid w:val="008A5C74"/>
    <w:rPr>
      <w:rFonts w:ascii="Calibri" w:eastAsia="Calibri" w:hAnsi="Calibri" w:cs="Times New Roman"/>
      <w:sz w:val="20"/>
      <w:szCs w:val="20"/>
      <w:lang w:val="ro-RO"/>
    </w:rPr>
  </w:style>
  <w:style w:type="character" w:customStyle="1" w:styleId="SubtitleChar1">
    <w:name w:val="Subtitle Char1"/>
    <w:rsid w:val="008A5C7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8A5C74"/>
    <w:rPr>
      <w:rFonts w:ascii="Cambria" w:eastAsia="Times New Roman" w:hAnsi="Cambria" w:cs="Times New Roman"/>
      <w:i/>
      <w:iCs/>
      <w:color w:val="404040"/>
      <w:sz w:val="22"/>
      <w:szCs w:val="22"/>
      <w:lang w:val="ro-RO"/>
    </w:rPr>
  </w:style>
  <w:style w:type="character" w:customStyle="1" w:styleId="Heading8Char1">
    <w:name w:val="Heading 8 Char1"/>
    <w:semiHidden/>
    <w:rsid w:val="008A5C74"/>
    <w:rPr>
      <w:rFonts w:ascii="Cambria" w:eastAsia="Times New Roman" w:hAnsi="Cambria" w:cs="Times New Roman"/>
      <w:color w:val="404040"/>
      <w:lang w:val="ro-RO"/>
    </w:rPr>
  </w:style>
  <w:style w:type="character" w:customStyle="1" w:styleId="Heading9Char1">
    <w:name w:val="Heading 9 Char1"/>
    <w:semiHidden/>
    <w:rsid w:val="008A5C74"/>
    <w:rPr>
      <w:rFonts w:ascii="Cambria" w:eastAsia="Times New Roman" w:hAnsi="Cambria" w:cs="Times New Roman"/>
      <w:i/>
      <w:iCs/>
      <w:color w:val="404040"/>
      <w:lang w:val="ro-RO"/>
    </w:rPr>
  </w:style>
  <w:style w:type="character" w:customStyle="1" w:styleId="BalloonTextChar1">
    <w:name w:val="Balloon Text Char1"/>
    <w:semiHidden/>
    <w:rsid w:val="008A5C74"/>
    <w:rPr>
      <w:rFonts w:ascii="Tahoma" w:eastAsia="Calibri" w:hAnsi="Tahoma" w:cs="Tahoma"/>
      <w:sz w:val="16"/>
      <w:szCs w:val="16"/>
      <w:lang w:val="ro-RO"/>
    </w:rPr>
  </w:style>
  <w:style w:type="character" w:customStyle="1" w:styleId="CommentSubjectChar1">
    <w:name w:val="Comment Subject Char1"/>
    <w:semiHidden/>
    <w:rsid w:val="008A5C74"/>
    <w:rPr>
      <w:rFonts w:ascii="Calibri" w:eastAsia="Calibri" w:hAnsi="Calibri" w:cs="Times New Roman"/>
      <w:b/>
      <w:bCs/>
      <w:sz w:val="20"/>
      <w:szCs w:val="20"/>
      <w:lang w:val="ro-RO"/>
    </w:rPr>
  </w:style>
  <w:style w:type="character" w:customStyle="1" w:styleId="EndnoteTextChar1">
    <w:name w:val="Endnote Text Char1"/>
    <w:uiPriority w:val="99"/>
    <w:semiHidden/>
    <w:rsid w:val="008A5C74"/>
    <w:rPr>
      <w:rFonts w:ascii="Calibri" w:eastAsia="Calibri" w:hAnsi="Calibri" w:cs="Times New Roman"/>
      <w:sz w:val="20"/>
      <w:szCs w:val="20"/>
      <w:lang w:val="ro-RO"/>
    </w:rPr>
  </w:style>
  <w:style w:type="character" w:customStyle="1" w:styleId="TitleChar1">
    <w:name w:val="Title Char1"/>
    <w:rsid w:val="008A5C7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8A5C74"/>
    <w:rPr>
      <w:rFonts w:ascii="Calibri" w:eastAsia="Calibri" w:hAnsi="Calibri" w:cs="Times New Roman"/>
      <w:lang w:val="ro-RO"/>
    </w:rPr>
  </w:style>
  <w:style w:type="character" w:customStyle="1" w:styleId="NoteHeadingChar1">
    <w:name w:val="Note Heading Char1"/>
    <w:semiHidden/>
    <w:rsid w:val="008A5C74"/>
    <w:rPr>
      <w:rFonts w:ascii="Calibri" w:eastAsia="Calibri" w:hAnsi="Calibri" w:cs="Times New Roman"/>
      <w:lang w:val="ro-RO"/>
    </w:rPr>
  </w:style>
  <w:style w:type="character" w:customStyle="1" w:styleId="BodyText2Char1">
    <w:name w:val="Body Text 2 Char1"/>
    <w:semiHidden/>
    <w:rsid w:val="008A5C74"/>
    <w:rPr>
      <w:rFonts w:ascii="Calibri" w:eastAsia="Calibri" w:hAnsi="Calibri" w:cs="Times New Roman"/>
      <w:lang w:val="ro-RO"/>
    </w:rPr>
  </w:style>
  <w:style w:type="character" w:customStyle="1" w:styleId="BodyText3Char1">
    <w:name w:val="Body Text 3 Char1"/>
    <w:semiHidden/>
    <w:rsid w:val="008A5C74"/>
    <w:rPr>
      <w:rFonts w:ascii="Calibri" w:eastAsia="Calibri" w:hAnsi="Calibri" w:cs="Times New Roman"/>
      <w:sz w:val="16"/>
      <w:szCs w:val="16"/>
      <w:lang w:val="ro-RO"/>
    </w:rPr>
  </w:style>
  <w:style w:type="character" w:customStyle="1" w:styleId="BodyTextIndent3Char1">
    <w:name w:val="Body Text Indent 3 Char1"/>
    <w:semiHidden/>
    <w:rsid w:val="008A5C74"/>
    <w:rPr>
      <w:rFonts w:ascii="Calibri" w:eastAsia="Calibri" w:hAnsi="Calibri" w:cs="Times New Roman"/>
      <w:sz w:val="16"/>
      <w:szCs w:val="16"/>
      <w:lang w:val="ro-RO"/>
    </w:rPr>
  </w:style>
  <w:style w:type="character" w:customStyle="1" w:styleId="DocumentMapChar1">
    <w:name w:val="Document Map Char1"/>
    <w:semiHidden/>
    <w:rsid w:val="008A5C74"/>
    <w:rPr>
      <w:rFonts w:ascii="Tahoma" w:eastAsia="Calibri" w:hAnsi="Tahoma" w:cs="Tahoma"/>
      <w:sz w:val="16"/>
      <w:szCs w:val="16"/>
      <w:lang w:val="ro-RO"/>
    </w:rPr>
  </w:style>
  <w:style w:type="character" w:customStyle="1" w:styleId="PlainTextChar1">
    <w:name w:val="Plain Text Char1"/>
    <w:uiPriority w:val="99"/>
    <w:semiHidden/>
    <w:rsid w:val="008A5C74"/>
    <w:rPr>
      <w:rFonts w:ascii="Consolas" w:eastAsia="Calibri" w:hAnsi="Consolas" w:cs="Consolas"/>
      <w:sz w:val="21"/>
      <w:szCs w:val="21"/>
      <w:lang w:val="ro-RO"/>
    </w:rPr>
  </w:style>
  <w:style w:type="character" w:customStyle="1" w:styleId="BodyTextIndent2Char1">
    <w:name w:val="Body Text Indent 2 Char1"/>
    <w:semiHidden/>
    <w:rsid w:val="008A5C74"/>
    <w:rPr>
      <w:rFonts w:ascii="Calibri" w:eastAsia="Calibri" w:hAnsi="Calibri" w:cs="Times New Roman"/>
      <w:lang w:val="ro-RO"/>
    </w:rPr>
  </w:style>
  <w:style w:type="character" w:customStyle="1" w:styleId="label1">
    <w:name w:val="label1"/>
    <w:rsid w:val="008A5C74"/>
    <w:rPr>
      <w:b/>
      <w:bCs/>
      <w:vanish/>
      <w:webHidden w:val="0"/>
      <w:color w:val="FFFFFF"/>
      <w:sz w:val="18"/>
      <w:szCs w:val="18"/>
      <w:vertAlign w:val="baseline"/>
      <w:specVanish/>
    </w:rPr>
  </w:style>
  <w:style w:type="paragraph" w:customStyle="1" w:styleId="instruct">
    <w:name w:val="instruct"/>
    <w:basedOn w:val="Normal"/>
    <w:rsid w:val="008A5C74"/>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8A5C74"/>
    <w:rPr>
      <w:color w:val="0000FF"/>
      <w:u w:val="single"/>
    </w:rPr>
  </w:style>
  <w:style w:type="character" w:customStyle="1" w:styleId="Fontdeparagrafimplicit2">
    <w:name w:val="Font de paragraf implicit2"/>
    <w:rsid w:val="008A5C74"/>
  </w:style>
  <w:style w:type="character" w:customStyle="1" w:styleId="sp1">
    <w:name w:val="sp1"/>
    <w:rsid w:val="008A5C74"/>
    <w:rPr>
      <w:b/>
      <w:bCs/>
      <w:color w:val="8F0000"/>
    </w:rPr>
  </w:style>
  <w:style w:type="character" w:customStyle="1" w:styleId="Fontdeparagrafimplicit1">
    <w:name w:val="Font de paragraf implicit1"/>
    <w:rsid w:val="008A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2422">
      <w:bodyDiv w:val="1"/>
      <w:marLeft w:val="0"/>
      <w:marRight w:val="0"/>
      <w:marTop w:val="0"/>
      <w:marBottom w:val="0"/>
      <w:divBdr>
        <w:top w:val="none" w:sz="0" w:space="0" w:color="auto"/>
        <w:left w:val="none" w:sz="0" w:space="0" w:color="auto"/>
        <w:bottom w:val="none" w:sz="0" w:space="0" w:color="auto"/>
        <w:right w:val="none" w:sz="0" w:space="0" w:color="auto"/>
      </w:divBdr>
    </w:div>
    <w:div w:id="93282113">
      <w:bodyDiv w:val="1"/>
      <w:marLeft w:val="0"/>
      <w:marRight w:val="0"/>
      <w:marTop w:val="0"/>
      <w:marBottom w:val="0"/>
      <w:divBdr>
        <w:top w:val="none" w:sz="0" w:space="0" w:color="auto"/>
        <w:left w:val="none" w:sz="0" w:space="0" w:color="auto"/>
        <w:bottom w:val="none" w:sz="0" w:space="0" w:color="auto"/>
        <w:right w:val="none" w:sz="0" w:space="0" w:color="auto"/>
      </w:divBdr>
    </w:div>
    <w:div w:id="107313689">
      <w:bodyDiv w:val="1"/>
      <w:marLeft w:val="0"/>
      <w:marRight w:val="0"/>
      <w:marTop w:val="0"/>
      <w:marBottom w:val="0"/>
      <w:divBdr>
        <w:top w:val="none" w:sz="0" w:space="0" w:color="auto"/>
        <w:left w:val="none" w:sz="0" w:space="0" w:color="auto"/>
        <w:bottom w:val="none" w:sz="0" w:space="0" w:color="auto"/>
        <w:right w:val="none" w:sz="0" w:space="0" w:color="auto"/>
      </w:divBdr>
    </w:div>
    <w:div w:id="133379384">
      <w:bodyDiv w:val="1"/>
      <w:marLeft w:val="0"/>
      <w:marRight w:val="0"/>
      <w:marTop w:val="0"/>
      <w:marBottom w:val="0"/>
      <w:divBdr>
        <w:top w:val="none" w:sz="0" w:space="0" w:color="auto"/>
        <w:left w:val="none" w:sz="0" w:space="0" w:color="auto"/>
        <w:bottom w:val="none" w:sz="0" w:space="0" w:color="auto"/>
        <w:right w:val="none" w:sz="0" w:space="0" w:color="auto"/>
      </w:divBdr>
    </w:div>
    <w:div w:id="239104550">
      <w:bodyDiv w:val="1"/>
      <w:marLeft w:val="0"/>
      <w:marRight w:val="0"/>
      <w:marTop w:val="0"/>
      <w:marBottom w:val="0"/>
      <w:divBdr>
        <w:top w:val="none" w:sz="0" w:space="0" w:color="auto"/>
        <w:left w:val="none" w:sz="0" w:space="0" w:color="auto"/>
        <w:bottom w:val="none" w:sz="0" w:space="0" w:color="auto"/>
        <w:right w:val="none" w:sz="0" w:space="0" w:color="auto"/>
      </w:divBdr>
    </w:div>
    <w:div w:id="401759577">
      <w:bodyDiv w:val="1"/>
      <w:marLeft w:val="0"/>
      <w:marRight w:val="0"/>
      <w:marTop w:val="0"/>
      <w:marBottom w:val="0"/>
      <w:divBdr>
        <w:top w:val="none" w:sz="0" w:space="0" w:color="auto"/>
        <w:left w:val="none" w:sz="0" w:space="0" w:color="auto"/>
        <w:bottom w:val="none" w:sz="0" w:space="0" w:color="auto"/>
        <w:right w:val="none" w:sz="0" w:space="0" w:color="auto"/>
      </w:divBdr>
    </w:div>
    <w:div w:id="462239357">
      <w:bodyDiv w:val="1"/>
      <w:marLeft w:val="0"/>
      <w:marRight w:val="0"/>
      <w:marTop w:val="0"/>
      <w:marBottom w:val="0"/>
      <w:divBdr>
        <w:top w:val="none" w:sz="0" w:space="0" w:color="auto"/>
        <w:left w:val="none" w:sz="0" w:space="0" w:color="auto"/>
        <w:bottom w:val="none" w:sz="0" w:space="0" w:color="auto"/>
        <w:right w:val="none" w:sz="0" w:space="0" w:color="auto"/>
      </w:divBdr>
    </w:div>
    <w:div w:id="547302248">
      <w:bodyDiv w:val="1"/>
      <w:marLeft w:val="0"/>
      <w:marRight w:val="0"/>
      <w:marTop w:val="0"/>
      <w:marBottom w:val="0"/>
      <w:divBdr>
        <w:top w:val="none" w:sz="0" w:space="0" w:color="auto"/>
        <w:left w:val="none" w:sz="0" w:space="0" w:color="auto"/>
        <w:bottom w:val="none" w:sz="0" w:space="0" w:color="auto"/>
        <w:right w:val="none" w:sz="0" w:space="0" w:color="auto"/>
      </w:divBdr>
    </w:div>
    <w:div w:id="561909432">
      <w:bodyDiv w:val="1"/>
      <w:marLeft w:val="0"/>
      <w:marRight w:val="0"/>
      <w:marTop w:val="0"/>
      <w:marBottom w:val="0"/>
      <w:divBdr>
        <w:top w:val="none" w:sz="0" w:space="0" w:color="auto"/>
        <w:left w:val="none" w:sz="0" w:space="0" w:color="auto"/>
        <w:bottom w:val="none" w:sz="0" w:space="0" w:color="auto"/>
        <w:right w:val="none" w:sz="0" w:space="0" w:color="auto"/>
      </w:divBdr>
    </w:div>
    <w:div w:id="589851506">
      <w:bodyDiv w:val="1"/>
      <w:marLeft w:val="0"/>
      <w:marRight w:val="0"/>
      <w:marTop w:val="0"/>
      <w:marBottom w:val="0"/>
      <w:divBdr>
        <w:top w:val="none" w:sz="0" w:space="0" w:color="auto"/>
        <w:left w:val="none" w:sz="0" w:space="0" w:color="auto"/>
        <w:bottom w:val="none" w:sz="0" w:space="0" w:color="auto"/>
        <w:right w:val="none" w:sz="0" w:space="0" w:color="auto"/>
      </w:divBdr>
    </w:div>
    <w:div w:id="693582854">
      <w:bodyDiv w:val="1"/>
      <w:marLeft w:val="0"/>
      <w:marRight w:val="0"/>
      <w:marTop w:val="0"/>
      <w:marBottom w:val="0"/>
      <w:divBdr>
        <w:top w:val="none" w:sz="0" w:space="0" w:color="auto"/>
        <w:left w:val="none" w:sz="0" w:space="0" w:color="auto"/>
        <w:bottom w:val="none" w:sz="0" w:space="0" w:color="auto"/>
        <w:right w:val="none" w:sz="0" w:space="0" w:color="auto"/>
      </w:divBdr>
    </w:div>
    <w:div w:id="934939089">
      <w:bodyDiv w:val="1"/>
      <w:marLeft w:val="0"/>
      <w:marRight w:val="0"/>
      <w:marTop w:val="0"/>
      <w:marBottom w:val="0"/>
      <w:divBdr>
        <w:top w:val="none" w:sz="0" w:space="0" w:color="auto"/>
        <w:left w:val="none" w:sz="0" w:space="0" w:color="auto"/>
        <w:bottom w:val="none" w:sz="0" w:space="0" w:color="auto"/>
        <w:right w:val="none" w:sz="0" w:space="0" w:color="auto"/>
      </w:divBdr>
    </w:div>
    <w:div w:id="935092835">
      <w:bodyDiv w:val="1"/>
      <w:marLeft w:val="0"/>
      <w:marRight w:val="0"/>
      <w:marTop w:val="0"/>
      <w:marBottom w:val="0"/>
      <w:divBdr>
        <w:top w:val="none" w:sz="0" w:space="0" w:color="auto"/>
        <w:left w:val="none" w:sz="0" w:space="0" w:color="auto"/>
        <w:bottom w:val="none" w:sz="0" w:space="0" w:color="auto"/>
        <w:right w:val="none" w:sz="0" w:space="0" w:color="auto"/>
      </w:divBdr>
    </w:div>
    <w:div w:id="1026373446">
      <w:bodyDiv w:val="1"/>
      <w:marLeft w:val="0"/>
      <w:marRight w:val="0"/>
      <w:marTop w:val="0"/>
      <w:marBottom w:val="0"/>
      <w:divBdr>
        <w:top w:val="none" w:sz="0" w:space="0" w:color="auto"/>
        <w:left w:val="none" w:sz="0" w:space="0" w:color="auto"/>
        <w:bottom w:val="none" w:sz="0" w:space="0" w:color="auto"/>
        <w:right w:val="none" w:sz="0" w:space="0" w:color="auto"/>
      </w:divBdr>
    </w:div>
    <w:div w:id="1057122491">
      <w:bodyDiv w:val="1"/>
      <w:marLeft w:val="0"/>
      <w:marRight w:val="0"/>
      <w:marTop w:val="0"/>
      <w:marBottom w:val="0"/>
      <w:divBdr>
        <w:top w:val="none" w:sz="0" w:space="0" w:color="auto"/>
        <w:left w:val="none" w:sz="0" w:space="0" w:color="auto"/>
        <w:bottom w:val="none" w:sz="0" w:space="0" w:color="auto"/>
        <w:right w:val="none" w:sz="0" w:space="0" w:color="auto"/>
      </w:divBdr>
    </w:div>
    <w:div w:id="1155029122">
      <w:bodyDiv w:val="1"/>
      <w:marLeft w:val="0"/>
      <w:marRight w:val="0"/>
      <w:marTop w:val="0"/>
      <w:marBottom w:val="0"/>
      <w:divBdr>
        <w:top w:val="none" w:sz="0" w:space="0" w:color="auto"/>
        <w:left w:val="none" w:sz="0" w:space="0" w:color="auto"/>
        <w:bottom w:val="none" w:sz="0" w:space="0" w:color="auto"/>
        <w:right w:val="none" w:sz="0" w:space="0" w:color="auto"/>
      </w:divBdr>
    </w:div>
    <w:div w:id="1229652167">
      <w:bodyDiv w:val="1"/>
      <w:marLeft w:val="0"/>
      <w:marRight w:val="0"/>
      <w:marTop w:val="0"/>
      <w:marBottom w:val="0"/>
      <w:divBdr>
        <w:top w:val="none" w:sz="0" w:space="0" w:color="auto"/>
        <w:left w:val="none" w:sz="0" w:space="0" w:color="auto"/>
        <w:bottom w:val="none" w:sz="0" w:space="0" w:color="auto"/>
        <w:right w:val="none" w:sz="0" w:space="0" w:color="auto"/>
      </w:divBdr>
    </w:div>
    <w:div w:id="1258832657">
      <w:bodyDiv w:val="1"/>
      <w:marLeft w:val="0"/>
      <w:marRight w:val="0"/>
      <w:marTop w:val="0"/>
      <w:marBottom w:val="0"/>
      <w:divBdr>
        <w:top w:val="none" w:sz="0" w:space="0" w:color="auto"/>
        <w:left w:val="none" w:sz="0" w:space="0" w:color="auto"/>
        <w:bottom w:val="none" w:sz="0" w:space="0" w:color="auto"/>
        <w:right w:val="none" w:sz="0" w:space="0" w:color="auto"/>
      </w:divBdr>
    </w:div>
    <w:div w:id="1729499343">
      <w:bodyDiv w:val="1"/>
      <w:marLeft w:val="0"/>
      <w:marRight w:val="0"/>
      <w:marTop w:val="0"/>
      <w:marBottom w:val="0"/>
      <w:divBdr>
        <w:top w:val="none" w:sz="0" w:space="0" w:color="auto"/>
        <w:left w:val="none" w:sz="0" w:space="0" w:color="auto"/>
        <w:bottom w:val="none" w:sz="0" w:space="0" w:color="auto"/>
        <w:right w:val="none" w:sz="0" w:space="0" w:color="auto"/>
      </w:divBdr>
    </w:div>
    <w:div w:id="1737705016">
      <w:bodyDiv w:val="1"/>
      <w:marLeft w:val="0"/>
      <w:marRight w:val="0"/>
      <w:marTop w:val="0"/>
      <w:marBottom w:val="0"/>
      <w:divBdr>
        <w:top w:val="none" w:sz="0" w:space="0" w:color="auto"/>
        <w:left w:val="none" w:sz="0" w:space="0" w:color="auto"/>
        <w:bottom w:val="none" w:sz="0" w:space="0" w:color="auto"/>
        <w:right w:val="none" w:sz="0" w:space="0" w:color="auto"/>
      </w:divBdr>
    </w:div>
    <w:div w:id="19054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pages/page.php?catid=03" TargetMode="External"/><Relationship Id="rId18" Type="http://schemas.openxmlformats.org/officeDocument/2006/relationships/hyperlink" Target="http://80.96.3.68:9080/taric/web/text/sectiuni.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dr.ro/" TargetMode="External"/><Relationship Id="rId17"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hyperlink" Target="http://www.ansvsa.ro/?pag=8" TargetMode="External"/><Relationship Id="rId20" Type="http://schemas.openxmlformats.org/officeDocument/2006/relationships/hyperlink" Target="file://D:\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nrc.ro/ONRCPortalWeb/ONRCPortal.portal" TargetMode="External"/><Relationship Id="rId5" Type="http://schemas.openxmlformats.org/officeDocument/2006/relationships/webSettings" Target="webSettings.xml"/><Relationship Id="rId15" Type="http://schemas.openxmlformats.org/officeDocument/2006/relationships/hyperlink" Target="http://www.ansvsa.ro/?pag=523" TargetMode="External"/><Relationship Id="rId23" Type="http://schemas.openxmlformats.org/officeDocument/2006/relationships/theme" Target="theme/theme1.xml"/><Relationship Id="rId10" Type="http://schemas.openxmlformats.org/officeDocument/2006/relationships/hyperlink" Target="file:///\\fs\Monitorizare-comun\RegistreDCP-FEADR" TargetMode="External"/><Relationship Id="rId19" Type="http://schemas.openxmlformats.org/officeDocument/2006/relationships/hyperlink" Target="https://ec.europa.eu/food/plant/plant_propagation_material/plant_variety_catalogues_databases_en" TargetMode="External"/><Relationship Id="rId4" Type="http://schemas.openxmlformats.org/officeDocument/2006/relationships/settings" Target="settings.xml"/><Relationship Id="rId9" Type="http://schemas.openxmlformats.org/officeDocument/2006/relationships/hyperlink" Target="file:///\\Prosys\Debite" TargetMode="External"/><Relationship Id="rId14" Type="http://schemas.openxmlformats.org/officeDocument/2006/relationships/hyperlink" Target="http://www.madr.ro/pages/page.php?sub=0313&amp;self=0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E059-941A-49B0-B9EB-B9D54AA7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73</Pages>
  <Words>22843</Words>
  <Characters>130210</Characters>
  <Application>Microsoft Office Word</Application>
  <DocSecurity>0</DocSecurity>
  <Lines>1085</Lines>
  <Paragraphs>305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magdav</cp:lastModifiedBy>
  <cp:revision>75</cp:revision>
  <dcterms:created xsi:type="dcterms:W3CDTF">2017-11-15T08:03:00Z</dcterms:created>
  <dcterms:modified xsi:type="dcterms:W3CDTF">2017-11-23T07:17:00Z</dcterms:modified>
</cp:coreProperties>
</file>