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16BE4" w14:textId="77777777" w:rsidR="00373754" w:rsidRPr="00A6025C" w:rsidRDefault="00373754" w:rsidP="00373754">
      <w:pPr>
        <w:spacing w:after="0" w:line="276" w:lineRule="auto"/>
        <w:jc w:val="both"/>
        <w:rPr>
          <w:rFonts w:ascii="Trebuchet MS" w:hAnsi="Trebuchet MS" w:cs="Calibri"/>
          <w:b/>
          <w:color w:val="000000"/>
        </w:rPr>
      </w:pPr>
      <w:r w:rsidRPr="00A6025C">
        <w:rPr>
          <w:rFonts w:ascii="Trebuchet MS" w:hAnsi="Trebuchet MS" w:cs="Calibri"/>
          <w:b/>
          <w:color w:val="000000"/>
        </w:rPr>
        <w:t>Denumirea masurii:</w:t>
      </w:r>
    </w:p>
    <w:p w14:paraId="2D44C998" w14:textId="77777777" w:rsidR="00373754" w:rsidRPr="00A6025C" w:rsidRDefault="00373754" w:rsidP="00373754">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eastAsia="ro-RO"/>
        </w:rPr>
        <w:t>3</w:t>
      </w:r>
      <w:r w:rsidRPr="00A6025C">
        <w:rPr>
          <w:rFonts w:ascii="Trebuchet MS" w:eastAsia="Times New Roman" w:hAnsi="Trebuchet MS"/>
          <w:b/>
          <w:color w:val="FFFFFF" w:themeColor="background1"/>
          <w:lang w:eastAsia="ro-RO"/>
        </w:rPr>
        <w:t xml:space="preserve">. </w:t>
      </w:r>
      <w:r w:rsidRPr="00A6025C">
        <w:rPr>
          <w:rFonts w:ascii="Trebuchet MS" w:eastAsia="Times New Roman" w:hAnsi="Trebuchet MS"/>
          <w:b/>
          <w:color w:val="FFFFFF" w:themeColor="background1"/>
        </w:rPr>
        <w:t xml:space="preserve">SPRIJIN PENTRU ATESTAREA PRODUSELOR DE CALITATE CU REPREZENTATIVITATE PENTRU MEDIUL RURAL TRADIȚIONAL DIN GAL </w:t>
      </w:r>
      <w:r>
        <w:rPr>
          <w:rFonts w:ascii="Trebuchet MS" w:eastAsia="Times New Roman" w:hAnsi="Trebuchet MS"/>
          <w:b/>
          <w:color w:val="FFFFFF" w:themeColor="background1"/>
        </w:rPr>
        <w:t>CONFLUENȚ</w:t>
      </w:r>
      <w:r w:rsidRPr="00A6025C">
        <w:rPr>
          <w:rFonts w:ascii="Trebuchet MS" w:eastAsia="Times New Roman" w:hAnsi="Trebuchet MS"/>
          <w:b/>
          <w:color w:val="FFFFFF" w:themeColor="background1"/>
        </w:rPr>
        <w:t>E MOLDAVE</w:t>
      </w:r>
    </w:p>
    <w:p w14:paraId="42F695CC" w14:textId="77777777" w:rsidR="00373754" w:rsidRPr="00A6025C" w:rsidRDefault="00373754" w:rsidP="00373754">
      <w:pPr>
        <w:spacing w:after="0" w:line="276" w:lineRule="auto"/>
        <w:jc w:val="both"/>
        <w:rPr>
          <w:rFonts w:ascii="Trebuchet MS" w:eastAsia="Times New Roman" w:hAnsi="Trebuchet MS"/>
          <w:lang w:eastAsia="ro-RO"/>
        </w:rPr>
      </w:pPr>
      <w:r w:rsidRPr="00A6025C">
        <w:rPr>
          <w:rFonts w:ascii="Trebuchet MS" w:eastAsia="Times New Roman" w:hAnsi="Trebuchet MS"/>
          <w:u w:val="single"/>
          <w:lang w:val="ro-RO" w:eastAsia="ro-RO"/>
        </w:rPr>
        <w:t>Codul măsurii</w:t>
      </w:r>
      <w:r w:rsidRPr="00A6025C">
        <w:rPr>
          <w:rFonts w:ascii="Trebuchet MS" w:eastAsia="Times New Roman" w:hAnsi="Trebuchet MS"/>
          <w:lang w:eastAsia="ro-RO"/>
        </w:rPr>
        <w:t xml:space="preserve">: </w:t>
      </w:r>
      <w:r>
        <w:rPr>
          <w:rFonts w:ascii="Trebuchet MS" w:eastAsia="Times New Roman" w:hAnsi="Trebuchet MS"/>
          <w:b/>
          <w:lang w:val="ro-RO" w:eastAsia="ro-RO"/>
        </w:rPr>
        <w:t>M3/</w:t>
      </w:r>
      <w:r w:rsidRPr="00A6025C">
        <w:rPr>
          <w:rFonts w:ascii="Trebuchet MS" w:eastAsia="Times New Roman" w:hAnsi="Trebuchet MS"/>
          <w:b/>
          <w:lang w:val="ro-RO" w:eastAsia="ro-RO"/>
        </w:rPr>
        <w:t>3A</w:t>
      </w:r>
    </w:p>
    <w:p w14:paraId="08DD9B30" w14:textId="77777777" w:rsidR="00373754" w:rsidRPr="00A6025C" w:rsidRDefault="00373754" w:rsidP="00373754">
      <w:pPr>
        <w:spacing w:after="0" w:line="276" w:lineRule="auto"/>
        <w:jc w:val="both"/>
        <w:rPr>
          <w:rFonts w:ascii="Trebuchet MS" w:eastAsia="Times New Roman" w:hAnsi="Trebuchet MS"/>
          <w:lang w:eastAsia="ro-RO"/>
        </w:rPr>
      </w:pPr>
      <w:r w:rsidRPr="00A6025C">
        <w:rPr>
          <w:rFonts w:ascii="Trebuchet MS" w:eastAsia="Times New Roman" w:hAnsi="Trebuchet MS"/>
          <w:u w:val="single"/>
          <w:lang w:val="ro-RO" w:eastAsia="ro-RO"/>
        </w:rPr>
        <w:t>Tipul măsurii</w:t>
      </w:r>
      <w:r w:rsidRPr="00A6025C">
        <w:rPr>
          <w:rFonts w:ascii="Trebuchet MS" w:eastAsia="Times New Roman" w:hAnsi="Trebuchet MS"/>
          <w:lang w:eastAsia="ro-RO"/>
        </w:rPr>
        <w:t>:</w:t>
      </w:r>
      <w:r w:rsidRPr="00A6025C">
        <w:rPr>
          <w:rFonts w:ascii="Trebuchet MS" w:eastAsia="Times New Roman" w:hAnsi="Trebuchet MS"/>
          <w:lang w:eastAsia="ro-RO"/>
        </w:rPr>
        <w:tab/>
      </w:r>
      <w:r w:rsidRPr="00A6025C">
        <w:rPr>
          <w:rFonts w:ascii="Trebuchet MS" w:eastAsia="Times New Roman" w:hAnsi="Trebuchet MS"/>
          <w:lang w:eastAsia="ro-RO"/>
        </w:rPr>
        <w:tab/>
        <w:t xml:space="preserve">Investitii </w:t>
      </w:r>
    </w:p>
    <w:p w14:paraId="38973F61" w14:textId="77777777" w:rsidR="00373754" w:rsidRPr="00A6025C" w:rsidRDefault="00373754" w:rsidP="00373754">
      <w:pPr>
        <w:spacing w:after="0" w:line="276" w:lineRule="auto"/>
        <w:ind w:left="1404" w:firstLine="720"/>
        <w:jc w:val="both"/>
        <w:rPr>
          <w:rFonts w:ascii="Trebuchet MS" w:eastAsia="Times New Roman" w:hAnsi="Trebuchet MS"/>
          <w:lang w:eastAsia="ro-RO"/>
        </w:rPr>
      </w:pPr>
      <w:r w:rsidRPr="00A6025C">
        <w:rPr>
          <w:rFonts w:ascii="Trebuchet MS" w:eastAsia="Times New Roman" w:hAnsi="Trebuchet MS"/>
          <w:b/>
          <w:lang w:eastAsia="ro-RO"/>
        </w:rPr>
        <w:t>X</w:t>
      </w:r>
      <w:r w:rsidRPr="00A6025C">
        <w:rPr>
          <w:rFonts w:ascii="Trebuchet MS" w:eastAsia="Times New Roman" w:hAnsi="Trebuchet MS"/>
          <w:lang w:eastAsia="ro-RO"/>
        </w:rPr>
        <w:t xml:space="preserve"> Servicii</w:t>
      </w:r>
    </w:p>
    <w:p w14:paraId="1D6735E5" w14:textId="77777777" w:rsidR="00373754" w:rsidRPr="00A6025C" w:rsidRDefault="00373754" w:rsidP="00373754">
      <w:pPr>
        <w:spacing w:after="0" w:line="276" w:lineRule="auto"/>
        <w:jc w:val="both"/>
        <w:rPr>
          <w:rFonts w:ascii="Trebuchet MS" w:eastAsia="Times New Roman" w:hAnsi="Trebuchet MS"/>
          <w:b/>
          <w:lang w:eastAsia="ro-RO"/>
        </w:rPr>
      </w:pPr>
      <w:r w:rsidRPr="00A6025C">
        <w:rPr>
          <w:rFonts w:ascii="Trebuchet MS" w:eastAsia="Times New Roman" w:hAnsi="Trebuchet MS"/>
          <w:lang w:eastAsia="ro-RO"/>
        </w:rPr>
        <w:tab/>
      </w:r>
      <w:r w:rsidRPr="00A6025C">
        <w:rPr>
          <w:rFonts w:ascii="Trebuchet MS" w:eastAsia="Times New Roman" w:hAnsi="Trebuchet MS"/>
          <w:lang w:eastAsia="ro-RO"/>
        </w:rPr>
        <w:tab/>
      </w:r>
      <w:r w:rsidRPr="00A6025C">
        <w:rPr>
          <w:rFonts w:ascii="Trebuchet MS" w:eastAsia="Times New Roman" w:hAnsi="Trebuchet MS"/>
          <w:lang w:eastAsia="ro-RO"/>
        </w:rPr>
        <w:tab/>
      </w:r>
      <w:r w:rsidRPr="00A6025C">
        <w:rPr>
          <w:rFonts w:ascii="Trebuchet MS" w:eastAsia="Times New Roman" w:hAnsi="Trebuchet MS"/>
          <w:b/>
          <w:lang w:eastAsia="ro-RO"/>
        </w:rPr>
        <w:t>X</w:t>
      </w:r>
      <w:r w:rsidRPr="00A6025C">
        <w:rPr>
          <w:rFonts w:ascii="Trebuchet MS" w:eastAsia="Times New Roman" w:hAnsi="Trebuchet MS"/>
          <w:lang w:eastAsia="ro-RO"/>
        </w:rPr>
        <w:t xml:space="preserve"> Sprijin forfetar</w:t>
      </w:r>
    </w:p>
    <w:p w14:paraId="1B8B5AE0" w14:textId="77777777" w:rsidR="00373754" w:rsidRPr="00DF2220" w:rsidRDefault="00373754" w:rsidP="00373754">
      <w:pPr>
        <w:shd w:val="clear" w:color="auto" w:fill="00B050"/>
        <w:spacing w:after="0" w:line="276" w:lineRule="auto"/>
        <w:jc w:val="both"/>
        <w:rPr>
          <w:rFonts w:ascii="Trebuchet MS" w:eastAsia="Times New Roman" w:hAnsi="Trebuchet MS"/>
          <w:b/>
          <w:color w:val="FFFFFF"/>
          <w:lang w:val="fr-FR" w:eastAsia="ro-RO"/>
        </w:rPr>
      </w:pPr>
      <w:r w:rsidRPr="00A6025C">
        <w:rPr>
          <w:rFonts w:ascii="Trebuchet MS" w:eastAsia="Times New Roman" w:hAnsi="Trebuchet MS"/>
          <w:b/>
          <w:color w:val="FFFFFF"/>
          <w:lang w:val="ro-RO" w:eastAsia="ro-RO"/>
        </w:rPr>
        <w:t>1.Descrierea generală a măsurii</w:t>
      </w:r>
      <w:r w:rsidRPr="00DF2220">
        <w:rPr>
          <w:rFonts w:ascii="Trebuchet MS" w:eastAsia="Times New Roman" w:hAnsi="Trebuchet MS"/>
          <w:b/>
          <w:color w:val="FFFFFF"/>
          <w:lang w:val="fr-FR" w:eastAsia="ro-RO"/>
        </w:rPr>
        <w:t>, inclusiv a logicii de interventie a acesteia si a contributiei la prioritatile strategiei, la domeniile de interventie, la obiectivele transversal si a complementaritatii cu alte masuri din SDL</w:t>
      </w:r>
    </w:p>
    <w:p w14:paraId="4C29FE31" w14:textId="77777777" w:rsidR="00373754" w:rsidRPr="00DF2220" w:rsidRDefault="00373754" w:rsidP="00373754">
      <w:pPr>
        <w:shd w:val="clear" w:color="auto" w:fill="FFC000"/>
        <w:spacing w:after="0" w:line="276" w:lineRule="auto"/>
        <w:jc w:val="both"/>
        <w:rPr>
          <w:rFonts w:ascii="Trebuchet MS" w:eastAsia="Times New Roman" w:hAnsi="Trebuchet MS"/>
          <w:b/>
          <w:lang w:val="fr-FR" w:eastAsia="ro-RO"/>
        </w:rPr>
      </w:pPr>
      <w:r w:rsidRPr="00DF2220">
        <w:rPr>
          <w:rFonts w:ascii="Trebuchet MS" w:eastAsia="Times New Roman" w:hAnsi="Trebuchet MS"/>
          <w:b/>
          <w:lang w:val="fr-FR" w:eastAsia="ro-RO"/>
        </w:rPr>
        <w:t xml:space="preserve">1.1. </w:t>
      </w:r>
      <w:r w:rsidRPr="00A6025C">
        <w:rPr>
          <w:rFonts w:ascii="Trebuchet MS" w:eastAsia="Times New Roman" w:hAnsi="Trebuchet MS"/>
          <w:b/>
          <w:lang w:val="ro-RO" w:eastAsia="ro-RO"/>
        </w:rPr>
        <w:t>Justificare.Corelare cu analiza SWOT</w:t>
      </w:r>
    </w:p>
    <w:p w14:paraId="02098E33" w14:textId="77777777" w:rsidR="00373754" w:rsidRPr="00A6025C" w:rsidRDefault="00373754" w:rsidP="00373754">
      <w:pPr>
        <w:spacing w:after="0" w:line="276" w:lineRule="auto"/>
        <w:jc w:val="both"/>
        <w:rPr>
          <w:rFonts w:ascii="Trebuchet MS" w:eastAsia="Times New Roman" w:hAnsi="Trebuchet MS"/>
          <w:iCs/>
          <w:lang w:val="ro-RO" w:eastAsia="ro-RO"/>
        </w:rPr>
      </w:pPr>
      <w:r w:rsidRPr="00A6025C">
        <w:rPr>
          <w:rFonts w:ascii="Trebuchet MS" w:eastAsia="Times New Roman" w:hAnsi="Trebuchet MS"/>
          <w:iCs/>
          <w:lang w:val="ro-RO" w:eastAsia="ro-RO"/>
        </w:rPr>
        <w:t xml:space="preserve">Calitatea şi diversitatea producţiei agricole din teritoriul GAL reprezintă unul dintre punctele forte ale dezvoltării acestuia, </w:t>
      </w:r>
      <w:r w:rsidRPr="00DF2220">
        <w:rPr>
          <w:rFonts w:ascii="Trebuchet MS" w:eastAsia="Times New Roman" w:hAnsi="Trebuchet MS"/>
          <w:iCs/>
          <w:lang w:val="fr-FR" w:eastAsia="ro-RO"/>
        </w:rPr>
        <w:t>constitiund</w:t>
      </w:r>
      <w:r w:rsidRPr="00A6025C">
        <w:rPr>
          <w:rFonts w:ascii="Trebuchet MS" w:eastAsia="Times New Roman" w:hAnsi="Trebuchet MS"/>
          <w:iCs/>
          <w:lang w:val="ro-RO" w:eastAsia="ro-RO"/>
        </w:rPr>
        <w:t xml:space="preserve"> un avantaj concurenţial pentru producători şi contribuind în mod semnificativ la patrimoniul  cultural şi gastronomic</w:t>
      </w:r>
      <w:r w:rsidRPr="00DF2220">
        <w:rPr>
          <w:rFonts w:ascii="Trebuchet MS" w:eastAsia="Times New Roman" w:hAnsi="Trebuchet MS"/>
          <w:iCs/>
          <w:lang w:val="fr-FR" w:eastAsia="ro-RO"/>
        </w:rPr>
        <w:t xml:space="preserve"> al microregiunii</w:t>
      </w:r>
      <w:r w:rsidRPr="00A6025C">
        <w:rPr>
          <w:rFonts w:ascii="Trebuchet MS" w:eastAsia="Times New Roman" w:hAnsi="Trebuchet MS"/>
          <w:iCs/>
          <w:lang w:val="ro-RO" w:eastAsia="ro-RO"/>
        </w:rPr>
        <w:t xml:space="preserve">. </w:t>
      </w:r>
    </w:p>
    <w:p w14:paraId="43A0D953" w14:textId="77777777" w:rsidR="00373754" w:rsidRPr="00A6025C" w:rsidRDefault="00373754" w:rsidP="00373754">
      <w:pPr>
        <w:spacing w:after="0" w:line="276" w:lineRule="auto"/>
        <w:jc w:val="both"/>
        <w:rPr>
          <w:rFonts w:ascii="Trebuchet MS" w:eastAsia="Times New Roman" w:hAnsi="Trebuchet MS"/>
          <w:iCs/>
          <w:lang w:val="ro-RO" w:eastAsia="ro-RO"/>
        </w:rPr>
      </w:pPr>
      <w:r w:rsidRPr="00DF2220">
        <w:rPr>
          <w:rFonts w:ascii="Trebuchet MS" w:eastAsia="Times New Roman" w:hAnsi="Trebuchet MS"/>
          <w:iCs/>
          <w:lang w:val="fr-FR" w:eastAsia="ro-RO"/>
        </w:rPr>
        <w:t>C</w:t>
      </w:r>
      <w:r w:rsidRPr="00A6025C">
        <w:rPr>
          <w:rFonts w:ascii="Trebuchet MS" w:eastAsia="Times New Roman" w:hAnsi="Trebuchet MS"/>
          <w:iCs/>
          <w:lang w:val="ro-RO" w:eastAsia="ro-RO"/>
        </w:rPr>
        <w:t>onsumatorii solicită din ce în ce mai frecvent at</w:t>
      </w:r>
      <w:r w:rsidRPr="00DF2220">
        <w:rPr>
          <w:rFonts w:ascii="Trebuchet MS" w:eastAsia="Times New Roman" w:hAnsi="Trebuchet MS"/>
          <w:iCs/>
          <w:lang w:val="fr-FR" w:eastAsia="ro-RO"/>
        </w:rPr>
        <w:t>a</w:t>
      </w:r>
      <w:r w:rsidRPr="00A6025C">
        <w:rPr>
          <w:rFonts w:ascii="Trebuchet MS" w:eastAsia="Times New Roman" w:hAnsi="Trebuchet MS"/>
          <w:iCs/>
          <w:lang w:val="ro-RO" w:eastAsia="ro-RO"/>
        </w:rPr>
        <w:t>t produse de calitate, c</w:t>
      </w:r>
      <w:r w:rsidRPr="00DF2220">
        <w:rPr>
          <w:rFonts w:ascii="Trebuchet MS" w:eastAsia="Times New Roman" w:hAnsi="Trebuchet MS"/>
          <w:iCs/>
          <w:lang w:val="fr-FR" w:eastAsia="ro-RO"/>
        </w:rPr>
        <w:t>a</w:t>
      </w:r>
      <w:r w:rsidRPr="00A6025C">
        <w:rPr>
          <w:rFonts w:ascii="Trebuchet MS" w:eastAsia="Times New Roman" w:hAnsi="Trebuchet MS"/>
          <w:iCs/>
          <w:lang w:val="ro-RO" w:eastAsia="ro-RO"/>
        </w:rPr>
        <w:t>t şi produse tradiţionale,</w:t>
      </w:r>
      <w:r w:rsidRPr="00DF2220">
        <w:rPr>
          <w:rFonts w:ascii="Trebuchet MS" w:eastAsia="Times New Roman" w:hAnsi="Trebuchet MS"/>
          <w:iCs/>
          <w:lang w:val="fr-FR" w:eastAsia="ro-RO"/>
        </w:rPr>
        <w:t xml:space="preserve"> ceea ce constituie o preocupare pentru</w:t>
      </w:r>
      <w:r w:rsidRPr="00A6025C">
        <w:rPr>
          <w:rFonts w:ascii="Trebuchet MS" w:eastAsia="Times New Roman" w:hAnsi="Trebuchet MS"/>
          <w:iCs/>
          <w:lang w:val="ro-RO" w:eastAsia="ro-RO"/>
        </w:rPr>
        <w:t xml:space="preserve"> menţinerea diversităţii producţiei agricole. Această situaţie generează o cerere de produse alimentare cu anumite caracteristici identificabile, în special în ceea ce priveşte tradițional</w:t>
      </w:r>
      <w:r w:rsidRPr="00DF2220">
        <w:rPr>
          <w:rFonts w:ascii="Trebuchet MS" w:eastAsia="Times New Roman" w:hAnsi="Trebuchet MS"/>
          <w:iCs/>
          <w:lang w:val="ro-RO" w:eastAsia="ro-RO"/>
        </w:rPr>
        <w:t>i</w:t>
      </w:r>
      <w:r w:rsidRPr="00A6025C">
        <w:rPr>
          <w:rFonts w:ascii="Trebuchet MS" w:eastAsia="Times New Roman" w:hAnsi="Trebuchet MS"/>
          <w:iCs/>
          <w:lang w:val="ro-RO" w:eastAsia="ro-RO"/>
        </w:rPr>
        <w:t>tatea și originea geografică a acestora</w:t>
      </w:r>
      <w:r w:rsidRPr="00DF2220">
        <w:rPr>
          <w:rFonts w:ascii="Trebuchet MS" w:eastAsia="Times New Roman" w:hAnsi="Trebuchet MS"/>
          <w:iCs/>
          <w:lang w:val="ro-RO" w:eastAsia="ro-RO"/>
        </w:rPr>
        <w:t xml:space="preserve">. </w:t>
      </w:r>
      <w:r w:rsidRPr="00A6025C">
        <w:rPr>
          <w:rFonts w:ascii="Trebuchet MS" w:eastAsia="Times New Roman" w:hAnsi="Trebuchet MS"/>
          <w:iCs/>
          <w:lang w:val="ro-RO" w:eastAsia="ro-RO"/>
        </w:rPr>
        <w:t>Producătorii pot continua să ofere o gamă diversificată de produse de calitate numai dacă sunt răsplătiţi în mod corespunzător pentru eforturile depuse. Aceasta presupune caei să aibă capacitatea de a informa cumpărătorii şi consumatorii în privinţa caracteristicilor propriilor produse</w:t>
      </w:r>
      <w:r w:rsidRPr="00DF2220">
        <w:rPr>
          <w:rFonts w:ascii="Trebuchet MS" w:eastAsia="Times New Roman" w:hAnsi="Trebuchet MS"/>
          <w:iCs/>
          <w:lang w:val="ro-RO" w:eastAsia="ro-RO"/>
        </w:rPr>
        <w:t>,i</w:t>
      </w:r>
      <w:r w:rsidRPr="00A6025C">
        <w:rPr>
          <w:rFonts w:ascii="Trebuchet MS" w:eastAsia="Times New Roman" w:hAnsi="Trebuchet MS"/>
          <w:iCs/>
          <w:lang w:val="ro-RO" w:eastAsia="ro-RO"/>
        </w:rPr>
        <w:t xml:space="preserve">n condiţii de concurenţă loială şi să </w:t>
      </w:r>
      <w:r w:rsidRPr="00DF2220">
        <w:rPr>
          <w:rFonts w:ascii="Trebuchet MS" w:eastAsia="Times New Roman" w:hAnsi="Trebuchet MS"/>
          <w:iCs/>
          <w:lang w:val="ro-RO" w:eastAsia="ro-RO"/>
        </w:rPr>
        <w:t>i</w:t>
      </w:r>
      <w:r w:rsidRPr="00A6025C">
        <w:rPr>
          <w:rFonts w:ascii="Trebuchet MS" w:eastAsia="Times New Roman" w:hAnsi="Trebuchet MS"/>
          <w:iCs/>
          <w:lang w:val="ro-RO" w:eastAsia="ro-RO"/>
        </w:rPr>
        <w:t xml:space="preserve">şi poată identifica în mod corect produsele pe piaţă. </w:t>
      </w:r>
    </w:p>
    <w:p w14:paraId="0CBE11BC" w14:textId="77777777" w:rsidR="00373754" w:rsidRPr="00DF2220" w:rsidRDefault="00373754" w:rsidP="00373754">
      <w:pPr>
        <w:spacing w:after="0" w:line="276" w:lineRule="auto"/>
        <w:jc w:val="both"/>
        <w:rPr>
          <w:rFonts w:ascii="Trebuchet MS" w:eastAsia="Times New Roman" w:hAnsi="Trebuchet MS"/>
          <w:lang w:val="ro-RO" w:eastAsia="ro-RO"/>
        </w:rPr>
      </w:pPr>
      <w:r w:rsidRPr="00A6025C">
        <w:rPr>
          <w:rFonts w:ascii="Trebuchet MS" w:eastAsia="Times New Roman" w:hAnsi="Trebuchet MS"/>
          <w:iCs/>
          <w:lang w:val="ro-RO" w:eastAsia="ro-RO"/>
        </w:rPr>
        <w:t xml:space="preserve">Politica în domeniul calităţii produselor agricole trebuie să ofere producătorilor instrumentele corespunzătoarede identificare şi </w:t>
      </w:r>
      <w:r w:rsidRPr="00DF2220">
        <w:rPr>
          <w:rFonts w:ascii="Trebuchet MS" w:eastAsia="Times New Roman" w:hAnsi="Trebuchet MS"/>
          <w:iCs/>
          <w:lang w:val="ro-RO" w:eastAsia="ro-RO"/>
        </w:rPr>
        <w:t xml:space="preserve">de </w:t>
      </w:r>
      <w:r w:rsidRPr="00A6025C">
        <w:rPr>
          <w:rFonts w:ascii="Trebuchet MS" w:eastAsia="Times New Roman" w:hAnsi="Trebuchet MS"/>
          <w:iCs/>
          <w:lang w:val="ro-RO" w:eastAsia="ro-RO"/>
        </w:rPr>
        <w:t>promovare a acelor produse care au caracteristici specifice, protej</w:t>
      </w:r>
      <w:r w:rsidRPr="00DF2220">
        <w:rPr>
          <w:rFonts w:ascii="Trebuchet MS" w:eastAsia="Times New Roman" w:hAnsi="Trebuchet MS"/>
          <w:iCs/>
          <w:lang w:val="ro-RO" w:eastAsia="ro-RO"/>
        </w:rPr>
        <w:t>a</w:t>
      </w:r>
      <w:r w:rsidRPr="00A6025C">
        <w:rPr>
          <w:rFonts w:ascii="Trebuchet MS" w:eastAsia="Times New Roman" w:hAnsi="Trebuchet MS"/>
          <w:iCs/>
          <w:lang w:val="ro-RO" w:eastAsia="ro-RO"/>
        </w:rPr>
        <w:t xml:space="preserve">nd în acelaşi timp </w:t>
      </w:r>
      <w:r w:rsidRPr="00DF2220">
        <w:rPr>
          <w:rFonts w:ascii="Trebuchet MS" w:eastAsia="Times New Roman" w:hAnsi="Trebuchet MS"/>
          <w:iCs/>
          <w:lang w:val="ro-RO" w:eastAsia="ro-RO"/>
        </w:rPr>
        <w:t>p</w:t>
      </w:r>
      <w:r w:rsidRPr="00A6025C">
        <w:rPr>
          <w:rFonts w:ascii="Trebuchet MS" w:eastAsia="Times New Roman" w:hAnsi="Trebuchet MS"/>
          <w:iCs/>
          <w:lang w:val="ro-RO" w:eastAsia="ro-RO"/>
        </w:rPr>
        <w:t>roducătorii respectivi împotriva practicilor neloiale.</w:t>
      </w:r>
    </w:p>
    <w:p w14:paraId="72BB15D6" w14:textId="77777777" w:rsidR="00373754" w:rsidRPr="00DF2220" w:rsidRDefault="00373754" w:rsidP="00373754">
      <w:pPr>
        <w:spacing w:after="0" w:line="276" w:lineRule="auto"/>
        <w:jc w:val="both"/>
        <w:rPr>
          <w:rFonts w:ascii="Trebuchet MS" w:eastAsia="Times New Roman" w:hAnsi="Trebuchet MS"/>
          <w:iCs/>
          <w:lang w:val="fr-FR" w:eastAsia="ro-RO"/>
        </w:rPr>
      </w:pPr>
      <w:r w:rsidRPr="00A6025C">
        <w:rPr>
          <w:rFonts w:ascii="Trebuchet MS" w:eastAsia="Times New Roman" w:hAnsi="Trebuchet MS"/>
          <w:iCs/>
          <w:lang w:val="ro-RO" w:eastAsia="ro-RO"/>
        </w:rPr>
        <w:t>Folosirea unor sisteme de calitate de către  producători prin care aceştia să fie recompensaţi pentru eforturile lor de a produce o gamă diversificată de produse de calitate</w:t>
      </w:r>
      <w:r w:rsidRPr="00DF2220">
        <w:rPr>
          <w:rFonts w:ascii="Trebuchet MS" w:eastAsia="Times New Roman" w:hAnsi="Trebuchet MS"/>
          <w:iCs/>
          <w:lang w:val="fr-FR" w:eastAsia="ro-RO"/>
        </w:rPr>
        <w:t>,este</w:t>
      </w:r>
      <w:r w:rsidRPr="00A6025C">
        <w:rPr>
          <w:rFonts w:ascii="Trebuchet MS" w:eastAsia="Times New Roman" w:hAnsi="Trebuchet MS"/>
          <w:iCs/>
          <w:lang w:val="ro-RO" w:eastAsia="ro-RO"/>
        </w:rPr>
        <w:t xml:space="preserve"> benefică pentru economia microregiunii.</w:t>
      </w:r>
    </w:p>
    <w:p w14:paraId="0E41A9F5" w14:textId="77777777" w:rsidR="00373754" w:rsidRPr="00DF2220" w:rsidRDefault="00373754" w:rsidP="00373754">
      <w:pPr>
        <w:shd w:val="clear" w:color="auto" w:fill="FFC000"/>
        <w:spacing w:after="0" w:line="276" w:lineRule="auto"/>
        <w:jc w:val="both"/>
        <w:rPr>
          <w:rFonts w:ascii="Trebuchet MS" w:eastAsia="Times New Roman" w:hAnsi="Trebuchet MS"/>
          <w:b/>
          <w:lang w:val="fr-FR" w:eastAsia="ro-RO"/>
        </w:rPr>
      </w:pPr>
      <w:r w:rsidRPr="00DF2220">
        <w:rPr>
          <w:rFonts w:ascii="Trebuchet MS" w:eastAsia="Times New Roman" w:hAnsi="Trebuchet MS"/>
          <w:b/>
          <w:lang w:val="fr-FR" w:eastAsia="ro-RO"/>
        </w:rPr>
        <w:t xml:space="preserve">1.2. </w:t>
      </w:r>
      <w:r w:rsidRPr="00A6025C">
        <w:rPr>
          <w:rFonts w:ascii="Trebuchet MS" w:eastAsia="Times New Roman" w:hAnsi="Trebuchet MS"/>
          <w:b/>
          <w:lang w:val="ro-RO" w:eastAsia="ro-RO"/>
        </w:rPr>
        <w:t>Obiectivul de dezvoltare rurală al Reg(UE) 1305/2013</w:t>
      </w:r>
      <w:r w:rsidRPr="00DF2220">
        <w:rPr>
          <w:rFonts w:ascii="Trebuchet MS" w:eastAsia="Times New Roman" w:hAnsi="Trebuchet MS"/>
          <w:b/>
          <w:lang w:val="fr-FR" w:eastAsia="ro-RO"/>
        </w:rPr>
        <w:t xml:space="preserve">: </w:t>
      </w:r>
    </w:p>
    <w:p w14:paraId="0821CF2F" w14:textId="77777777" w:rsidR="00373754" w:rsidRPr="00A6025C" w:rsidRDefault="00373754" w:rsidP="00373754">
      <w:pPr>
        <w:tabs>
          <w:tab w:val="left" w:pos="231"/>
        </w:tabs>
        <w:spacing w:after="0" w:line="276" w:lineRule="auto"/>
        <w:ind w:left="51"/>
        <w:contextualSpacing/>
        <w:jc w:val="both"/>
        <w:rPr>
          <w:rFonts w:ascii="Trebuchet MS" w:eastAsia="Times New Roman" w:hAnsi="Trebuchet MS"/>
          <w:lang w:eastAsia="ro-RO"/>
        </w:rPr>
      </w:pPr>
      <w:r w:rsidRPr="00A6025C">
        <w:rPr>
          <w:rFonts w:ascii="Trebuchet MS" w:eastAsia="Times New Roman" w:hAnsi="Trebuchet MS"/>
          <w:lang w:val="ro-RO" w:eastAsia="ro-RO"/>
        </w:rPr>
        <w:t>i)</w:t>
      </w:r>
      <w:r w:rsidRPr="00A6025C">
        <w:rPr>
          <w:rFonts w:ascii="Trebuchet MS" w:eastAsia="Times New Roman" w:hAnsi="Trebuchet MS"/>
          <w:lang w:val="ro-RO" w:eastAsia="ro-RO"/>
        </w:rPr>
        <w:tab/>
        <w:t>favorizarea competitivitatii agriculturii</w:t>
      </w:r>
    </w:p>
    <w:p w14:paraId="1415F3E0" w14:textId="77777777" w:rsidR="00373754" w:rsidRPr="00A6025C" w:rsidRDefault="00373754" w:rsidP="00373754">
      <w:pPr>
        <w:shd w:val="clear" w:color="auto" w:fill="FFC000"/>
        <w:spacing w:after="0" w:line="276" w:lineRule="auto"/>
        <w:jc w:val="both"/>
        <w:rPr>
          <w:rFonts w:ascii="Trebuchet MS" w:eastAsia="Times New Roman" w:hAnsi="Trebuchet MS"/>
          <w:b/>
          <w:lang w:eastAsia="ro-RO"/>
        </w:rPr>
      </w:pPr>
      <w:r w:rsidRPr="00A6025C">
        <w:rPr>
          <w:rFonts w:ascii="Trebuchet MS" w:hAnsi="Trebuchet MS" w:cs="Calibri"/>
          <w:b/>
        </w:rPr>
        <w:t xml:space="preserve">1.3. </w:t>
      </w:r>
      <w:r w:rsidRPr="00A6025C">
        <w:rPr>
          <w:rFonts w:ascii="Trebuchet MS" w:eastAsia="Times New Roman" w:hAnsi="Trebuchet MS"/>
          <w:b/>
          <w:lang w:val="ro-RO" w:eastAsia="ro-RO"/>
        </w:rPr>
        <w:t>Obiectivul specific local al măsurii</w:t>
      </w:r>
      <w:r w:rsidRPr="00A6025C">
        <w:rPr>
          <w:rFonts w:ascii="Trebuchet MS" w:eastAsia="Times New Roman" w:hAnsi="Trebuchet MS"/>
          <w:b/>
          <w:lang w:eastAsia="ro-RO"/>
        </w:rPr>
        <w:t xml:space="preserve">: </w:t>
      </w:r>
    </w:p>
    <w:p w14:paraId="29399BE3" w14:textId="77777777" w:rsidR="00373754" w:rsidRPr="00A6025C" w:rsidRDefault="00373754" w:rsidP="00373754">
      <w:pPr>
        <w:spacing w:after="0" w:line="276" w:lineRule="auto"/>
        <w:jc w:val="both"/>
        <w:rPr>
          <w:rFonts w:ascii="Trebuchet MS" w:eastAsia="Times New Roman" w:hAnsi="Trebuchet MS"/>
          <w:iCs/>
          <w:lang w:eastAsia="ro-RO"/>
        </w:rPr>
      </w:pPr>
      <w:r w:rsidRPr="00A6025C">
        <w:rPr>
          <w:rFonts w:ascii="Trebuchet MS" w:eastAsia="Times New Roman" w:hAnsi="Trebuchet MS"/>
          <w:iCs/>
          <w:lang w:eastAsia="ro-RO"/>
        </w:rPr>
        <w:t>Masura contribuie  la:</w:t>
      </w:r>
    </w:p>
    <w:p w14:paraId="221E2032" w14:textId="77777777" w:rsidR="00373754" w:rsidRPr="00A6025C" w:rsidRDefault="00373754" w:rsidP="00373754">
      <w:pPr>
        <w:numPr>
          <w:ilvl w:val="0"/>
          <w:numId w:val="1"/>
        </w:numPr>
        <w:spacing w:after="0" w:line="276" w:lineRule="auto"/>
        <w:jc w:val="both"/>
        <w:rPr>
          <w:rFonts w:ascii="Trebuchet MS" w:eastAsia="Times New Roman" w:hAnsi="Trebuchet MS"/>
          <w:iCs/>
          <w:lang w:eastAsia="ro-RO"/>
        </w:rPr>
      </w:pPr>
      <w:r w:rsidRPr="00A6025C">
        <w:rPr>
          <w:rFonts w:ascii="Trebuchet MS" w:eastAsia="Times New Roman" w:hAnsi="Trebuchet MS"/>
          <w:iCs/>
          <w:lang w:eastAsia="ro-RO"/>
        </w:rPr>
        <w:t xml:space="preserve">dezvoltarea lanturilor scurte, </w:t>
      </w:r>
    </w:p>
    <w:p w14:paraId="78C5D1A3" w14:textId="77777777" w:rsidR="00373754" w:rsidRPr="00A6025C" w:rsidRDefault="00373754" w:rsidP="00373754">
      <w:pPr>
        <w:numPr>
          <w:ilvl w:val="0"/>
          <w:numId w:val="1"/>
        </w:numPr>
        <w:spacing w:after="0" w:line="276" w:lineRule="auto"/>
        <w:jc w:val="both"/>
        <w:rPr>
          <w:rFonts w:ascii="Trebuchet MS" w:eastAsia="Times New Roman" w:hAnsi="Trebuchet MS"/>
          <w:iCs/>
          <w:lang w:eastAsia="ro-RO"/>
        </w:rPr>
      </w:pPr>
      <w:r w:rsidRPr="00A6025C">
        <w:rPr>
          <w:rFonts w:ascii="Trebuchet MS" w:eastAsia="Times New Roman" w:hAnsi="Trebuchet MS"/>
          <w:iCs/>
          <w:lang w:eastAsia="ro-RO"/>
        </w:rPr>
        <w:t>dezvoltarea potentialului turistic prin conservarea patrimoniului agro-alimentar specific local si la dezvoltarea pietelor locale</w:t>
      </w:r>
    </w:p>
    <w:p w14:paraId="58085240" w14:textId="77777777" w:rsidR="00373754" w:rsidRPr="00A6025C" w:rsidRDefault="00373754" w:rsidP="00373754">
      <w:pPr>
        <w:tabs>
          <w:tab w:val="left" w:pos="231"/>
        </w:tabs>
        <w:spacing w:after="0" w:line="276" w:lineRule="auto"/>
        <w:jc w:val="both"/>
        <w:rPr>
          <w:rFonts w:ascii="Trebuchet MS" w:eastAsia="Times New Roman" w:hAnsi="Trebuchet MS"/>
          <w:lang w:val="ro-RO" w:eastAsia="ro-RO"/>
        </w:rPr>
      </w:pPr>
      <w:r w:rsidRPr="00DF2220">
        <w:rPr>
          <w:rFonts w:ascii="Trebuchet MS" w:eastAsia="Times New Roman" w:hAnsi="Trebuchet MS"/>
          <w:iCs/>
          <w:lang w:val="fr-FR" w:eastAsia="ro-RO"/>
        </w:rPr>
        <w:t>Proiectele sprijinite la nivelul strategiei de dezvoltare locala au impact pozitiv asupra obiectivelor FEADR.</w:t>
      </w:r>
    </w:p>
    <w:p w14:paraId="52483ACA" w14:textId="77777777" w:rsidR="00373754" w:rsidRPr="00DF2220" w:rsidRDefault="00373754" w:rsidP="00373754">
      <w:pPr>
        <w:shd w:val="clear" w:color="auto" w:fill="FFC000"/>
        <w:spacing w:after="0" w:line="276" w:lineRule="auto"/>
        <w:jc w:val="both"/>
        <w:rPr>
          <w:rFonts w:ascii="Trebuchet MS" w:hAnsi="Trebuchet MS" w:cs="Calibri"/>
          <w:b/>
          <w:lang w:val="fr-FR"/>
        </w:rPr>
      </w:pPr>
      <w:r w:rsidRPr="00DF2220">
        <w:rPr>
          <w:rFonts w:ascii="Trebuchet MS" w:hAnsi="Trebuchet MS" w:cs="Calibri"/>
          <w:b/>
          <w:lang w:val="fr-FR"/>
        </w:rPr>
        <w:t xml:space="preserve">1.4. </w:t>
      </w:r>
      <w:r w:rsidRPr="00A6025C">
        <w:rPr>
          <w:rFonts w:ascii="Trebuchet MS" w:eastAsia="Times New Roman" w:hAnsi="Trebuchet MS"/>
          <w:b/>
          <w:lang w:val="ro-RO" w:eastAsia="ro-RO"/>
        </w:rPr>
        <w:t>Contribuţie la prioritatea/priorităţile prevăzute la art.5, Reg.(UE) nr.1305/2013</w:t>
      </w:r>
      <w:r w:rsidRPr="00DF2220">
        <w:rPr>
          <w:rFonts w:ascii="Trebuchet MS" w:eastAsia="Times New Roman" w:hAnsi="Trebuchet MS"/>
          <w:b/>
          <w:lang w:val="fr-FR" w:eastAsia="ro-RO"/>
        </w:rPr>
        <w:t>:</w:t>
      </w:r>
    </w:p>
    <w:p w14:paraId="3804338C" w14:textId="77777777" w:rsidR="00373754" w:rsidRPr="00DF2220" w:rsidRDefault="00373754" w:rsidP="00373754">
      <w:pPr>
        <w:tabs>
          <w:tab w:val="left" w:pos="231"/>
        </w:tabs>
        <w:spacing w:after="0" w:line="276" w:lineRule="auto"/>
        <w:ind w:left="51"/>
        <w:contextualSpacing/>
        <w:jc w:val="both"/>
        <w:rPr>
          <w:rFonts w:ascii="Trebuchet MS" w:eastAsia="Times New Roman" w:hAnsi="Trebuchet MS"/>
          <w:lang w:val="fr-FR" w:eastAsia="ro-RO"/>
        </w:rPr>
      </w:pPr>
      <w:r w:rsidRPr="00DF2220">
        <w:rPr>
          <w:rFonts w:ascii="Trebuchet MS" w:eastAsia="Times New Roman" w:hAnsi="Trebuchet MS"/>
          <w:lang w:val="fr-FR" w:eastAsia="ro-RO"/>
        </w:rPr>
        <w:t xml:space="preserve">Masura contribuie la </w:t>
      </w:r>
      <w:r w:rsidRPr="00A6025C">
        <w:rPr>
          <w:rFonts w:ascii="Trebuchet MS" w:eastAsia="Times New Roman" w:hAnsi="Trebuchet MS"/>
          <w:b/>
          <w:lang w:val="ro-RO" w:eastAsia="ro-RO"/>
        </w:rPr>
        <w:t xml:space="preserve">P3 </w:t>
      </w:r>
      <w:r w:rsidRPr="00A6025C">
        <w:rPr>
          <w:rFonts w:ascii="Trebuchet MS" w:eastAsia="Times New Roman" w:hAnsi="Trebuchet MS"/>
          <w:lang w:val="ro-RO" w:eastAsia="ro-RO"/>
        </w:rPr>
        <w:t>- Promovarea organizarii lantului alimentar, inclusiv procesarea si comercializarea produselor agricole, a bunastarii animalelor si a gestionarii riscu</w:t>
      </w:r>
      <w:r w:rsidRPr="00DF2220">
        <w:rPr>
          <w:rFonts w:ascii="Trebuchet MS" w:eastAsia="Times New Roman" w:hAnsi="Trebuchet MS"/>
          <w:lang w:val="fr-FR" w:eastAsia="ro-RO"/>
        </w:rPr>
        <w:t>rilor</w:t>
      </w:r>
      <w:r w:rsidRPr="00A6025C">
        <w:rPr>
          <w:rFonts w:ascii="Trebuchet MS" w:eastAsia="Times New Roman" w:hAnsi="Trebuchet MS"/>
          <w:lang w:val="ro-RO" w:eastAsia="ro-RO"/>
        </w:rPr>
        <w:t xml:space="preserve"> in agricultura</w:t>
      </w:r>
      <w:r w:rsidRPr="00DF2220">
        <w:rPr>
          <w:rFonts w:ascii="Trebuchet MS" w:eastAsia="Times New Roman" w:hAnsi="Trebuchet MS"/>
          <w:lang w:val="fr-FR" w:eastAsia="ro-RO"/>
        </w:rPr>
        <w:t>.</w:t>
      </w:r>
    </w:p>
    <w:p w14:paraId="143A455F" w14:textId="77777777" w:rsidR="00373754" w:rsidRPr="00A6025C" w:rsidRDefault="00373754" w:rsidP="00373754">
      <w:pPr>
        <w:shd w:val="clear" w:color="auto" w:fill="FFC000"/>
        <w:spacing w:after="0" w:line="276" w:lineRule="auto"/>
        <w:jc w:val="both"/>
        <w:rPr>
          <w:rFonts w:ascii="Trebuchet MS" w:hAnsi="Trebuchet MS" w:cs="Calibri"/>
          <w:b/>
        </w:rPr>
      </w:pPr>
      <w:r w:rsidRPr="00A6025C">
        <w:rPr>
          <w:rFonts w:ascii="Trebuchet MS" w:eastAsia="Times New Roman" w:hAnsi="Trebuchet MS"/>
          <w:b/>
          <w:lang w:eastAsia="ro-RO"/>
        </w:rPr>
        <w:t xml:space="preserve">1.5. </w:t>
      </w:r>
      <w:r w:rsidRPr="00A6025C">
        <w:rPr>
          <w:rFonts w:ascii="Trebuchet MS" w:eastAsia="Times New Roman" w:hAnsi="Trebuchet MS"/>
          <w:b/>
          <w:lang w:val="ro-RO" w:eastAsia="ro-RO"/>
        </w:rPr>
        <w:t xml:space="preserve">Masura corespunde obiectivelor art. </w:t>
      </w:r>
      <w:r w:rsidRPr="00A6025C">
        <w:rPr>
          <w:rFonts w:ascii="Trebuchet MS" w:eastAsia="Times New Roman" w:hAnsi="Trebuchet MS"/>
          <w:b/>
          <w:lang w:eastAsia="ro-RO"/>
        </w:rPr>
        <w:t>16</w:t>
      </w:r>
      <w:r w:rsidRPr="00A6025C">
        <w:rPr>
          <w:rFonts w:ascii="Trebuchet MS" w:eastAsia="Times New Roman" w:hAnsi="Trebuchet MS"/>
          <w:b/>
          <w:lang w:val="ro-RO" w:eastAsia="ro-RO"/>
        </w:rPr>
        <w:t xml:space="preserve"> din Reg.(UE) nr.1305/2013</w:t>
      </w:r>
    </w:p>
    <w:p w14:paraId="1A841A3E" w14:textId="77777777" w:rsidR="00373754" w:rsidRPr="00DF2220" w:rsidRDefault="00373754" w:rsidP="00373754">
      <w:pPr>
        <w:spacing w:after="0" w:line="276" w:lineRule="auto"/>
        <w:ind w:left="720"/>
        <w:jc w:val="both"/>
        <w:rPr>
          <w:rFonts w:ascii="Trebuchet MS" w:hAnsi="Trebuchet MS" w:cs="Calibri"/>
          <w:b/>
          <w:color w:val="000000"/>
          <w:lang w:val="fr-FR"/>
        </w:rPr>
      </w:pPr>
      <w:r w:rsidRPr="00A6025C">
        <w:rPr>
          <w:rFonts w:ascii="Trebuchet MS" w:eastAsia="Times New Roman" w:hAnsi="Trebuchet MS"/>
          <w:lang w:val="ro-RO" w:eastAsia="ro-RO"/>
        </w:rPr>
        <w:t>Art</w:t>
      </w:r>
      <w:r>
        <w:rPr>
          <w:rFonts w:ascii="Trebuchet MS" w:eastAsia="Times New Roman" w:hAnsi="Trebuchet MS"/>
          <w:lang w:val="ro-RO" w:eastAsia="ro-RO"/>
        </w:rPr>
        <w:t>icolul</w:t>
      </w:r>
      <w:r w:rsidRPr="00A6025C">
        <w:rPr>
          <w:rFonts w:ascii="Trebuchet MS" w:eastAsia="Times New Roman" w:hAnsi="Trebuchet MS"/>
          <w:lang w:val="ro-RO" w:eastAsia="ro-RO"/>
        </w:rPr>
        <w:t xml:space="preserve"> </w:t>
      </w:r>
      <w:r w:rsidRPr="00DF2220">
        <w:rPr>
          <w:rFonts w:ascii="Trebuchet MS" w:eastAsia="Times New Roman" w:hAnsi="Trebuchet MS"/>
          <w:lang w:val="fr-FR" w:eastAsia="ro-RO"/>
        </w:rPr>
        <w:t>16.</w:t>
      </w:r>
    </w:p>
    <w:p w14:paraId="58EF6FFF" w14:textId="77777777" w:rsidR="00373754" w:rsidRPr="00DF2220" w:rsidRDefault="00373754" w:rsidP="00373754">
      <w:pPr>
        <w:shd w:val="clear" w:color="auto" w:fill="FFC000"/>
        <w:spacing w:after="0" w:line="276" w:lineRule="auto"/>
        <w:jc w:val="both"/>
        <w:rPr>
          <w:rFonts w:ascii="Trebuchet MS" w:hAnsi="Trebuchet MS" w:cs="Calibri"/>
          <w:b/>
          <w:lang w:val="fr-FR"/>
        </w:rPr>
      </w:pPr>
      <w:r w:rsidRPr="00DF2220">
        <w:rPr>
          <w:rFonts w:ascii="Trebuchet MS" w:hAnsi="Trebuchet MS" w:cs="Calibri"/>
          <w:b/>
          <w:lang w:val="fr-FR"/>
        </w:rPr>
        <w:t>1.6. Masura contribuie la Domeniul de interventie 3A)</w:t>
      </w:r>
    </w:p>
    <w:p w14:paraId="74A881AB" w14:textId="77777777" w:rsidR="00373754" w:rsidRPr="00DF2220" w:rsidRDefault="00373754" w:rsidP="00373754">
      <w:pPr>
        <w:spacing w:after="0" w:line="276" w:lineRule="auto"/>
        <w:jc w:val="both"/>
        <w:rPr>
          <w:rFonts w:ascii="Trebuchet MS" w:eastAsia="Times New Roman" w:hAnsi="Trebuchet MS"/>
          <w:lang w:val="fr-FR" w:eastAsia="ro-RO"/>
        </w:rPr>
      </w:pPr>
      <w:r w:rsidRPr="00DF2220">
        <w:rPr>
          <w:rFonts w:ascii="Trebuchet MS" w:eastAsia="Times New Roman" w:hAnsi="Trebuchet MS"/>
          <w:lang w:val="fr-FR" w:eastAsia="ro-RO"/>
        </w:rPr>
        <w:lastRenderedPageBreak/>
        <w:t xml:space="preserve">Masura contribuie la </w:t>
      </w:r>
      <w:r w:rsidRPr="00DF2220">
        <w:rPr>
          <w:rFonts w:ascii="Trebuchet MS" w:eastAsia="Times New Roman" w:hAnsi="Trebuchet MS"/>
          <w:b/>
          <w:lang w:val="fr-FR" w:eastAsia="ro-RO"/>
        </w:rPr>
        <w:t xml:space="preserve">DI </w:t>
      </w:r>
      <w:r w:rsidRPr="00A6025C">
        <w:rPr>
          <w:rFonts w:ascii="Trebuchet MS" w:eastAsia="Times New Roman" w:hAnsi="Trebuchet MS"/>
          <w:b/>
          <w:lang w:val="ro-RO" w:eastAsia="ro-RO"/>
        </w:rPr>
        <w:t>3A)</w:t>
      </w:r>
      <w:r w:rsidRPr="00A6025C">
        <w:rPr>
          <w:rFonts w:ascii="Trebuchet MS" w:eastAsia="Times New Roman" w:hAnsi="Trebuchet MS"/>
          <w:lang w:val="ro-RO" w:eastAsia="ro-RO"/>
        </w:rPr>
        <w:t xml:space="preserve"> Îmbunătățirea competitivității producătorilor primari printr-o mai bună integrare a acestora în lanțul agroalimentar prin intermediul schemelor de calitate, al creșterii valorii adăugate a produselor agricole, al promovării pe piețele locale și în cadrul circuitelor scurte de aprovizionare, al grupurilor și organizațiilor de producători și al organizațiilor interprofesionale</w:t>
      </w:r>
      <w:r w:rsidRPr="00DF2220">
        <w:rPr>
          <w:rFonts w:ascii="Trebuchet MS" w:eastAsia="Times New Roman" w:hAnsi="Trebuchet MS"/>
          <w:lang w:val="fr-FR" w:eastAsia="ro-RO"/>
        </w:rPr>
        <w:t>.</w:t>
      </w:r>
    </w:p>
    <w:p w14:paraId="7F837CDF" w14:textId="77777777" w:rsidR="00373754" w:rsidRPr="00DF2220" w:rsidRDefault="00373754" w:rsidP="00373754">
      <w:pPr>
        <w:shd w:val="clear" w:color="auto" w:fill="FFC000"/>
        <w:spacing w:after="0" w:line="276" w:lineRule="auto"/>
        <w:jc w:val="both"/>
        <w:rPr>
          <w:rFonts w:ascii="Trebuchet MS" w:hAnsi="Trebuchet MS" w:cs="Calibri"/>
          <w:b/>
          <w:lang w:val="fr-FR"/>
        </w:rPr>
      </w:pPr>
      <w:r w:rsidRPr="00DF2220">
        <w:rPr>
          <w:rFonts w:ascii="Trebuchet MS" w:hAnsi="Trebuchet MS" w:cs="Calibri"/>
          <w:b/>
          <w:lang w:val="fr-FR"/>
        </w:rPr>
        <w:t xml:space="preserve">1.7. Masura contribuie la obiectivele transversale ale Reg. (UE) nr. 1305/2013: Mediu si clima, inovare </w:t>
      </w:r>
    </w:p>
    <w:p w14:paraId="725A6BAC" w14:textId="77777777" w:rsidR="00373754" w:rsidRPr="00A6025C" w:rsidRDefault="00373754" w:rsidP="00373754">
      <w:p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Măsura contribuie </w:t>
      </w:r>
      <w:r w:rsidRPr="00DF2220">
        <w:rPr>
          <w:rFonts w:ascii="Trebuchet MS" w:eastAsia="Times New Roman" w:hAnsi="Trebuchet MS"/>
          <w:lang w:val="fr-FR" w:eastAsia="ro-RO"/>
        </w:rPr>
        <w:t xml:space="preserve">la </w:t>
      </w:r>
      <w:r w:rsidRPr="00A6025C">
        <w:rPr>
          <w:rFonts w:ascii="Trebuchet MS" w:eastAsia="Times New Roman" w:hAnsi="Trebuchet MS"/>
          <w:lang w:val="ro-RO" w:eastAsia="ro-RO"/>
        </w:rPr>
        <w:t>obiectivele transversale:</w:t>
      </w:r>
      <w:r w:rsidRPr="00DF2220">
        <w:rPr>
          <w:rFonts w:ascii="Trebuchet MS" w:eastAsia="Times New Roman" w:hAnsi="Trebuchet MS"/>
          <w:lang w:val="fr-FR" w:eastAsia="ro-RO"/>
        </w:rPr>
        <w:t xml:space="preserve"> mediu si clima, inovare</w:t>
      </w:r>
      <w:r w:rsidRPr="00A6025C">
        <w:rPr>
          <w:rFonts w:ascii="Trebuchet MS" w:eastAsia="Times New Roman" w:hAnsi="Trebuchet MS"/>
          <w:lang w:val="ro-RO" w:eastAsia="ro-RO"/>
        </w:rPr>
        <w:t>.</w:t>
      </w:r>
    </w:p>
    <w:p w14:paraId="11E19EA6" w14:textId="77777777" w:rsidR="00373754" w:rsidRPr="00A6025C" w:rsidRDefault="00373754" w:rsidP="00373754">
      <w:pPr>
        <w:spacing w:after="0" w:line="276" w:lineRule="auto"/>
        <w:jc w:val="both"/>
        <w:rPr>
          <w:rFonts w:ascii="Trebuchet MS" w:eastAsia="Times New Roman" w:hAnsi="Trebuchet MS"/>
          <w:lang w:eastAsia="ro-RO"/>
        </w:rPr>
      </w:pPr>
      <w:r w:rsidRPr="00A6025C">
        <w:rPr>
          <w:rFonts w:ascii="Trebuchet MS" w:eastAsia="Times New Roman" w:hAnsi="Trebuchet MS"/>
          <w:lang w:val="ro-RO" w:eastAsia="ro-RO"/>
        </w:rPr>
        <w:t>Masura incurajeaza</w:t>
      </w:r>
      <w:r w:rsidRPr="00A6025C">
        <w:rPr>
          <w:rFonts w:ascii="Trebuchet MS" w:eastAsia="Times New Roman" w:hAnsi="Trebuchet MS"/>
          <w:lang w:eastAsia="ro-RO"/>
        </w:rPr>
        <w:t>:</w:t>
      </w:r>
    </w:p>
    <w:p w14:paraId="178FEED8" w14:textId="77777777" w:rsidR="00373754" w:rsidRPr="00A6025C" w:rsidRDefault="00373754" w:rsidP="00373754">
      <w:pPr>
        <w:numPr>
          <w:ilvl w:val="0"/>
          <w:numId w:val="2"/>
        </w:numPr>
        <w:spacing w:after="0" w:line="276" w:lineRule="auto"/>
        <w:jc w:val="both"/>
        <w:rPr>
          <w:rFonts w:ascii="Trebuchet MS" w:eastAsia="Times New Roman" w:hAnsi="Trebuchet MS"/>
          <w:lang w:eastAsia="ro-RO"/>
        </w:rPr>
      </w:pPr>
      <w:r w:rsidRPr="00A6025C">
        <w:rPr>
          <w:rFonts w:ascii="Trebuchet MS" w:eastAsia="Times New Roman" w:hAnsi="Trebuchet MS"/>
          <w:lang w:val="ro-RO" w:eastAsia="ro-RO"/>
        </w:rPr>
        <w:t>Certificarea de produse traditionale care promoveaza identitatea teritoriului</w:t>
      </w:r>
    </w:p>
    <w:p w14:paraId="07CA9237" w14:textId="77777777" w:rsidR="00373754" w:rsidRPr="00DF2220" w:rsidRDefault="00373754" w:rsidP="00373754">
      <w:pPr>
        <w:numPr>
          <w:ilvl w:val="0"/>
          <w:numId w:val="2"/>
        </w:numPr>
        <w:spacing w:after="0" w:line="276" w:lineRule="auto"/>
        <w:jc w:val="both"/>
        <w:rPr>
          <w:rFonts w:ascii="Trebuchet MS" w:eastAsia="Times New Roman" w:hAnsi="Trebuchet MS"/>
          <w:lang w:val="fr-FR" w:eastAsia="ro-RO"/>
        </w:rPr>
      </w:pPr>
      <w:r w:rsidRPr="00DF2220">
        <w:rPr>
          <w:rFonts w:ascii="Trebuchet MS" w:hAnsi="Trebuchet MS"/>
          <w:color w:val="000000"/>
          <w:shd w:val="clear" w:color="auto" w:fill="FFFFFF"/>
          <w:lang w:val="fr-FR"/>
        </w:rPr>
        <w:t xml:space="preserve">Inovarea cu privire la ingredientele alimentare; </w:t>
      </w:r>
    </w:p>
    <w:p w14:paraId="0157EEDF" w14:textId="77777777" w:rsidR="00373754" w:rsidRPr="00A6025C" w:rsidRDefault="00373754" w:rsidP="00373754">
      <w:pPr>
        <w:numPr>
          <w:ilvl w:val="0"/>
          <w:numId w:val="2"/>
        </w:numPr>
        <w:spacing w:after="0" w:line="276" w:lineRule="auto"/>
        <w:jc w:val="both"/>
        <w:rPr>
          <w:rFonts w:ascii="Trebuchet MS" w:eastAsia="Times New Roman" w:hAnsi="Trebuchet MS"/>
          <w:lang w:eastAsia="ro-RO"/>
        </w:rPr>
      </w:pPr>
      <w:r w:rsidRPr="00A6025C">
        <w:rPr>
          <w:rFonts w:ascii="Trebuchet MS" w:hAnsi="Trebuchet MS"/>
          <w:color w:val="000000"/>
          <w:shd w:val="clear" w:color="auto" w:fill="FFFFFF"/>
        </w:rPr>
        <w:t>Inovarea în domeniul ambalajelor și materialelor de ambalare</w:t>
      </w:r>
      <w:r w:rsidRPr="00A6025C">
        <w:rPr>
          <w:rFonts w:ascii="Trebuchet MS" w:hAnsi="Trebuchet MS"/>
        </w:rPr>
        <w:t>.</w:t>
      </w:r>
    </w:p>
    <w:p w14:paraId="25739EE8" w14:textId="77777777" w:rsidR="00373754" w:rsidRPr="00A6025C" w:rsidRDefault="00373754" w:rsidP="00373754">
      <w:pPr>
        <w:spacing w:after="0" w:line="276" w:lineRule="auto"/>
        <w:jc w:val="both"/>
        <w:rPr>
          <w:rFonts w:ascii="Trebuchet MS" w:eastAsia="Times New Roman" w:hAnsi="Trebuchet MS"/>
          <w:lang w:eastAsia="ro-RO"/>
        </w:rPr>
      </w:pPr>
      <w:r w:rsidRPr="00A6025C">
        <w:rPr>
          <w:rFonts w:ascii="Trebuchet MS" w:hAnsi="Trebuchet MS"/>
        </w:rPr>
        <w:t>In ceea ce priveste protecția mediului</w:t>
      </w:r>
      <w:r w:rsidRPr="00A6025C">
        <w:rPr>
          <w:rFonts w:ascii="Trebuchet MS" w:hAnsi="Trebuchet MS"/>
          <w:iCs/>
        </w:rPr>
        <w:t xml:space="preserve"> și atenuarea schimbărilor climatice, </w:t>
      </w:r>
      <w:r w:rsidRPr="00A6025C">
        <w:rPr>
          <w:rFonts w:ascii="Trebuchet MS" w:eastAsia="Times New Roman" w:hAnsi="Trebuchet MS" w:cs="Arial"/>
        </w:rPr>
        <w:t>in cadrul acestei măsuri se vor încuraja investițiile ce vizează protectia mediului, respective cele cu o abordare “prietenoasa cu mediul”.</w:t>
      </w:r>
      <w:r w:rsidRPr="00A6025C">
        <w:rPr>
          <w:rFonts w:ascii="Trebuchet MS" w:eastAsia="Times New Roman" w:hAnsi="Trebuchet MS"/>
          <w:b/>
          <w:color w:val="FFFFFF"/>
          <w:lang w:val="ro-RO" w:eastAsia="ro-RO"/>
        </w:rPr>
        <w:t>ale</w:t>
      </w:r>
      <w:r w:rsidRPr="00A6025C">
        <w:rPr>
          <w:rFonts w:ascii="Trebuchet MS" w:hAnsi="Trebuchet MS"/>
          <w:b/>
          <w:color w:val="FFFFFF"/>
          <w:shd w:val="clear" w:color="auto" w:fill="FFFFFF"/>
        </w:rPr>
        <w:t>.</w:t>
      </w:r>
    </w:p>
    <w:p w14:paraId="5FA3DF1B" w14:textId="77777777" w:rsidR="00373754" w:rsidRPr="00DF2220" w:rsidRDefault="00373754" w:rsidP="00373754">
      <w:pPr>
        <w:shd w:val="clear" w:color="auto" w:fill="FFC000"/>
        <w:spacing w:after="0" w:line="276" w:lineRule="auto"/>
        <w:jc w:val="both"/>
        <w:rPr>
          <w:rFonts w:ascii="Trebuchet MS" w:hAnsi="Trebuchet MS" w:cs="Calibri"/>
          <w:b/>
          <w:lang w:val="fr-FR"/>
        </w:rPr>
      </w:pPr>
      <w:r w:rsidRPr="00DF2220">
        <w:rPr>
          <w:rFonts w:ascii="Trebuchet MS" w:eastAsia="Times New Roman" w:hAnsi="Trebuchet MS"/>
          <w:b/>
          <w:lang w:val="fr-FR" w:eastAsia="ro-RO"/>
        </w:rPr>
        <w:t>1</w:t>
      </w:r>
      <w:r w:rsidRPr="00DF2220">
        <w:rPr>
          <w:rFonts w:ascii="Trebuchet MS" w:hAnsi="Trebuchet MS" w:cs="Calibri"/>
          <w:b/>
          <w:lang w:val="fr-FR"/>
        </w:rPr>
        <w:t xml:space="preserve">.8. Complementaritatea cu alte masuri din SDL: </w:t>
      </w:r>
    </w:p>
    <w:p w14:paraId="2CB2F653" w14:textId="77777777" w:rsidR="00373754" w:rsidRPr="00DF2220" w:rsidRDefault="00373754" w:rsidP="00373754">
      <w:pPr>
        <w:spacing w:after="0" w:line="276" w:lineRule="auto"/>
        <w:jc w:val="both"/>
        <w:rPr>
          <w:rFonts w:ascii="Trebuchet MS" w:hAnsi="Trebuchet MS" w:cs="Calibri"/>
          <w:b/>
          <w:color w:val="000000"/>
          <w:lang w:val="fr-FR"/>
        </w:rPr>
      </w:pPr>
      <w:r w:rsidRPr="00DF2220">
        <w:rPr>
          <w:rFonts w:ascii="Trebuchet MS" w:hAnsi="Trebuchet MS" w:cs="Calibri"/>
          <w:b/>
          <w:color w:val="000000"/>
          <w:lang w:val="fr-FR"/>
        </w:rPr>
        <w:t>Masura este complementara cu masurile</w:t>
      </w:r>
      <w:r w:rsidRPr="00A6025C">
        <w:rPr>
          <w:rFonts w:ascii="Trebuchet MS" w:eastAsia="Times New Roman" w:hAnsi="Trebuchet MS"/>
          <w:color w:val="FF0000"/>
          <w:lang w:val="ro-RO" w:eastAsia="ro-RO"/>
        </w:rPr>
        <w:t xml:space="preserve">: </w:t>
      </w:r>
      <w:r>
        <w:rPr>
          <w:rFonts w:ascii="Trebuchet MS" w:eastAsia="Times New Roman" w:hAnsi="Trebuchet MS"/>
          <w:b/>
          <w:lang w:val="ro-RO" w:eastAsia="ro-RO"/>
        </w:rPr>
        <w:t>M1/1A,</w:t>
      </w:r>
      <w:r w:rsidRPr="00A6025C">
        <w:rPr>
          <w:rFonts w:ascii="Trebuchet MS" w:eastAsia="Times New Roman" w:hAnsi="Trebuchet MS"/>
          <w:b/>
          <w:lang w:val="ro-RO" w:eastAsia="ro-RO"/>
        </w:rPr>
        <w:t xml:space="preserve"> M2/2A</w:t>
      </w:r>
      <w:r>
        <w:rPr>
          <w:rFonts w:ascii="Trebuchet MS" w:eastAsia="Times New Roman" w:hAnsi="Trebuchet MS"/>
          <w:b/>
          <w:lang w:val="ro-RO" w:eastAsia="ro-RO"/>
        </w:rPr>
        <w:t>.</w:t>
      </w:r>
      <w:r w:rsidRPr="00A6025C">
        <w:rPr>
          <w:rFonts w:ascii="Trebuchet MS" w:eastAsia="Times New Roman" w:hAnsi="Trebuchet MS"/>
          <w:b/>
          <w:lang w:val="ro-RO" w:eastAsia="ro-RO"/>
        </w:rPr>
        <w:t xml:space="preserve"> </w:t>
      </w:r>
    </w:p>
    <w:p w14:paraId="68A09256" w14:textId="77777777" w:rsidR="00373754" w:rsidRPr="006475F8" w:rsidRDefault="00373754" w:rsidP="00373754">
      <w:pPr>
        <w:shd w:val="clear" w:color="auto" w:fill="FFC000"/>
        <w:spacing w:after="0" w:line="276" w:lineRule="auto"/>
        <w:jc w:val="both"/>
        <w:rPr>
          <w:rFonts w:ascii="Trebuchet MS" w:hAnsi="Trebuchet MS" w:cs="Calibri"/>
          <w:b/>
          <w:lang w:val="fr-FR"/>
        </w:rPr>
      </w:pPr>
      <w:r w:rsidRPr="006475F8">
        <w:rPr>
          <w:rFonts w:ascii="Trebuchet MS" w:hAnsi="Trebuchet MS" w:cs="Calibri"/>
          <w:b/>
          <w:lang w:val="fr-FR"/>
        </w:rPr>
        <w:t xml:space="preserve">1.9. </w:t>
      </w:r>
      <w:r w:rsidRPr="00A6025C">
        <w:rPr>
          <w:rFonts w:ascii="Trebuchet MS" w:eastAsia="Times New Roman" w:hAnsi="Trebuchet MS"/>
          <w:b/>
          <w:lang w:val="ro-RO" w:eastAsia="ro-RO"/>
        </w:rPr>
        <w:t>Sinergia cu alte măsuri din SDL</w:t>
      </w:r>
    </w:p>
    <w:p w14:paraId="731AD251" w14:textId="77777777" w:rsidR="00373754" w:rsidRPr="006475F8" w:rsidRDefault="00373754" w:rsidP="00373754">
      <w:pPr>
        <w:spacing w:after="0" w:line="276" w:lineRule="auto"/>
        <w:jc w:val="both"/>
        <w:rPr>
          <w:rFonts w:ascii="Trebuchet MS" w:eastAsia="Times New Roman" w:hAnsi="Trebuchet MS"/>
          <w:color w:val="000000"/>
          <w:lang w:val="fr-FR" w:eastAsia="ro-RO"/>
        </w:rPr>
      </w:pPr>
      <w:r w:rsidRPr="006475F8">
        <w:rPr>
          <w:rFonts w:ascii="Trebuchet MS" w:eastAsia="Times New Roman" w:hAnsi="Trebuchet MS"/>
          <w:lang w:val="fr-FR" w:eastAsia="ro-RO"/>
        </w:rPr>
        <w:t xml:space="preserve">Impreuna cu masurile: </w:t>
      </w:r>
      <w:r w:rsidRPr="006475F8">
        <w:rPr>
          <w:rFonts w:ascii="Trebuchet MS" w:eastAsia="Times New Roman" w:hAnsi="Trebuchet MS"/>
          <w:b/>
          <w:lang w:val="fr-FR" w:eastAsia="ro-RO"/>
        </w:rPr>
        <w:t xml:space="preserve">M1/1A si M2/2A </w:t>
      </w:r>
      <w:r w:rsidRPr="00A6025C">
        <w:rPr>
          <w:rFonts w:ascii="Trebuchet MS" w:eastAsia="Times New Roman" w:hAnsi="Trebuchet MS"/>
          <w:color w:val="000000"/>
          <w:lang w:val="ro-RO" w:eastAsia="ro-RO"/>
        </w:rPr>
        <w:t>contribuie la prioritatea:</w:t>
      </w:r>
      <w:r w:rsidRPr="00A6025C">
        <w:rPr>
          <w:rFonts w:ascii="Trebuchet MS" w:eastAsia="Times New Roman" w:hAnsi="Trebuchet MS"/>
          <w:lang w:val="ro-RO" w:eastAsia="ro-RO"/>
        </w:rPr>
        <w:t>Promovarea organizării lanțului alimentar, inclusiv procesarea și comercializarea produselor agricole, a bunăstării animalelor și a gestionării riscurilor în agricultură</w:t>
      </w:r>
      <w:r w:rsidRPr="006475F8">
        <w:rPr>
          <w:rFonts w:ascii="Trebuchet MS" w:eastAsia="Times New Roman" w:hAnsi="Trebuchet MS"/>
          <w:color w:val="000000"/>
          <w:lang w:val="fr-FR" w:eastAsia="ro-RO"/>
        </w:rPr>
        <w:t>.</w:t>
      </w:r>
    </w:p>
    <w:p w14:paraId="67036EE6" w14:textId="77777777" w:rsidR="00373754" w:rsidRPr="00A6025C" w:rsidRDefault="00373754" w:rsidP="00373754">
      <w:pPr>
        <w:shd w:val="clear" w:color="auto" w:fill="00B050"/>
        <w:spacing w:after="0" w:line="276" w:lineRule="auto"/>
        <w:jc w:val="both"/>
        <w:rPr>
          <w:rFonts w:ascii="Trebuchet MS" w:eastAsia="Times New Roman" w:hAnsi="Trebuchet MS"/>
          <w:b/>
          <w:color w:val="FFFFFF"/>
          <w:lang w:eastAsia="ro-RO"/>
        </w:rPr>
      </w:pPr>
      <w:r w:rsidRPr="00A6025C">
        <w:rPr>
          <w:rFonts w:ascii="Trebuchet MS" w:hAnsi="Trebuchet MS" w:cs="Calibri"/>
          <w:b/>
          <w:color w:val="FFFFFF"/>
        </w:rPr>
        <w:t xml:space="preserve">2. </w:t>
      </w:r>
      <w:r w:rsidRPr="00A6025C">
        <w:rPr>
          <w:rFonts w:ascii="Trebuchet MS" w:eastAsia="Times New Roman" w:hAnsi="Trebuchet MS"/>
          <w:b/>
          <w:color w:val="FFFFFF"/>
          <w:lang w:val="ro-RO" w:eastAsia="ro-RO"/>
        </w:rPr>
        <w:t>Valoarea adăugată a măsurii</w:t>
      </w:r>
    </w:p>
    <w:p w14:paraId="09C268F7" w14:textId="77777777" w:rsidR="00373754" w:rsidRPr="00A6025C" w:rsidRDefault="00373754" w:rsidP="00373754">
      <w:pPr>
        <w:numPr>
          <w:ilvl w:val="0"/>
          <w:numId w:val="3"/>
        </w:numPr>
        <w:spacing w:after="0" w:line="276" w:lineRule="auto"/>
        <w:jc w:val="both"/>
        <w:rPr>
          <w:rFonts w:ascii="Trebuchet MS" w:eastAsia="Times New Roman" w:hAnsi="Trebuchet MS"/>
          <w:lang w:val="ro-RO" w:eastAsia="ro-RO"/>
        </w:rPr>
      </w:pPr>
      <w:r w:rsidRPr="00A6025C">
        <w:rPr>
          <w:rFonts w:ascii="Trebuchet MS" w:eastAsia="Times New Roman" w:hAnsi="Trebuchet MS"/>
          <w:lang w:eastAsia="ro-RO"/>
        </w:rPr>
        <w:t>Produsele alimentare ce prezinta caracteristici traditionale trebuie sa fie realizate in unitati care detin atestat pentru fabricarea produselor alimentare respective cu specific local</w:t>
      </w:r>
      <w:r w:rsidRPr="00A6025C">
        <w:rPr>
          <w:rFonts w:ascii="Trebuchet MS" w:eastAsia="Times New Roman" w:hAnsi="Trebuchet MS"/>
          <w:lang w:val="ro-RO" w:eastAsia="ro-RO"/>
        </w:rPr>
        <w:t>.</w:t>
      </w:r>
    </w:p>
    <w:p w14:paraId="0241856E" w14:textId="77777777" w:rsidR="00373754" w:rsidRPr="00A6025C" w:rsidRDefault="00373754" w:rsidP="00373754">
      <w:pPr>
        <w:numPr>
          <w:ilvl w:val="0"/>
          <w:numId w:val="3"/>
        </w:numPr>
        <w:spacing w:after="0" w:line="276" w:lineRule="auto"/>
        <w:jc w:val="both"/>
        <w:rPr>
          <w:rFonts w:ascii="Trebuchet MS" w:eastAsia="Times New Roman" w:hAnsi="Trebuchet MS"/>
          <w:lang w:val="ro-RO" w:eastAsia="ro-RO"/>
        </w:rPr>
      </w:pPr>
      <w:r w:rsidRPr="00DF2220">
        <w:rPr>
          <w:rFonts w:ascii="Trebuchet MS" w:eastAsia="Times New Roman" w:hAnsi="Trebuchet MS"/>
          <w:lang w:val="fr-FR" w:eastAsia="ro-RO"/>
        </w:rPr>
        <w:t xml:space="preserve">Prin sprijinirea micilor producatori si altor ferme familiale care vor sa-si  diversifice productia, se pot realiza lanturi alimentare scurte pentru produsele locale cu specific traditional, ceea ce contribuie atat la pastrarea identitatii traditionale cat si  la dezvoltarea turismului gastronomic cu specific local. </w:t>
      </w:r>
    </w:p>
    <w:p w14:paraId="26A87B32" w14:textId="77777777" w:rsidR="00373754" w:rsidRPr="00DF2220" w:rsidRDefault="00373754" w:rsidP="00373754">
      <w:pPr>
        <w:shd w:val="clear" w:color="auto" w:fill="FFC000"/>
        <w:spacing w:after="0" w:line="276" w:lineRule="auto"/>
        <w:jc w:val="both"/>
        <w:rPr>
          <w:rFonts w:ascii="Trebuchet MS" w:eastAsia="Times New Roman" w:hAnsi="Trebuchet MS"/>
          <w:b/>
          <w:u w:val="single"/>
          <w:lang w:val="fr-FR" w:eastAsia="ro-RO"/>
        </w:rPr>
      </w:pPr>
      <w:r w:rsidRPr="00DF2220">
        <w:rPr>
          <w:rFonts w:ascii="Trebuchet MS" w:eastAsia="Times New Roman" w:hAnsi="Trebuchet MS"/>
          <w:b/>
          <w:u w:val="single"/>
          <w:lang w:val="fr-FR" w:eastAsia="ro-RO"/>
        </w:rPr>
        <w:t>Caracter inovativ:</w:t>
      </w:r>
    </w:p>
    <w:p w14:paraId="288AE36B" w14:textId="77777777" w:rsidR="00373754" w:rsidRPr="00DF2220" w:rsidRDefault="00373754" w:rsidP="00373754">
      <w:pPr>
        <w:tabs>
          <w:tab w:val="left" w:pos="231"/>
        </w:tabs>
        <w:spacing w:after="0" w:line="276" w:lineRule="auto"/>
        <w:contextualSpacing/>
        <w:jc w:val="both"/>
        <w:rPr>
          <w:rFonts w:ascii="Trebuchet MS" w:eastAsia="Times New Roman" w:hAnsi="Trebuchet MS"/>
          <w:lang w:val="fr-FR" w:eastAsia="ro-RO"/>
        </w:rPr>
      </w:pPr>
      <w:r w:rsidRPr="00A6025C">
        <w:rPr>
          <w:rFonts w:ascii="Trebuchet MS" w:eastAsia="Times New Roman" w:hAnsi="Trebuchet MS"/>
          <w:lang w:val="ro-RO" w:eastAsia="ro-RO"/>
        </w:rPr>
        <w:t>Masura incurajeaza certificarea de produse traditionale care promoveaza identitatea teritoriului.</w:t>
      </w:r>
    </w:p>
    <w:p w14:paraId="73433777" w14:textId="77777777" w:rsidR="00373754" w:rsidRPr="00DF2220" w:rsidRDefault="00373754" w:rsidP="00373754">
      <w:pPr>
        <w:shd w:val="clear" w:color="auto" w:fill="00B050"/>
        <w:spacing w:after="0" w:line="276" w:lineRule="auto"/>
        <w:jc w:val="both"/>
        <w:rPr>
          <w:rFonts w:ascii="Trebuchet MS" w:eastAsia="Times New Roman" w:hAnsi="Trebuchet MS"/>
          <w:b/>
          <w:color w:val="FFFFFF"/>
          <w:lang w:val="fr-FR" w:eastAsia="ro-RO"/>
        </w:rPr>
      </w:pPr>
      <w:r w:rsidRPr="00DF2220">
        <w:rPr>
          <w:rFonts w:ascii="Trebuchet MS" w:eastAsia="Times New Roman" w:hAnsi="Trebuchet MS"/>
          <w:b/>
          <w:color w:val="FFFFFF"/>
          <w:lang w:val="fr-FR" w:eastAsia="ro-RO"/>
        </w:rPr>
        <w:t xml:space="preserve">3. </w:t>
      </w:r>
      <w:r w:rsidRPr="00A6025C">
        <w:rPr>
          <w:rFonts w:ascii="Trebuchet MS" w:eastAsia="Times New Roman" w:hAnsi="Trebuchet MS"/>
          <w:b/>
          <w:color w:val="FFFFFF"/>
          <w:lang w:val="ro-RO" w:eastAsia="ro-RO"/>
        </w:rPr>
        <w:t>Trimiteri la alte acte legislative</w:t>
      </w:r>
    </w:p>
    <w:p w14:paraId="74B3C7E3" w14:textId="77777777" w:rsidR="00373754" w:rsidRPr="00A6025C" w:rsidRDefault="00373754" w:rsidP="00373754">
      <w:pPr>
        <w:tabs>
          <w:tab w:val="left" w:pos="270"/>
        </w:tabs>
        <w:spacing w:after="0" w:line="276" w:lineRule="auto"/>
        <w:jc w:val="both"/>
        <w:rPr>
          <w:rFonts w:ascii="Trebuchet MS" w:eastAsia="Times New Roman" w:hAnsi="Trebuchet MS"/>
          <w:lang w:val="ro-RO" w:eastAsia="ro-RO"/>
        </w:rPr>
      </w:pPr>
      <w:r w:rsidRPr="00DF2220">
        <w:rPr>
          <w:rFonts w:ascii="Trebuchet MS" w:eastAsia="Times New Roman" w:hAnsi="Trebuchet MS"/>
          <w:lang w:val="fr-FR" w:eastAsia="ro-RO"/>
        </w:rPr>
        <w:t xml:space="preserve">RE 1303/2013; RE 1305/2013, </w:t>
      </w:r>
      <w:r w:rsidRPr="00A6025C">
        <w:rPr>
          <w:rFonts w:ascii="Trebuchet MS" w:eastAsia="Times New Roman" w:hAnsi="Trebuchet MS"/>
          <w:lang w:val="ro-RO" w:eastAsia="ro-RO"/>
        </w:rPr>
        <w:t xml:space="preserve">RE 1601/1991, RE </w:t>
      </w:r>
      <w:r w:rsidRPr="00DF2220">
        <w:rPr>
          <w:rFonts w:ascii="Trebuchet MS" w:eastAsia="Times New Roman" w:hAnsi="Trebuchet MS"/>
          <w:lang w:val="fr-FR" w:eastAsia="ro-RO"/>
        </w:rPr>
        <w:t xml:space="preserve"> </w:t>
      </w:r>
      <w:r w:rsidRPr="00A6025C">
        <w:rPr>
          <w:rFonts w:ascii="Trebuchet MS" w:eastAsia="Times New Roman" w:hAnsi="Trebuchet MS"/>
          <w:lang w:val="ro-RO" w:eastAsia="ro-RO"/>
        </w:rPr>
        <w:t>110/2008, RE</w:t>
      </w:r>
      <w:r w:rsidRPr="00DF2220">
        <w:rPr>
          <w:rFonts w:ascii="Trebuchet MS" w:eastAsia="Times New Roman" w:hAnsi="Trebuchet MS"/>
          <w:lang w:val="fr-FR" w:eastAsia="ro-RO"/>
        </w:rPr>
        <w:t xml:space="preserve"> </w:t>
      </w:r>
      <w:r w:rsidRPr="00A6025C">
        <w:rPr>
          <w:rFonts w:ascii="Trebuchet MS" w:eastAsia="Times New Roman" w:hAnsi="Trebuchet MS"/>
          <w:lang w:val="ro-RO" w:eastAsia="ro-RO"/>
        </w:rPr>
        <w:t>854/2007, RE</w:t>
      </w:r>
      <w:r w:rsidRPr="00DF2220">
        <w:rPr>
          <w:rFonts w:ascii="Trebuchet MS" w:eastAsia="Times New Roman" w:hAnsi="Trebuchet MS"/>
          <w:lang w:val="fr-FR" w:eastAsia="ro-RO"/>
        </w:rPr>
        <w:t xml:space="preserve"> </w:t>
      </w:r>
      <w:r w:rsidRPr="00A6025C">
        <w:rPr>
          <w:rFonts w:ascii="Trebuchet MS" w:eastAsia="Times New Roman" w:hAnsi="Trebuchet MS"/>
          <w:lang w:val="ro-RO" w:eastAsia="ro-RO"/>
        </w:rPr>
        <w:t>1151/2012, RE</w:t>
      </w:r>
      <w:r w:rsidRPr="00DF2220">
        <w:rPr>
          <w:rFonts w:ascii="Trebuchet MS" w:eastAsia="Times New Roman" w:hAnsi="Trebuchet MS"/>
          <w:lang w:val="fr-FR" w:eastAsia="ro-RO"/>
        </w:rPr>
        <w:t xml:space="preserve">  </w:t>
      </w:r>
      <w:r w:rsidRPr="00A6025C">
        <w:rPr>
          <w:rFonts w:ascii="Trebuchet MS" w:eastAsia="Times New Roman" w:hAnsi="Trebuchet MS"/>
          <w:lang w:val="ro-RO" w:eastAsia="ro-RO"/>
        </w:rPr>
        <w:t>852/2004, RE</w:t>
      </w:r>
      <w:r w:rsidRPr="00DF2220">
        <w:rPr>
          <w:rFonts w:ascii="Trebuchet MS" w:eastAsia="Times New Roman" w:hAnsi="Trebuchet MS"/>
          <w:lang w:val="fr-FR" w:eastAsia="ro-RO"/>
        </w:rPr>
        <w:t xml:space="preserve"> </w:t>
      </w:r>
      <w:r w:rsidRPr="00A6025C">
        <w:rPr>
          <w:rFonts w:ascii="Trebuchet MS" w:eastAsia="Times New Roman" w:hAnsi="Trebuchet MS"/>
          <w:lang w:val="ro-RO" w:eastAsia="ro-RO"/>
        </w:rPr>
        <w:t>1151/2012,</w:t>
      </w:r>
      <w:r w:rsidRPr="00DF2220">
        <w:rPr>
          <w:rFonts w:ascii="Trebuchet MS" w:eastAsia="Times New Roman" w:hAnsi="Trebuchet MS"/>
          <w:lang w:val="fr-FR" w:eastAsia="ro-RO"/>
        </w:rPr>
        <w:t xml:space="preserve"> , </w:t>
      </w:r>
      <w:r w:rsidRPr="00A6025C">
        <w:rPr>
          <w:rFonts w:ascii="Trebuchet MS" w:eastAsia="Times New Roman" w:hAnsi="Trebuchet MS"/>
          <w:lang w:val="ro-RO" w:eastAsia="ro-RO"/>
        </w:rPr>
        <w:t>ORDINUL 724/2013 privind atestarea produselor tradiționale.</w:t>
      </w:r>
    </w:p>
    <w:p w14:paraId="300852D1" w14:textId="77777777" w:rsidR="00373754" w:rsidRPr="00DF2220" w:rsidRDefault="00373754" w:rsidP="00373754">
      <w:pPr>
        <w:shd w:val="clear" w:color="auto" w:fill="00B050"/>
        <w:spacing w:after="0" w:line="276" w:lineRule="auto"/>
        <w:jc w:val="both"/>
        <w:rPr>
          <w:rFonts w:ascii="Trebuchet MS" w:eastAsia="Times New Roman" w:hAnsi="Trebuchet MS"/>
          <w:b/>
          <w:color w:val="FFFFFF"/>
          <w:lang w:val="fr-FR" w:eastAsia="ro-RO"/>
        </w:rPr>
      </w:pPr>
      <w:r w:rsidRPr="00DF2220">
        <w:rPr>
          <w:rFonts w:ascii="Trebuchet MS" w:eastAsia="Times New Roman" w:hAnsi="Trebuchet MS"/>
          <w:b/>
          <w:color w:val="FFFFFF"/>
          <w:lang w:val="fr-FR" w:eastAsia="ro-RO"/>
        </w:rPr>
        <w:t xml:space="preserve">4. </w:t>
      </w:r>
      <w:r w:rsidRPr="00A6025C">
        <w:rPr>
          <w:rFonts w:ascii="Trebuchet MS" w:eastAsia="Times New Roman" w:hAnsi="Trebuchet MS"/>
          <w:b/>
          <w:color w:val="FFFFFF"/>
          <w:lang w:val="ro-RO" w:eastAsia="ro-RO"/>
        </w:rPr>
        <w:t>Beneficiari direcţi/indirecţi (grup ţintă)</w:t>
      </w:r>
    </w:p>
    <w:p w14:paraId="4A5DDF70" w14:textId="77777777" w:rsidR="00373754" w:rsidRPr="00DF2220" w:rsidRDefault="00373754" w:rsidP="00373754">
      <w:pPr>
        <w:shd w:val="clear" w:color="auto" w:fill="FFC000"/>
        <w:spacing w:after="0" w:line="276" w:lineRule="auto"/>
        <w:jc w:val="both"/>
        <w:rPr>
          <w:rFonts w:ascii="Trebuchet MS" w:eastAsia="Times New Roman" w:hAnsi="Trebuchet MS"/>
          <w:b/>
          <w:lang w:val="fr-FR" w:eastAsia="ro-RO"/>
        </w:rPr>
      </w:pPr>
      <w:r w:rsidRPr="00A6025C">
        <w:rPr>
          <w:rFonts w:ascii="Trebuchet MS" w:eastAsia="Times New Roman" w:hAnsi="Trebuchet MS"/>
          <w:b/>
          <w:lang w:val="ro-RO" w:eastAsia="ro-RO"/>
        </w:rPr>
        <w:t>4.1. Beneficiari direcţi</w:t>
      </w:r>
      <w:r w:rsidRPr="00DF2220">
        <w:rPr>
          <w:rFonts w:ascii="Trebuchet MS" w:eastAsia="Times New Roman" w:hAnsi="Trebuchet MS"/>
          <w:b/>
          <w:lang w:val="fr-FR" w:eastAsia="ro-RO"/>
        </w:rPr>
        <w:t>:</w:t>
      </w:r>
    </w:p>
    <w:p w14:paraId="0E51986B" w14:textId="77777777" w:rsidR="00373754" w:rsidRPr="00A6025C" w:rsidRDefault="00373754" w:rsidP="00373754">
      <w:pPr>
        <w:shd w:val="clear" w:color="auto" w:fill="FFFFFF"/>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 xml:space="preserve">Entitati private: </w:t>
      </w:r>
      <w:r w:rsidRPr="00A6025C">
        <w:rPr>
          <w:rFonts w:ascii="Trebuchet MS" w:eastAsia="Times New Roman" w:hAnsi="Trebuchet MS" w:cs="Arial"/>
          <w:bCs/>
          <w:color w:val="000000"/>
        </w:rPr>
        <w:t>PFA, II, IF, SNC, SCS, SA, SCA, SRL, Cooperative agricole, Societăți cooperative agricole, Grup de producatori</w:t>
      </w:r>
      <w:r w:rsidRPr="00A6025C">
        <w:rPr>
          <w:rFonts w:ascii="Trebuchet MS" w:eastAsia="Times New Roman" w:hAnsi="Trebuchet MS"/>
          <w:lang w:eastAsia="ro-RO"/>
        </w:rPr>
        <w:t>.</w:t>
      </w:r>
    </w:p>
    <w:p w14:paraId="6B50F458" w14:textId="77777777" w:rsidR="00373754" w:rsidRPr="00A6025C" w:rsidRDefault="00373754" w:rsidP="00373754">
      <w:pPr>
        <w:shd w:val="clear" w:color="auto" w:fill="FFC000"/>
        <w:spacing w:after="0" w:line="276" w:lineRule="auto"/>
        <w:jc w:val="both"/>
        <w:rPr>
          <w:rFonts w:ascii="Trebuchet MS" w:eastAsia="Times New Roman" w:hAnsi="Trebuchet MS"/>
          <w:b/>
          <w:lang w:eastAsia="ro-RO"/>
        </w:rPr>
      </w:pPr>
      <w:r w:rsidRPr="00A6025C">
        <w:rPr>
          <w:rFonts w:ascii="Trebuchet MS" w:eastAsia="Times New Roman" w:hAnsi="Trebuchet MS"/>
          <w:b/>
          <w:lang w:val="ro-RO" w:eastAsia="ro-RO"/>
        </w:rPr>
        <w:t>4.2. Beneficiarii indirecţi</w:t>
      </w:r>
    </w:p>
    <w:p w14:paraId="1BBACC02" w14:textId="77777777" w:rsidR="00373754" w:rsidRPr="00DF2220" w:rsidRDefault="00373754" w:rsidP="00373754">
      <w:pPr>
        <w:numPr>
          <w:ilvl w:val="0"/>
          <w:numId w:val="4"/>
        </w:numPr>
        <w:spacing w:after="0" w:line="276" w:lineRule="auto"/>
        <w:jc w:val="both"/>
        <w:rPr>
          <w:rFonts w:ascii="Trebuchet MS" w:eastAsia="Times New Roman" w:hAnsi="Trebuchet MS"/>
          <w:b/>
          <w:lang w:val="fr-FR" w:eastAsia="ro-RO"/>
        </w:rPr>
      </w:pPr>
      <w:r w:rsidRPr="00A6025C">
        <w:rPr>
          <w:rFonts w:ascii="Trebuchet MS" w:eastAsia="Times New Roman" w:hAnsi="Trebuchet MS"/>
          <w:lang w:val="ro-RO" w:eastAsia="ro-RO"/>
        </w:rPr>
        <w:t xml:space="preserve">Persoane fizice si juridice de pe raza pietei locale, agenti din domeniul </w:t>
      </w:r>
      <w:r w:rsidRPr="00DF2220">
        <w:rPr>
          <w:rFonts w:ascii="Trebuchet MS" w:eastAsia="Times New Roman" w:hAnsi="Trebuchet MS"/>
          <w:lang w:val="fr-FR" w:eastAsia="ro-RO"/>
        </w:rPr>
        <w:t xml:space="preserve">turismului si </w:t>
      </w:r>
      <w:r w:rsidRPr="00A6025C">
        <w:rPr>
          <w:rFonts w:ascii="Trebuchet MS" w:eastAsia="Times New Roman" w:hAnsi="Trebuchet MS"/>
          <w:lang w:val="ro-RO" w:eastAsia="ro-RO"/>
        </w:rPr>
        <w:t>alimentatiei publice</w:t>
      </w:r>
      <w:r w:rsidRPr="00DF2220">
        <w:rPr>
          <w:rFonts w:ascii="Trebuchet MS" w:eastAsia="Times New Roman" w:hAnsi="Trebuchet MS"/>
          <w:lang w:val="fr-FR" w:eastAsia="ro-RO"/>
        </w:rPr>
        <w:t xml:space="preserve">. </w:t>
      </w:r>
    </w:p>
    <w:p w14:paraId="68311BE7" w14:textId="77777777" w:rsidR="00373754" w:rsidRPr="00DF2220" w:rsidRDefault="00373754" w:rsidP="00373754">
      <w:pPr>
        <w:shd w:val="clear" w:color="auto" w:fill="00B050"/>
        <w:spacing w:after="0" w:line="276" w:lineRule="auto"/>
        <w:jc w:val="both"/>
        <w:rPr>
          <w:rFonts w:ascii="Trebuchet MS" w:hAnsi="Trebuchet MS" w:cs="Calibri"/>
          <w:b/>
          <w:color w:val="FFFFFF"/>
          <w:lang w:val="fr-FR"/>
        </w:rPr>
      </w:pPr>
      <w:r w:rsidRPr="00A6025C">
        <w:rPr>
          <w:rFonts w:ascii="Trebuchet MS" w:hAnsi="Trebuchet MS" w:cs="Calibri"/>
          <w:b/>
          <w:color w:val="FFFFFF"/>
        </w:rPr>
        <w:t xml:space="preserve">5. Tip de sprijin (conform art. 67 din Reg. </w:t>
      </w:r>
      <w:r w:rsidRPr="00DF2220">
        <w:rPr>
          <w:rFonts w:ascii="Trebuchet MS" w:hAnsi="Trebuchet MS" w:cs="Calibri"/>
          <w:b/>
          <w:color w:val="FFFFFF"/>
          <w:lang w:val="fr-FR"/>
        </w:rPr>
        <w:t>(UE) nr.1303/2013)</w:t>
      </w:r>
    </w:p>
    <w:p w14:paraId="3F084915" w14:textId="77777777" w:rsidR="00373754" w:rsidRPr="00A6025C" w:rsidRDefault="00373754" w:rsidP="00373754">
      <w:pPr>
        <w:tabs>
          <w:tab w:val="left" w:pos="360"/>
        </w:tabs>
        <w:spacing w:after="0" w:line="276" w:lineRule="auto"/>
        <w:ind w:left="720"/>
        <w:jc w:val="both"/>
        <w:rPr>
          <w:rFonts w:ascii="Trebuchet MS" w:eastAsia="Times New Roman" w:hAnsi="Trebuchet MS"/>
          <w:i/>
          <w:lang w:val="ro-RO" w:eastAsia="ro-RO"/>
        </w:rPr>
      </w:pPr>
      <w:r w:rsidRPr="00DF2220">
        <w:rPr>
          <w:rFonts w:ascii="Trebuchet MS" w:eastAsia="Times New Roman" w:hAnsi="Trebuchet MS"/>
          <w:lang w:val="fr-FR" w:eastAsia="ro-RO"/>
        </w:rPr>
        <w:t>Sume forfetare.</w:t>
      </w:r>
    </w:p>
    <w:p w14:paraId="3BE86E24" w14:textId="77777777" w:rsidR="00373754" w:rsidRDefault="00373754" w:rsidP="00373754">
      <w:pPr>
        <w:shd w:val="clear" w:color="auto" w:fill="00B050"/>
        <w:spacing w:after="0" w:line="276" w:lineRule="auto"/>
        <w:jc w:val="both"/>
        <w:rPr>
          <w:rFonts w:ascii="Trebuchet MS" w:eastAsia="Times New Roman" w:hAnsi="Trebuchet MS"/>
          <w:b/>
          <w:color w:val="FFFFFF"/>
          <w:lang w:val="ro-RO" w:eastAsia="ro-RO"/>
        </w:rPr>
      </w:pPr>
      <w:r w:rsidRPr="00DF2220">
        <w:rPr>
          <w:rFonts w:ascii="Trebuchet MS" w:hAnsi="Trebuchet MS" w:cs="Calibri"/>
          <w:b/>
          <w:color w:val="FFFFFF"/>
          <w:lang w:val="fr-FR"/>
        </w:rPr>
        <w:t xml:space="preserve">6. </w:t>
      </w:r>
      <w:r w:rsidRPr="00A6025C">
        <w:rPr>
          <w:rFonts w:ascii="Trebuchet MS" w:eastAsia="Times New Roman" w:hAnsi="Trebuchet MS"/>
          <w:b/>
          <w:color w:val="FFFFFF"/>
          <w:lang w:val="ro-RO" w:eastAsia="ro-RO"/>
        </w:rPr>
        <w:t>Tipuri de acţiuni eligibile şi neeligibile</w:t>
      </w:r>
    </w:p>
    <w:p w14:paraId="5ED627CE" w14:textId="77777777" w:rsidR="00373754" w:rsidRPr="00DF2220" w:rsidRDefault="00373754" w:rsidP="00373754">
      <w:pPr>
        <w:spacing w:after="0" w:line="276" w:lineRule="auto"/>
        <w:jc w:val="both"/>
        <w:rPr>
          <w:rFonts w:ascii="Trebuchet MS" w:hAnsi="Trebuchet MS" w:cs="Calibri"/>
          <w:b/>
          <w:i/>
          <w:color w:val="FFFFFF"/>
          <w:lang w:val="ro-RO"/>
        </w:rPr>
      </w:pPr>
      <w:r w:rsidRPr="00DF2220">
        <w:rPr>
          <w:rFonts w:ascii="Trebuchet MS" w:hAnsi="Trebuchet MS" w:cs="Arial"/>
          <w:i/>
          <w:lang w:val="ro-RO"/>
        </w:rPr>
        <w:lastRenderedPageBreak/>
        <w:t>(actiunile au fost stabilite cu respectarea prevederilor din HG nr. 226/2015, Regulamentele (UE) nr. 1305/2013, nr. 1303/2013, PNDR – cap. 8.1 şi fişa tehnică a Sm 19.2 conform prevederilor din Ghidul Solicitantului, aprobat prin OMADR nr. 295/2016)</w:t>
      </w:r>
    </w:p>
    <w:p w14:paraId="58C1E3AC" w14:textId="77777777" w:rsidR="00373754" w:rsidRPr="00A6025C" w:rsidRDefault="00373754" w:rsidP="00373754">
      <w:pPr>
        <w:shd w:val="clear" w:color="auto" w:fill="FFC000"/>
        <w:spacing w:after="0" w:line="276" w:lineRule="auto"/>
        <w:jc w:val="both"/>
        <w:rPr>
          <w:rFonts w:ascii="Trebuchet MS" w:hAnsi="Trebuchet MS" w:cs="Calibri"/>
          <w:b/>
        </w:rPr>
      </w:pPr>
      <w:r w:rsidRPr="00A6025C">
        <w:rPr>
          <w:rFonts w:ascii="Trebuchet MS" w:hAnsi="Trebuchet MS" w:cs="Calibri"/>
          <w:b/>
          <w:lang w:val="ro-RO"/>
        </w:rPr>
        <w:t>6.1. Actiuni eligibile</w:t>
      </w:r>
    </w:p>
    <w:p w14:paraId="21483586" w14:textId="77777777" w:rsidR="00373754" w:rsidRPr="00A6025C" w:rsidRDefault="00373754" w:rsidP="00373754">
      <w:pPr>
        <w:numPr>
          <w:ilvl w:val="0"/>
          <w:numId w:val="5"/>
        </w:numPr>
        <w:spacing w:after="0" w:line="276" w:lineRule="auto"/>
        <w:jc w:val="both"/>
        <w:rPr>
          <w:rFonts w:ascii="Trebuchet MS" w:eastAsia="Times New Roman" w:hAnsi="Trebuchet MS"/>
          <w:iCs/>
          <w:lang w:val="ro-RO" w:eastAsia="ro-RO"/>
        </w:rPr>
      </w:pPr>
      <w:r w:rsidRPr="00DF2220">
        <w:rPr>
          <w:rFonts w:ascii="Trebuchet MS" w:eastAsia="Times New Roman" w:hAnsi="Trebuchet MS"/>
          <w:iCs/>
          <w:lang w:val="fr-FR" w:eastAsia="ro-RO"/>
        </w:rPr>
        <w:t>s</w:t>
      </w:r>
      <w:r w:rsidRPr="00A6025C">
        <w:rPr>
          <w:rFonts w:ascii="Trebuchet MS" w:eastAsia="Times New Roman" w:hAnsi="Trebuchet MS"/>
          <w:iCs/>
          <w:lang w:val="ro-RO" w:eastAsia="ro-RO"/>
        </w:rPr>
        <w:t>ervicii de consultanță și management pentru înto</w:t>
      </w:r>
      <w:r w:rsidRPr="00DF2220">
        <w:rPr>
          <w:rFonts w:ascii="Trebuchet MS" w:eastAsia="Times New Roman" w:hAnsi="Trebuchet MS"/>
          <w:iCs/>
          <w:lang w:val="fr-FR" w:eastAsia="ro-RO"/>
        </w:rPr>
        <w:t>c</w:t>
      </w:r>
      <w:r w:rsidRPr="00A6025C">
        <w:rPr>
          <w:rFonts w:ascii="Trebuchet MS" w:eastAsia="Times New Roman" w:hAnsi="Trebuchet MS"/>
          <w:iCs/>
          <w:lang w:val="ro-RO" w:eastAsia="ro-RO"/>
        </w:rPr>
        <w:t>mirea caietului de sarcini și a dosarului de candidatura</w:t>
      </w:r>
    </w:p>
    <w:p w14:paraId="6A3A08B4" w14:textId="77777777" w:rsidR="00373754" w:rsidRPr="00A6025C" w:rsidRDefault="00373754" w:rsidP="00373754">
      <w:pPr>
        <w:numPr>
          <w:ilvl w:val="0"/>
          <w:numId w:val="5"/>
        </w:numPr>
        <w:spacing w:after="0" w:line="276" w:lineRule="auto"/>
        <w:jc w:val="both"/>
        <w:rPr>
          <w:rFonts w:ascii="Trebuchet MS" w:eastAsia="Times New Roman" w:hAnsi="Trebuchet MS"/>
          <w:i/>
          <w:iCs/>
          <w:lang w:val="ro-RO" w:eastAsia="ro-RO"/>
        </w:rPr>
      </w:pPr>
      <w:r w:rsidRPr="00A6025C">
        <w:rPr>
          <w:rFonts w:ascii="Trebuchet MS" w:eastAsia="Times New Roman" w:hAnsi="Trebuchet MS"/>
          <w:iCs/>
          <w:lang w:val="ro-RO" w:eastAsia="ro-RO"/>
        </w:rPr>
        <w:t>contractarea  unui organism de certificare</w:t>
      </w:r>
    </w:p>
    <w:p w14:paraId="4F6CD5FA" w14:textId="77777777" w:rsidR="00373754" w:rsidRPr="00A6025C" w:rsidRDefault="00373754" w:rsidP="00373754">
      <w:pPr>
        <w:numPr>
          <w:ilvl w:val="0"/>
          <w:numId w:val="5"/>
        </w:numPr>
        <w:spacing w:after="0" w:line="276" w:lineRule="auto"/>
        <w:jc w:val="both"/>
        <w:rPr>
          <w:rFonts w:ascii="Trebuchet MS" w:eastAsia="Times New Roman" w:hAnsi="Trebuchet MS"/>
          <w:i/>
          <w:iCs/>
          <w:lang w:val="ro-RO" w:eastAsia="ro-RO"/>
        </w:rPr>
      </w:pPr>
      <w:r w:rsidRPr="00A6025C">
        <w:rPr>
          <w:rFonts w:ascii="Trebuchet MS" w:eastAsia="Times New Roman" w:hAnsi="Trebuchet MS"/>
          <w:iCs/>
          <w:lang w:eastAsia="ro-RO"/>
        </w:rPr>
        <w:t>d</w:t>
      </w:r>
      <w:r w:rsidRPr="00A6025C">
        <w:rPr>
          <w:rFonts w:ascii="Trebuchet MS" w:eastAsia="Times New Roman" w:hAnsi="Trebuchet MS"/>
          <w:iCs/>
          <w:lang w:val="ro-RO" w:eastAsia="ro-RO"/>
        </w:rPr>
        <w:t>elimitarea zonei de protecţie în baza dovezilor istorice</w:t>
      </w:r>
    </w:p>
    <w:p w14:paraId="1D59C9F0" w14:textId="77777777" w:rsidR="00373754" w:rsidRPr="00A6025C" w:rsidRDefault="00373754" w:rsidP="00373754">
      <w:pPr>
        <w:numPr>
          <w:ilvl w:val="0"/>
          <w:numId w:val="5"/>
        </w:numPr>
        <w:spacing w:after="0" w:line="276" w:lineRule="auto"/>
        <w:jc w:val="both"/>
        <w:rPr>
          <w:rFonts w:ascii="Trebuchet MS" w:eastAsia="Times New Roman" w:hAnsi="Trebuchet MS"/>
          <w:i/>
          <w:iCs/>
          <w:lang w:val="ro-RO" w:eastAsia="ro-RO"/>
        </w:rPr>
      </w:pPr>
      <w:r w:rsidRPr="00A6025C">
        <w:rPr>
          <w:rFonts w:ascii="Trebuchet MS" w:eastAsia="Times New Roman" w:hAnsi="Trebuchet MS"/>
          <w:iCs/>
          <w:lang w:val="ro-RO" w:eastAsia="ro-RO"/>
        </w:rPr>
        <w:t>stabilirea tipicităţii produsului</w:t>
      </w:r>
      <w:r w:rsidRPr="00A6025C">
        <w:rPr>
          <w:rFonts w:ascii="Trebuchet MS" w:eastAsia="Times New Roman" w:hAnsi="Trebuchet MS"/>
          <w:iCs/>
          <w:lang w:eastAsia="ro-RO"/>
        </w:rPr>
        <w:t>.</w:t>
      </w:r>
    </w:p>
    <w:p w14:paraId="18A4C82B" w14:textId="77777777" w:rsidR="00373754" w:rsidRPr="00A6025C" w:rsidRDefault="00373754" w:rsidP="00373754">
      <w:pPr>
        <w:numPr>
          <w:ilvl w:val="0"/>
          <w:numId w:val="5"/>
        </w:numPr>
        <w:spacing w:after="0" w:line="276" w:lineRule="auto"/>
        <w:jc w:val="both"/>
        <w:rPr>
          <w:rFonts w:ascii="Trebuchet MS" w:eastAsia="Times New Roman" w:hAnsi="Trebuchet MS"/>
          <w:i/>
          <w:iCs/>
          <w:lang w:val="ro-RO" w:eastAsia="ro-RO"/>
        </w:rPr>
      </w:pPr>
      <w:r w:rsidRPr="00A6025C">
        <w:rPr>
          <w:rFonts w:ascii="Trebuchet MS" w:eastAsia="Times New Roman" w:hAnsi="Trebuchet MS"/>
          <w:iCs/>
          <w:lang w:eastAsia="ro-RO"/>
        </w:rPr>
        <w:t>materiale de promovare</w:t>
      </w:r>
    </w:p>
    <w:p w14:paraId="049FD425" w14:textId="77777777" w:rsidR="00373754" w:rsidRPr="00A6025C" w:rsidRDefault="00373754" w:rsidP="00373754">
      <w:pPr>
        <w:numPr>
          <w:ilvl w:val="0"/>
          <w:numId w:val="5"/>
        </w:numPr>
        <w:spacing w:after="0" w:line="276" w:lineRule="auto"/>
        <w:jc w:val="both"/>
        <w:rPr>
          <w:rFonts w:ascii="Trebuchet MS" w:eastAsia="Times New Roman" w:hAnsi="Trebuchet MS"/>
          <w:i/>
          <w:iCs/>
          <w:lang w:val="ro-RO" w:eastAsia="ro-RO"/>
        </w:rPr>
      </w:pPr>
      <w:r w:rsidRPr="00A6025C">
        <w:rPr>
          <w:rFonts w:ascii="Trebuchet MS" w:eastAsia="Times New Roman" w:hAnsi="Trebuchet MS"/>
          <w:iCs/>
          <w:lang w:eastAsia="ro-RO"/>
        </w:rPr>
        <w:t>echipamente si materiale pentru promovarea produselor in targuri, expozitii si piete cu specific</w:t>
      </w:r>
    </w:p>
    <w:p w14:paraId="029A3D9A" w14:textId="77777777" w:rsidR="00373754" w:rsidRPr="00A6025C" w:rsidRDefault="00373754" w:rsidP="00373754">
      <w:pPr>
        <w:numPr>
          <w:ilvl w:val="0"/>
          <w:numId w:val="5"/>
        </w:numPr>
        <w:spacing w:after="0" w:line="276" w:lineRule="auto"/>
        <w:jc w:val="both"/>
        <w:rPr>
          <w:rFonts w:ascii="Trebuchet MS" w:eastAsia="Times New Roman" w:hAnsi="Trebuchet MS"/>
          <w:i/>
          <w:iCs/>
          <w:lang w:val="ro-RO" w:eastAsia="ro-RO"/>
        </w:rPr>
      </w:pPr>
      <w:r w:rsidRPr="00DF2220">
        <w:rPr>
          <w:rFonts w:ascii="Trebuchet MS" w:eastAsia="Times New Roman" w:hAnsi="Trebuchet MS"/>
          <w:iCs/>
          <w:lang w:val="fr-FR" w:eastAsia="ro-RO"/>
        </w:rPr>
        <w:t>linie tehnologica de etichetare si ambalare (inclusiv ambalajele si etichetele)</w:t>
      </w:r>
    </w:p>
    <w:p w14:paraId="7239EC39" w14:textId="77777777" w:rsidR="00373754" w:rsidRPr="00A6025C" w:rsidRDefault="00373754" w:rsidP="00373754">
      <w:pPr>
        <w:numPr>
          <w:ilvl w:val="0"/>
          <w:numId w:val="5"/>
        </w:numPr>
        <w:spacing w:after="0" w:line="276" w:lineRule="auto"/>
        <w:jc w:val="both"/>
        <w:rPr>
          <w:rFonts w:ascii="Trebuchet MS" w:eastAsia="Times New Roman" w:hAnsi="Trebuchet MS"/>
          <w:i/>
          <w:iCs/>
          <w:lang w:val="ro-RO" w:eastAsia="ro-RO"/>
        </w:rPr>
      </w:pPr>
      <w:r w:rsidRPr="00A6025C">
        <w:rPr>
          <w:rFonts w:ascii="Trebuchet MS" w:eastAsia="Times New Roman" w:hAnsi="Trebuchet MS"/>
          <w:iCs/>
          <w:lang w:eastAsia="ro-RO"/>
        </w:rPr>
        <w:t>cheletuieli aferente investitiilor pentru procesarea produselor agricole</w:t>
      </w:r>
    </w:p>
    <w:p w14:paraId="33283827" w14:textId="77777777" w:rsidR="00373754" w:rsidRPr="00A6025C" w:rsidRDefault="00373754" w:rsidP="00373754">
      <w:pPr>
        <w:numPr>
          <w:ilvl w:val="0"/>
          <w:numId w:val="5"/>
        </w:numPr>
        <w:spacing w:after="0" w:line="276" w:lineRule="auto"/>
        <w:jc w:val="both"/>
        <w:rPr>
          <w:rFonts w:ascii="Trebuchet MS" w:eastAsia="Times New Roman" w:hAnsi="Trebuchet MS"/>
          <w:i/>
          <w:iCs/>
          <w:lang w:val="ro-RO" w:eastAsia="ro-RO"/>
        </w:rPr>
      </w:pPr>
      <w:r w:rsidRPr="00DF2220">
        <w:rPr>
          <w:rFonts w:ascii="Trebuchet MS" w:eastAsia="Times New Roman" w:hAnsi="Trebuchet MS"/>
          <w:iCs/>
          <w:lang w:val="fr-FR" w:eastAsia="ro-RO"/>
        </w:rPr>
        <w:t>mijloace mobile pentru desfacerea produselor (ex: rulote)</w:t>
      </w:r>
    </w:p>
    <w:p w14:paraId="28FEFAE0" w14:textId="77777777" w:rsidR="00373754" w:rsidRPr="00A6025C" w:rsidRDefault="00373754" w:rsidP="00373754">
      <w:pPr>
        <w:shd w:val="clear" w:color="auto" w:fill="FFC000"/>
        <w:spacing w:after="0" w:line="276" w:lineRule="auto"/>
        <w:jc w:val="both"/>
        <w:rPr>
          <w:rFonts w:ascii="Trebuchet MS" w:hAnsi="Trebuchet MS" w:cs="Calibri"/>
          <w:b/>
          <w:color w:val="000000"/>
        </w:rPr>
      </w:pPr>
      <w:r w:rsidRPr="00A6025C">
        <w:rPr>
          <w:rFonts w:ascii="Trebuchet MS" w:eastAsia="Times New Roman" w:hAnsi="Trebuchet MS"/>
          <w:b/>
          <w:lang w:val="ro-RO" w:eastAsia="ro-RO"/>
        </w:rPr>
        <w:t xml:space="preserve">6.2. </w:t>
      </w:r>
      <w:r w:rsidRPr="00A6025C">
        <w:rPr>
          <w:rFonts w:ascii="Trebuchet MS" w:eastAsia="Times New Roman" w:hAnsi="Trebuchet MS"/>
          <w:b/>
          <w:lang w:eastAsia="ro-RO"/>
        </w:rPr>
        <w:t>Cheltuieli neeligibile</w:t>
      </w:r>
    </w:p>
    <w:p w14:paraId="58EB1A85" w14:textId="77777777" w:rsidR="00373754" w:rsidRPr="00A6025C" w:rsidRDefault="00373754" w:rsidP="00373754">
      <w:pPr>
        <w:numPr>
          <w:ilvl w:val="0"/>
          <w:numId w:val="6"/>
        </w:num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Cheltuieli în conformitate cu art. 69, alin (3) din R (UE) nr. 1303/2013 și anume:</w:t>
      </w:r>
    </w:p>
    <w:p w14:paraId="4E655488" w14:textId="77777777" w:rsidR="00373754" w:rsidRPr="00A6025C" w:rsidRDefault="00373754" w:rsidP="00373754">
      <w:p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eastAsia="ro-RO"/>
        </w:rPr>
        <w:tab/>
      </w:r>
      <w:r w:rsidRPr="00A6025C">
        <w:rPr>
          <w:rFonts w:ascii="Trebuchet MS" w:eastAsia="Times New Roman" w:hAnsi="Trebuchet MS"/>
          <w:lang w:eastAsia="ro-RO"/>
        </w:rPr>
        <w:tab/>
      </w:r>
      <w:r w:rsidRPr="00A6025C">
        <w:rPr>
          <w:rFonts w:ascii="Trebuchet MS" w:eastAsia="Times New Roman" w:hAnsi="Trebuchet MS"/>
          <w:lang w:val="ro-RO" w:eastAsia="ro-RO"/>
        </w:rPr>
        <w:t>a. dobânzi debitoare;</w:t>
      </w:r>
    </w:p>
    <w:p w14:paraId="2068B4AF" w14:textId="77777777" w:rsidR="00373754" w:rsidRPr="00A6025C" w:rsidRDefault="00373754" w:rsidP="00373754">
      <w:p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eastAsia="ro-RO"/>
        </w:rPr>
        <w:tab/>
      </w:r>
      <w:r w:rsidRPr="00A6025C">
        <w:rPr>
          <w:rFonts w:ascii="Trebuchet MS" w:eastAsia="Times New Roman" w:hAnsi="Trebuchet MS"/>
          <w:lang w:eastAsia="ro-RO"/>
        </w:rPr>
        <w:tab/>
      </w:r>
      <w:r w:rsidRPr="00A6025C">
        <w:rPr>
          <w:rFonts w:ascii="Trebuchet MS" w:eastAsia="Times New Roman" w:hAnsi="Trebuchet MS"/>
          <w:lang w:val="ro-RO" w:eastAsia="ro-RO"/>
        </w:rPr>
        <w:t xml:space="preserve">b. achiziţionarea de terenuri construite și neconstruite; </w:t>
      </w:r>
    </w:p>
    <w:p w14:paraId="6BE857CB" w14:textId="77777777" w:rsidR="00373754" w:rsidRPr="00A6025C" w:rsidRDefault="00373754" w:rsidP="00373754">
      <w:pPr>
        <w:tabs>
          <w:tab w:val="left" w:pos="270"/>
        </w:tabs>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ab/>
      </w:r>
      <w:r w:rsidRPr="00A6025C">
        <w:rPr>
          <w:rFonts w:ascii="Trebuchet MS" w:eastAsia="Times New Roman" w:hAnsi="Trebuchet MS"/>
          <w:lang w:eastAsia="ro-RO"/>
        </w:rPr>
        <w:tab/>
      </w:r>
      <w:r w:rsidRPr="00A6025C">
        <w:rPr>
          <w:rFonts w:ascii="Trebuchet MS" w:eastAsia="Times New Roman" w:hAnsi="Trebuchet MS"/>
          <w:lang w:val="ro-RO" w:eastAsia="ro-RO"/>
        </w:rPr>
        <w:t>c. taxa pe valoarea adăugată, cu excepţia cazului în care aceasta nu se poate recupera în temeiul legislaţiei naţionale privind TVA‐ul sau a prevederilor specifice pentru instrumente financiare;</w:t>
      </w:r>
    </w:p>
    <w:p w14:paraId="4B7CE5C1" w14:textId="77777777" w:rsidR="00373754" w:rsidRPr="00A6025C" w:rsidRDefault="00373754" w:rsidP="00373754">
      <w:pPr>
        <w:tabs>
          <w:tab w:val="left" w:pos="270"/>
        </w:tabs>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ab/>
      </w:r>
      <w:r w:rsidRPr="00A6025C">
        <w:rPr>
          <w:rFonts w:ascii="Trebuchet MS" w:eastAsia="Times New Roman" w:hAnsi="Trebuchet MS"/>
          <w:lang w:eastAsia="ro-RO"/>
        </w:rPr>
        <w:tab/>
      </w:r>
      <w:r w:rsidRPr="00A6025C">
        <w:rPr>
          <w:rFonts w:ascii="Trebuchet MS" w:eastAsia="Times New Roman" w:hAnsi="Trebuchet MS"/>
          <w:lang w:val="ro-RO" w:eastAsia="ro-RO"/>
        </w:rPr>
        <w:t>d. în cazul contractelor de leasing, celelalte costuri legate de contractele de leasing, cum ar fi marja locatorului, costurile de refinanțare a dobânzilor, cheltuielile generale și cheltuielile de asigurare;</w:t>
      </w:r>
    </w:p>
    <w:p w14:paraId="1187033E" w14:textId="77777777" w:rsidR="00373754" w:rsidRPr="00A6025C" w:rsidRDefault="00373754" w:rsidP="00373754">
      <w:pPr>
        <w:tabs>
          <w:tab w:val="left" w:pos="270"/>
        </w:tabs>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ab/>
      </w:r>
      <w:r w:rsidRPr="00A6025C">
        <w:rPr>
          <w:rFonts w:ascii="Trebuchet MS" w:eastAsia="Times New Roman" w:hAnsi="Trebuchet MS"/>
          <w:lang w:eastAsia="ro-RO"/>
        </w:rPr>
        <w:tab/>
      </w:r>
      <w:r w:rsidRPr="00A6025C">
        <w:rPr>
          <w:rFonts w:ascii="Trebuchet MS" w:eastAsia="Times New Roman" w:hAnsi="Trebuchet MS"/>
          <w:lang w:val="ro-RO" w:eastAsia="ro-RO"/>
        </w:rPr>
        <w:t xml:space="preserve">e. </w:t>
      </w:r>
      <w:r w:rsidRPr="00A6025C">
        <w:rPr>
          <w:rFonts w:ascii="Trebuchet MS" w:eastAsia="Times New Roman" w:hAnsi="Trebuchet MS"/>
          <w:lang w:eastAsia="ro-RO"/>
        </w:rPr>
        <w:t>cheltuielile nedeductibile fiscal conform Codului Fiscal, cu modificările şi completările ulterioare</w:t>
      </w:r>
    </w:p>
    <w:p w14:paraId="03942B1B" w14:textId="77777777" w:rsidR="00373754" w:rsidRPr="00A6025C" w:rsidRDefault="00373754" w:rsidP="00373754">
      <w:pPr>
        <w:numPr>
          <w:ilvl w:val="0"/>
          <w:numId w:val="6"/>
        </w:num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Nu sunt eligibile </w:t>
      </w:r>
      <w:r w:rsidRPr="00DF2220">
        <w:rPr>
          <w:rFonts w:ascii="Trebuchet MS" w:eastAsia="Times New Roman" w:hAnsi="Trebuchet MS"/>
          <w:lang w:val="fr-FR" w:eastAsia="ro-RO"/>
        </w:rPr>
        <w:t xml:space="preserve">utilaje si </w:t>
      </w:r>
      <w:r w:rsidRPr="00A6025C">
        <w:rPr>
          <w:rFonts w:ascii="Trebuchet MS" w:eastAsia="Times New Roman" w:hAnsi="Trebuchet MS"/>
          <w:lang w:val="ro-RO" w:eastAsia="ro-RO"/>
        </w:rPr>
        <w:t>echipamente second-hand.</w:t>
      </w:r>
    </w:p>
    <w:p w14:paraId="66466C85" w14:textId="77777777" w:rsidR="00373754" w:rsidRPr="00A6025C" w:rsidRDefault="00373754" w:rsidP="00373754">
      <w:pPr>
        <w:shd w:val="clear" w:color="auto" w:fill="00B050"/>
        <w:spacing w:after="0" w:line="276" w:lineRule="auto"/>
        <w:jc w:val="both"/>
        <w:rPr>
          <w:rFonts w:ascii="Trebuchet MS" w:eastAsia="Times New Roman" w:hAnsi="Trebuchet MS"/>
          <w:b/>
          <w:color w:val="FFFFFF" w:themeColor="background1"/>
          <w:lang w:eastAsia="ro-RO"/>
        </w:rPr>
      </w:pPr>
      <w:r w:rsidRPr="00A6025C">
        <w:rPr>
          <w:rFonts w:ascii="Trebuchet MS" w:eastAsia="Times New Roman" w:hAnsi="Trebuchet MS"/>
          <w:b/>
          <w:color w:val="FFFFFF" w:themeColor="background1"/>
          <w:lang w:eastAsia="ro-RO"/>
        </w:rPr>
        <w:t>7. Condiții de eligibilitate</w:t>
      </w:r>
    </w:p>
    <w:p w14:paraId="36BE0F9F" w14:textId="77777777" w:rsidR="00373754" w:rsidRPr="00A6025C" w:rsidRDefault="00373754" w:rsidP="00373754">
      <w:pPr>
        <w:numPr>
          <w:ilvl w:val="0"/>
          <w:numId w:val="7"/>
        </w:numPr>
        <w:autoSpaceDE w:val="0"/>
        <w:autoSpaceDN w:val="0"/>
        <w:adjustRightInd w:val="0"/>
        <w:spacing w:after="0" w:line="276" w:lineRule="auto"/>
        <w:jc w:val="both"/>
        <w:rPr>
          <w:rFonts w:ascii="Trebuchet MS" w:hAnsi="Trebuchet MS" w:cs="Trebuchet MS"/>
          <w:lang w:val="ro-RO"/>
        </w:rPr>
      </w:pPr>
      <w:r w:rsidRPr="00A6025C">
        <w:rPr>
          <w:rFonts w:ascii="Trebuchet MS" w:hAnsi="Trebuchet MS" w:cs="Trebuchet MS"/>
          <w:lang w:val="ro-RO"/>
        </w:rPr>
        <w:t>Solicitantul să se încadreze în categoria beneficiarilor eligibili;</w:t>
      </w:r>
    </w:p>
    <w:p w14:paraId="346A106B" w14:textId="77777777" w:rsidR="00373754" w:rsidRPr="00A6025C" w:rsidRDefault="00373754" w:rsidP="00373754">
      <w:pPr>
        <w:numPr>
          <w:ilvl w:val="0"/>
          <w:numId w:val="7"/>
        </w:numPr>
        <w:autoSpaceDE w:val="0"/>
        <w:autoSpaceDN w:val="0"/>
        <w:adjustRightInd w:val="0"/>
        <w:spacing w:after="0" w:line="276" w:lineRule="auto"/>
        <w:jc w:val="both"/>
        <w:rPr>
          <w:rFonts w:ascii="Trebuchet MS" w:hAnsi="Trebuchet MS" w:cs="Trebuchet MS"/>
          <w:lang w:val="ro-RO"/>
        </w:rPr>
      </w:pPr>
      <w:r w:rsidRPr="00A6025C">
        <w:rPr>
          <w:rFonts w:ascii="Trebuchet MS" w:hAnsi="Trebuchet MS" w:cs="Trebuchet MS"/>
          <w:lang w:val="ro-RO"/>
        </w:rPr>
        <w:t>Solicitantul nu trebuie să fie în insolvență sau incapacitate de plată;</w:t>
      </w:r>
    </w:p>
    <w:p w14:paraId="6404A18D" w14:textId="77777777" w:rsidR="00373754" w:rsidRPr="00A6025C" w:rsidRDefault="00373754" w:rsidP="00373754">
      <w:pPr>
        <w:numPr>
          <w:ilvl w:val="0"/>
          <w:numId w:val="7"/>
        </w:numPr>
        <w:autoSpaceDE w:val="0"/>
        <w:autoSpaceDN w:val="0"/>
        <w:adjustRightInd w:val="0"/>
        <w:spacing w:after="0" w:line="276" w:lineRule="auto"/>
        <w:jc w:val="both"/>
        <w:rPr>
          <w:rFonts w:ascii="Trebuchet MS" w:hAnsi="Trebuchet MS" w:cs="Trebuchet MS"/>
          <w:lang w:val="ro-RO"/>
        </w:rPr>
      </w:pPr>
      <w:r w:rsidRPr="00A6025C">
        <w:rPr>
          <w:rFonts w:ascii="Trebuchet MS" w:hAnsi="Trebuchet MS" w:cs="Trebuchet MS"/>
          <w:lang w:val="ro-RO"/>
        </w:rPr>
        <w:t>Investiția</w:t>
      </w:r>
      <w:r w:rsidRPr="00DF2220">
        <w:rPr>
          <w:rFonts w:ascii="Trebuchet MS" w:hAnsi="Trebuchet MS" w:cs="Trebuchet MS"/>
          <w:lang w:val="fr-FR"/>
        </w:rPr>
        <w:t xml:space="preserve"> trebuie</w:t>
      </w:r>
      <w:r w:rsidRPr="00A6025C">
        <w:rPr>
          <w:rFonts w:ascii="Trebuchet MS" w:hAnsi="Trebuchet MS" w:cs="Trebuchet MS"/>
          <w:lang w:val="ro-RO"/>
        </w:rPr>
        <w:t xml:space="preserve"> să se încadreze în tipul de sprijin prevăzut prin măsură;</w:t>
      </w:r>
    </w:p>
    <w:p w14:paraId="20B67F68" w14:textId="77777777" w:rsidR="00373754" w:rsidRPr="00A6025C" w:rsidRDefault="00373754" w:rsidP="00373754">
      <w:pPr>
        <w:numPr>
          <w:ilvl w:val="0"/>
          <w:numId w:val="7"/>
        </w:numPr>
        <w:autoSpaceDE w:val="0"/>
        <w:autoSpaceDN w:val="0"/>
        <w:adjustRightInd w:val="0"/>
        <w:spacing w:after="0" w:line="276" w:lineRule="auto"/>
        <w:jc w:val="both"/>
        <w:rPr>
          <w:rFonts w:ascii="Trebuchet MS" w:hAnsi="Trebuchet MS" w:cs="Trebuchet MS"/>
          <w:lang w:val="ro-RO"/>
        </w:rPr>
      </w:pPr>
      <w:r w:rsidRPr="00A6025C">
        <w:rPr>
          <w:rFonts w:ascii="Trebuchet MS" w:eastAsia="Times New Roman" w:hAnsi="Trebuchet MS"/>
          <w:lang w:val="ro-RO" w:eastAsia="ro-RO"/>
        </w:rPr>
        <w:t>Solicitantul</w:t>
      </w:r>
      <w:r w:rsidRPr="00A6025C">
        <w:rPr>
          <w:rFonts w:ascii="Trebuchet MS" w:eastAsia="Times New Roman" w:hAnsi="Trebuchet MS"/>
          <w:lang w:eastAsia="ro-RO"/>
        </w:rPr>
        <w:t xml:space="preserve"> trebuie sa</w:t>
      </w:r>
      <w:r w:rsidRPr="00A6025C">
        <w:rPr>
          <w:rFonts w:ascii="Trebuchet MS" w:eastAsia="Times New Roman" w:hAnsi="Trebuchet MS"/>
          <w:lang w:val="ro-RO" w:eastAsia="ro-RO"/>
        </w:rPr>
        <w:t xml:space="preserve"> isi desfasoara activitatea pe teritoriul GAL</w:t>
      </w:r>
    </w:p>
    <w:p w14:paraId="144282D0" w14:textId="77777777" w:rsidR="00373754" w:rsidRPr="00A6025C" w:rsidRDefault="00373754" w:rsidP="00373754">
      <w:pPr>
        <w:numPr>
          <w:ilvl w:val="0"/>
          <w:numId w:val="7"/>
        </w:numPr>
        <w:autoSpaceDE w:val="0"/>
        <w:autoSpaceDN w:val="0"/>
        <w:adjustRightInd w:val="0"/>
        <w:spacing w:after="0" w:line="276" w:lineRule="auto"/>
        <w:jc w:val="both"/>
        <w:rPr>
          <w:rFonts w:ascii="Trebuchet MS" w:hAnsi="Trebuchet MS" w:cs="Trebuchet MS"/>
          <w:lang w:val="ro-RO"/>
        </w:rPr>
      </w:pPr>
      <w:r w:rsidRPr="00A6025C">
        <w:rPr>
          <w:rFonts w:ascii="Trebuchet MS" w:eastAsia="Times New Roman" w:hAnsi="Trebuchet MS"/>
          <w:lang w:val="ro-RO" w:eastAsia="ro-RO"/>
        </w:rPr>
        <w:t>Produs</w:t>
      </w:r>
      <w:r w:rsidRPr="00DF2220">
        <w:rPr>
          <w:rFonts w:ascii="Trebuchet MS" w:eastAsia="Times New Roman" w:hAnsi="Trebuchet MS"/>
          <w:lang w:val="fr-FR" w:eastAsia="ro-RO"/>
        </w:rPr>
        <w:t>ul</w:t>
      </w:r>
      <w:r w:rsidRPr="00A6025C">
        <w:rPr>
          <w:rFonts w:ascii="Trebuchet MS" w:eastAsia="Times New Roman" w:hAnsi="Trebuchet MS"/>
          <w:lang w:val="ro-RO" w:eastAsia="ro-RO"/>
        </w:rPr>
        <w:t xml:space="preserve"> alimentar</w:t>
      </w:r>
      <w:r w:rsidRPr="00DF2220">
        <w:rPr>
          <w:rFonts w:ascii="Trebuchet MS" w:eastAsia="Times New Roman" w:hAnsi="Trebuchet MS"/>
          <w:lang w:val="fr-FR" w:eastAsia="ro-RO"/>
        </w:rPr>
        <w:t xml:space="preserve"> ce va fi certificat indeplineste urmatoarele conditii:</w:t>
      </w:r>
    </w:p>
    <w:p w14:paraId="56A12AB8" w14:textId="77777777" w:rsidR="00373754" w:rsidRPr="00A6025C" w:rsidRDefault="00373754" w:rsidP="00373754">
      <w:pPr>
        <w:pStyle w:val="Listparagraf"/>
        <w:numPr>
          <w:ilvl w:val="0"/>
          <w:numId w:val="8"/>
        </w:numPr>
        <w:spacing w:line="276" w:lineRule="auto"/>
        <w:jc w:val="both"/>
        <w:rPr>
          <w:rFonts w:ascii="Trebuchet MS" w:hAnsi="Trebuchet MS"/>
          <w:sz w:val="22"/>
          <w:szCs w:val="22"/>
        </w:rPr>
      </w:pPr>
      <w:r>
        <w:rPr>
          <w:rFonts w:ascii="Trebuchet MS" w:hAnsi="Trebuchet MS"/>
          <w:sz w:val="22"/>
          <w:szCs w:val="22"/>
        </w:rPr>
        <w:t>e</w:t>
      </w:r>
      <w:r w:rsidRPr="00A6025C">
        <w:rPr>
          <w:rFonts w:ascii="Trebuchet MS" w:hAnsi="Trebuchet MS"/>
          <w:sz w:val="22"/>
          <w:szCs w:val="22"/>
        </w:rPr>
        <w:t>ste fabricat pe teritoriul GAL</w:t>
      </w:r>
    </w:p>
    <w:p w14:paraId="7FF0C7C8" w14:textId="77777777" w:rsidR="00373754" w:rsidRPr="00A6025C" w:rsidRDefault="00373754" w:rsidP="00373754">
      <w:pPr>
        <w:pStyle w:val="Listparagraf"/>
        <w:numPr>
          <w:ilvl w:val="0"/>
          <w:numId w:val="8"/>
        </w:numPr>
        <w:spacing w:line="276" w:lineRule="auto"/>
        <w:jc w:val="both"/>
        <w:rPr>
          <w:rFonts w:ascii="Trebuchet MS" w:hAnsi="Trebuchet MS"/>
          <w:sz w:val="22"/>
          <w:szCs w:val="22"/>
        </w:rPr>
      </w:pPr>
      <w:r w:rsidRPr="00A6025C">
        <w:rPr>
          <w:rFonts w:ascii="Trebuchet MS" w:hAnsi="Trebuchet MS"/>
          <w:sz w:val="22"/>
          <w:szCs w:val="22"/>
        </w:rPr>
        <w:t>se utilizeaza materii prime locale</w:t>
      </w:r>
    </w:p>
    <w:p w14:paraId="532D35EC" w14:textId="77777777" w:rsidR="00373754" w:rsidRPr="00A6025C" w:rsidRDefault="00373754" w:rsidP="00373754">
      <w:pPr>
        <w:pStyle w:val="Listparagraf"/>
        <w:numPr>
          <w:ilvl w:val="0"/>
          <w:numId w:val="8"/>
        </w:numPr>
        <w:spacing w:line="276" w:lineRule="auto"/>
        <w:jc w:val="both"/>
        <w:rPr>
          <w:rFonts w:ascii="Trebuchet MS" w:hAnsi="Trebuchet MS"/>
          <w:sz w:val="22"/>
          <w:szCs w:val="22"/>
        </w:rPr>
      </w:pPr>
      <w:r w:rsidRPr="00A6025C">
        <w:rPr>
          <w:rFonts w:ascii="Trebuchet MS" w:hAnsi="Trebuchet MS"/>
          <w:sz w:val="22"/>
          <w:szCs w:val="22"/>
        </w:rPr>
        <w:t>nu are în compoziţia lui aditivi alimentari;</w:t>
      </w:r>
    </w:p>
    <w:p w14:paraId="087A78BA" w14:textId="77777777" w:rsidR="00373754" w:rsidRPr="00A6025C" w:rsidRDefault="00373754" w:rsidP="00373754">
      <w:pPr>
        <w:pStyle w:val="Listparagraf"/>
        <w:numPr>
          <w:ilvl w:val="0"/>
          <w:numId w:val="8"/>
        </w:numPr>
        <w:spacing w:line="276" w:lineRule="auto"/>
        <w:jc w:val="both"/>
        <w:rPr>
          <w:rFonts w:ascii="Trebuchet MS" w:hAnsi="Trebuchet MS"/>
          <w:sz w:val="22"/>
          <w:szCs w:val="22"/>
        </w:rPr>
      </w:pPr>
      <w:r w:rsidRPr="00A6025C">
        <w:rPr>
          <w:rFonts w:ascii="Trebuchet MS" w:hAnsi="Trebuchet MS"/>
          <w:sz w:val="22"/>
          <w:szCs w:val="22"/>
        </w:rPr>
        <w:t xml:space="preserve">prezintă o reţetă tradiţională, un mod de producţie şi/sau de prelucrare şi un procedeu tehnologic tradiţional </w:t>
      </w:r>
    </w:p>
    <w:p w14:paraId="5D7630D0" w14:textId="77777777" w:rsidR="00373754" w:rsidRPr="00A6025C" w:rsidRDefault="00373754" w:rsidP="00373754">
      <w:pPr>
        <w:pStyle w:val="Listparagraf"/>
        <w:numPr>
          <w:ilvl w:val="0"/>
          <w:numId w:val="8"/>
        </w:numPr>
        <w:spacing w:line="276" w:lineRule="auto"/>
        <w:jc w:val="both"/>
        <w:rPr>
          <w:rFonts w:ascii="Trebuchet MS" w:hAnsi="Trebuchet MS"/>
          <w:sz w:val="22"/>
          <w:szCs w:val="22"/>
        </w:rPr>
      </w:pPr>
      <w:r w:rsidRPr="00A6025C">
        <w:rPr>
          <w:rFonts w:ascii="Trebuchet MS" w:hAnsi="Trebuchet MS"/>
          <w:sz w:val="22"/>
          <w:szCs w:val="22"/>
        </w:rPr>
        <w:t xml:space="preserve">se distinge de alte produse similare aparţinând aceleiaşi categorii; </w:t>
      </w:r>
    </w:p>
    <w:p w14:paraId="1A3B9313" w14:textId="77777777" w:rsidR="00373754" w:rsidRPr="00A6025C" w:rsidRDefault="00373754" w:rsidP="00373754">
      <w:pPr>
        <w:numPr>
          <w:ilvl w:val="0"/>
          <w:numId w:val="9"/>
        </w:numPr>
        <w:spacing w:after="0" w:line="276" w:lineRule="auto"/>
        <w:jc w:val="both"/>
        <w:rPr>
          <w:rFonts w:ascii="Trebuchet MS" w:eastAsia="Times New Roman" w:hAnsi="Trebuchet MS"/>
          <w:lang w:val="ro-RO" w:eastAsia="ro-RO"/>
        </w:rPr>
      </w:pPr>
      <w:r w:rsidRPr="00DF2220">
        <w:rPr>
          <w:rFonts w:ascii="Trebuchet MS" w:eastAsia="Times New Roman" w:hAnsi="Trebuchet MS"/>
          <w:lang w:val="fr-FR" w:eastAsia="ro-RO"/>
        </w:rPr>
        <w:t>Solicitantul se obliga sa participe la evenimente de profil (targuri, festivaluri, degustari etc)</w:t>
      </w:r>
    </w:p>
    <w:p w14:paraId="7A860EE0" w14:textId="77777777" w:rsidR="00373754" w:rsidRPr="00A6025C" w:rsidRDefault="00373754" w:rsidP="00373754">
      <w:pPr>
        <w:numPr>
          <w:ilvl w:val="0"/>
          <w:numId w:val="9"/>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Solicitantul prezintă un plan de afaceri care trebuie să detalieze activitățile planificate </w:t>
      </w:r>
    </w:p>
    <w:p w14:paraId="03F59274" w14:textId="77777777" w:rsidR="00373754" w:rsidRPr="00A6025C" w:rsidRDefault="00373754" w:rsidP="00373754">
      <w:pPr>
        <w:spacing w:after="0" w:line="276" w:lineRule="auto"/>
        <w:jc w:val="both"/>
        <w:rPr>
          <w:rFonts w:ascii="Trebuchet MS" w:eastAsia="Times New Roman" w:hAnsi="Trebuchet MS"/>
          <w:lang w:eastAsia="ro-RO"/>
        </w:rPr>
      </w:pPr>
      <w:r w:rsidRPr="00A6025C">
        <w:rPr>
          <w:rFonts w:ascii="Trebuchet MS" w:hAnsi="Trebuchet MS" w:cs="Trebuchet MS"/>
          <w:lang w:val="ro-RO"/>
        </w:rPr>
        <w:t>Se vor respecta condițiile generale de eligibilitate aplicabile tuturor măsurilor (conform Regulamentelor Europene, prevederilor din HG 226/2015 și PNDR</w:t>
      </w:r>
    </w:p>
    <w:p w14:paraId="7F000EFB" w14:textId="77777777" w:rsidR="00373754" w:rsidRPr="00A6025C" w:rsidRDefault="00373754" w:rsidP="00373754">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8. Criterii de selecţie</w:t>
      </w:r>
    </w:p>
    <w:p w14:paraId="404B9EC8" w14:textId="77777777" w:rsidR="00373754" w:rsidRPr="00A6025C" w:rsidRDefault="00373754" w:rsidP="00373754">
      <w:pPr>
        <w:numPr>
          <w:ilvl w:val="0"/>
          <w:numId w:val="10"/>
        </w:numPr>
        <w:tabs>
          <w:tab w:val="left" w:pos="150"/>
          <w:tab w:val="left" w:pos="270"/>
        </w:tabs>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Crearea de locuri de munca</w:t>
      </w:r>
    </w:p>
    <w:p w14:paraId="30173234" w14:textId="77777777" w:rsidR="00373754" w:rsidRPr="00A6025C" w:rsidRDefault="00373754" w:rsidP="00373754">
      <w:pPr>
        <w:numPr>
          <w:ilvl w:val="0"/>
          <w:numId w:val="10"/>
        </w:numPr>
        <w:tabs>
          <w:tab w:val="left" w:pos="150"/>
          <w:tab w:val="left" w:pos="270"/>
        </w:tabs>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lastRenderedPageBreak/>
        <w:t>Proiectele propun solutii inovative pentru atingerea obiectivelor stabilite prin SDL</w:t>
      </w:r>
    </w:p>
    <w:p w14:paraId="04EDBCAD" w14:textId="77777777" w:rsidR="00373754" w:rsidRPr="00DF2220" w:rsidRDefault="00373754" w:rsidP="00373754">
      <w:pPr>
        <w:numPr>
          <w:ilvl w:val="0"/>
          <w:numId w:val="10"/>
        </w:numPr>
        <w:tabs>
          <w:tab w:val="left" w:pos="150"/>
          <w:tab w:val="left" w:pos="270"/>
        </w:tabs>
        <w:spacing w:after="0" w:line="276" w:lineRule="auto"/>
        <w:jc w:val="both"/>
        <w:rPr>
          <w:rFonts w:ascii="Trebuchet MS" w:eastAsia="Times New Roman" w:hAnsi="Trebuchet MS"/>
          <w:lang w:val="fr-FR" w:eastAsia="ro-RO"/>
        </w:rPr>
      </w:pPr>
      <w:r w:rsidRPr="00DF2220">
        <w:rPr>
          <w:rFonts w:ascii="Trebuchet MS" w:eastAsia="Times New Roman" w:hAnsi="Trebuchet MS"/>
          <w:lang w:val="fr-FR" w:eastAsia="ro-RO"/>
        </w:rPr>
        <w:t>Solicitantul va justifica utilitatea proiectului cel putin pentru populatia din UAT-ul in care acesta isi desfasoara activitatea si implicit al GAL</w:t>
      </w:r>
    </w:p>
    <w:p w14:paraId="2F6BECC6" w14:textId="77777777" w:rsidR="00373754" w:rsidRPr="00DF2220" w:rsidRDefault="00373754" w:rsidP="00373754">
      <w:pPr>
        <w:numPr>
          <w:ilvl w:val="0"/>
          <w:numId w:val="10"/>
        </w:numPr>
        <w:tabs>
          <w:tab w:val="left" w:pos="150"/>
          <w:tab w:val="left" w:pos="270"/>
        </w:tabs>
        <w:spacing w:after="0" w:line="276" w:lineRule="auto"/>
        <w:jc w:val="both"/>
        <w:rPr>
          <w:rFonts w:ascii="Trebuchet MS" w:eastAsia="Times New Roman" w:hAnsi="Trebuchet MS"/>
          <w:lang w:val="fr-FR" w:eastAsia="ro-RO"/>
        </w:rPr>
      </w:pPr>
      <w:r w:rsidRPr="00DF2220">
        <w:rPr>
          <w:rFonts w:ascii="Trebuchet MS" w:eastAsia="Times New Roman" w:hAnsi="Trebuchet MS"/>
          <w:lang w:val="fr-FR" w:eastAsia="ro-RO"/>
        </w:rPr>
        <w:t>Asocierea mai multor entitati pe baza unui acord de parteneriat.</w:t>
      </w:r>
    </w:p>
    <w:p w14:paraId="5A673D0C" w14:textId="77777777" w:rsidR="00373754" w:rsidRPr="008B1133" w:rsidRDefault="00373754" w:rsidP="00373754">
      <w:pPr>
        <w:pStyle w:val="Listparagraf"/>
        <w:numPr>
          <w:ilvl w:val="0"/>
          <w:numId w:val="10"/>
        </w:numPr>
        <w:tabs>
          <w:tab w:val="left" w:pos="150"/>
          <w:tab w:val="left" w:pos="270"/>
        </w:tabs>
        <w:spacing w:line="276" w:lineRule="auto"/>
        <w:jc w:val="both"/>
        <w:rPr>
          <w:rFonts w:ascii="Trebuchet MS" w:hAnsi="Trebuchet MS"/>
          <w:color w:val="000000"/>
          <w:sz w:val="22"/>
          <w:szCs w:val="22"/>
        </w:rPr>
      </w:pPr>
      <w:r w:rsidRPr="008B1133">
        <w:rPr>
          <w:rFonts w:ascii="Trebuchet MS" w:hAnsi="Trebuchet MS"/>
          <w:color w:val="000000"/>
          <w:sz w:val="22"/>
          <w:szCs w:val="22"/>
        </w:rPr>
        <w:t xml:space="preserve">Sunt prioritizate la selectie proiectele fermierilor care fac </w:t>
      </w:r>
      <w:r>
        <w:rPr>
          <w:rFonts w:ascii="Trebuchet MS" w:hAnsi="Trebuchet MS"/>
          <w:color w:val="000000"/>
          <w:sz w:val="22"/>
          <w:szCs w:val="22"/>
        </w:rPr>
        <w:t xml:space="preserve">parte dintr-o asociatie care a </w:t>
      </w:r>
      <w:r w:rsidRPr="008B1133">
        <w:rPr>
          <w:rFonts w:ascii="Trebuchet MS" w:hAnsi="Trebuchet MS"/>
          <w:color w:val="000000"/>
          <w:sz w:val="22"/>
          <w:szCs w:val="22"/>
        </w:rPr>
        <w:t>beneficiat de finantare in cadrul masurii M1/1A,1B si cei care au beneficiat la finantare in cadrul masurii M2/2A</w:t>
      </w:r>
      <w:r>
        <w:rPr>
          <w:rFonts w:ascii="Trebuchet MS" w:hAnsi="Trebuchet MS"/>
          <w:color w:val="000000"/>
          <w:sz w:val="22"/>
          <w:szCs w:val="22"/>
        </w:rPr>
        <w:t>.</w:t>
      </w:r>
    </w:p>
    <w:p w14:paraId="459DDC63" w14:textId="77777777" w:rsidR="00373754" w:rsidRPr="00DF2220" w:rsidRDefault="00373754" w:rsidP="00373754">
      <w:p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Criteriile de selectie vor fi detaliate suplimentar in Ghidul Solicitantului si vor avea in vedere prevederile art. 49 al Reg (UE) nr. 1305/2013 urmand sa asigure tratamentul egal al solicitantilor, o mai buna utilizare a resurselor financiare si directionarea masurilor in conformitate cu prioritatile Uniunii in materie de dezvoltare rurala</w:t>
      </w:r>
      <w:r w:rsidRPr="00DF2220">
        <w:rPr>
          <w:rFonts w:ascii="Trebuchet MS" w:eastAsia="Times New Roman" w:hAnsi="Trebuchet MS"/>
          <w:lang w:val="ro-RO" w:eastAsia="ro-RO"/>
        </w:rPr>
        <w:t>.</w:t>
      </w:r>
    </w:p>
    <w:p w14:paraId="541C9270" w14:textId="77777777" w:rsidR="00373754" w:rsidRPr="00A6025C" w:rsidRDefault="00373754" w:rsidP="00373754">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 xml:space="preserve">9. Sume </w:t>
      </w:r>
      <w:r w:rsidRPr="00A6025C">
        <w:rPr>
          <w:rFonts w:ascii="Trebuchet MS" w:eastAsia="Times New Roman" w:hAnsi="Trebuchet MS"/>
          <w:b/>
          <w:color w:val="FFFFFF"/>
          <w:lang w:eastAsia="ro-RO"/>
        </w:rPr>
        <w:t>(</w:t>
      </w:r>
      <w:r w:rsidRPr="00A6025C">
        <w:rPr>
          <w:rFonts w:ascii="Trebuchet MS" w:eastAsia="Times New Roman" w:hAnsi="Trebuchet MS"/>
          <w:b/>
          <w:color w:val="FFFFFF"/>
          <w:lang w:val="ro-RO" w:eastAsia="ro-RO"/>
        </w:rPr>
        <w:t>aplicabile</w:t>
      </w:r>
      <w:r w:rsidRPr="00A6025C">
        <w:rPr>
          <w:rFonts w:ascii="Trebuchet MS" w:eastAsia="Times New Roman" w:hAnsi="Trebuchet MS"/>
          <w:b/>
          <w:color w:val="FFFFFF"/>
          <w:lang w:eastAsia="ro-RO"/>
        </w:rPr>
        <w:t>)</w:t>
      </w:r>
      <w:r w:rsidRPr="00A6025C">
        <w:rPr>
          <w:rFonts w:ascii="Trebuchet MS" w:eastAsia="Times New Roman" w:hAnsi="Trebuchet MS"/>
          <w:b/>
          <w:color w:val="FFFFFF"/>
          <w:lang w:val="ro-RO" w:eastAsia="ro-RO"/>
        </w:rPr>
        <w:t xml:space="preserve"> şi rata sprijinului</w:t>
      </w:r>
    </w:p>
    <w:p w14:paraId="672AAFAC" w14:textId="77777777" w:rsidR="00373754" w:rsidRPr="00A6025C" w:rsidRDefault="00373754" w:rsidP="00373754">
      <w:pPr>
        <w:numPr>
          <w:ilvl w:val="0"/>
          <w:numId w:val="11"/>
        </w:numPr>
        <w:spacing w:after="0" w:line="276" w:lineRule="auto"/>
        <w:jc w:val="both"/>
        <w:rPr>
          <w:rFonts w:ascii="Trebuchet MS" w:hAnsi="Trebuchet MS" w:cs="EUAlbertina"/>
        </w:rPr>
      </w:pPr>
      <w:r w:rsidRPr="00A6025C">
        <w:rPr>
          <w:rFonts w:ascii="Trebuchet MS" w:hAnsi="Trebuchet MS"/>
        </w:rPr>
        <w:t xml:space="preserve">3.000 EURO/an/pe exploatatie,in </w:t>
      </w:r>
      <w:r w:rsidRPr="00A6025C">
        <w:rPr>
          <w:rFonts w:ascii="Trebuchet MS" w:hAnsi="Trebuchet MS" w:cs="EUAlbertina"/>
        </w:rPr>
        <w:t>decursul unei perioade de trei ani.</w:t>
      </w:r>
    </w:p>
    <w:p w14:paraId="6BA24348" w14:textId="3E774928" w:rsidR="00373754" w:rsidRPr="00DF2220" w:rsidRDefault="00373754" w:rsidP="00373754">
      <w:pPr>
        <w:numPr>
          <w:ilvl w:val="0"/>
          <w:numId w:val="11"/>
        </w:numPr>
        <w:spacing w:after="0" w:line="276" w:lineRule="auto"/>
        <w:jc w:val="both"/>
        <w:rPr>
          <w:rFonts w:ascii="Trebuchet MS" w:hAnsi="Trebuchet MS" w:cs="EUAlbertina"/>
          <w:lang w:val="fr-FR"/>
        </w:rPr>
      </w:pPr>
      <w:r w:rsidRPr="00DF2220">
        <w:rPr>
          <w:rFonts w:ascii="Trebuchet MS" w:hAnsi="Trebuchet MS" w:cs="EUAlbertina"/>
          <w:lang w:val="fr-FR"/>
        </w:rPr>
        <w:t xml:space="preserve">Fond disponibil pe masura </w:t>
      </w:r>
      <w:r>
        <w:rPr>
          <w:rFonts w:ascii="Trebuchet MS" w:hAnsi="Trebuchet MS" w:cs="EUAlbertina"/>
          <w:lang w:val="fr-FR"/>
        </w:rPr>
        <w:t>9</w:t>
      </w:r>
      <w:r w:rsidRPr="00DF2220">
        <w:rPr>
          <w:rFonts w:ascii="Trebuchet MS" w:hAnsi="Trebuchet MS" w:cs="EUAlbertina"/>
          <w:lang w:val="fr-FR"/>
        </w:rPr>
        <w:t>.000 EURO.</w:t>
      </w:r>
    </w:p>
    <w:p w14:paraId="4AFC0D47" w14:textId="77777777" w:rsidR="00373754" w:rsidRPr="00DF2220" w:rsidRDefault="00373754" w:rsidP="00373754">
      <w:pPr>
        <w:numPr>
          <w:ilvl w:val="0"/>
          <w:numId w:val="11"/>
        </w:numPr>
        <w:spacing w:after="0" w:line="276" w:lineRule="auto"/>
        <w:jc w:val="both"/>
        <w:rPr>
          <w:rFonts w:ascii="Trebuchet MS" w:hAnsi="Trebuchet MS" w:cs="EUAlbertina"/>
          <w:lang w:val="fr-FR"/>
        </w:rPr>
      </w:pPr>
      <w:r w:rsidRPr="00A6025C">
        <w:rPr>
          <w:rFonts w:ascii="Trebuchet MS" w:eastAsia="Times New Roman" w:hAnsi="Trebuchet MS"/>
          <w:lang w:val="ro-RO" w:eastAsia="ro-RO"/>
        </w:rPr>
        <w:t>Se vor aplica regulile de ajutor de stat, dacă va fi cazul.</w:t>
      </w:r>
    </w:p>
    <w:p w14:paraId="42963AD4" w14:textId="77777777" w:rsidR="00373754" w:rsidRPr="00A6025C" w:rsidRDefault="00373754" w:rsidP="00373754">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10. Indicatori de monitorizare</w:t>
      </w:r>
    </w:p>
    <w:p w14:paraId="185BAF49" w14:textId="77777777" w:rsidR="00373754" w:rsidRPr="00DF2220" w:rsidRDefault="00373754" w:rsidP="00373754">
      <w:pPr>
        <w:numPr>
          <w:ilvl w:val="0"/>
          <w:numId w:val="12"/>
        </w:numPr>
        <w:spacing w:after="0" w:line="276" w:lineRule="auto"/>
        <w:jc w:val="both"/>
        <w:rPr>
          <w:rFonts w:ascii="Trebuchet MS" w:eastAsia="Times New Roman" w:hAnsi="Trebuchet MS"/>
          <w:lang w:val="fr-FR" w:eastAsia="ro-RO"/>
        </w:rPr>
      </w:pPr>
      <w:r w:rsidRPr="00DF2220">
        <w:rPr>
          <w:rFonts w:ascii="Trebuchet MS" w:hAnsi="Trebuchet MS"/>
          <w:lang w:val="fr-FR"/>
        </w:rPr>
        <w:t>Numărul de exploatații agricole care primesc sprijin pentru participarea la sistemele de calitate, la piețele locale și la circuitele de aprovizionare scurte, precum și la grupuri/organizații de producători (DI 3A) – 2 exploatatii.</w:t>
      </w:r>
    </w:p>
    <w:p w14:paraId="106035F3" w14:textId="77777777" w:rsidR="00373754" w:rsidRPr="00A6025C" w:rsidRDefault="00373754" w:rsidP="00373754">
      <w:pPr>
        <w:numPr>
          <w:ilvl w:val="0"/>
          <w:numId w:val="12"/>
        </w:numPr>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Locuri de munca create.-indicator specific Leader (minim 1 loc de munca)</w:t>
      </w:r>
    </w:p>
    <w:p w14:paraId="5602681E" w14:textId="21C97F60" w:rsidR="00373754" w:rsidRPr="00A6025C" w:rsidRDefault="00373754" w:rsidP="00373754">
      <w:pPr>
        <w:numPr>
          <w:ilvl w:val="0"/>
          <w:numId w:val="12"/>
        </w:numPr>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 xml:space="preserve">Cheltuieli publice totale-indicator local – </w:t>
      </w:r>
      <w:r w:rsidR="006F365C">
        <w:rPr>
          <w:rFonts w:ascii="Trebuchet MS" w:eastAsia="Times New Roman" w:hAnsi="Trebuchet MS"/>
          <w:lang w:eastAsia="ro-RO"/>
        </w:rPr>
        <w:t>9</w:t>
      </w:r>
      <w:r w:rsidRPr="00A6025C">
        <w:rPr>
          <w:rFonts w:ascii="Trebuchet MS" w:eastAsia="Times New Roman" w:hAnsi="Trebuchet MS"/>
          <w:lang w:eastAsia="ro-RO"/>
        </w:rPr>
        <w:t>.000 Euro.</w:t>
      </w:r>
    </w:p>
    <w:p w14:paraId="3561339F" w14:textId="77777777" w:rsidR="00373754" w:rsidRPr="00DF2220" w:rsidRDefault="00373754" w:rsidP="00373754">
      <w:pPr>
        <w:numPr>
          <w:ilvl w:val="0"/>
          <w:numId w:val="12"/>
        </w:numPr>
        <w:spacing w:after="0" w:line="276" w:lineRule="auto"/>
        <w:jc w:val="both"/>
        <w:rPr>
          <w:rFonts w:ascii="Trebuchet MS" w:eastAsia="Times New Roman" w:hAnsi="Trebuchet MS"/>
          <w:lang w:val="fr-FR" w:eastAsia="ro-RO"/>
        </w:rPr>
      </w:pPr>
      <w:r w:rsidRPr="00DF2220">
        <w:rPr>
          <w:rFonts w:ascii="Trebuchet MS" w:eastAsia="Times New Roman" w:hAnsi="Trebuchet MS"/>
          <w:lang w:val="fr-FR" w:eastAsia="ro-RO"/>
        </w:rPr>
        <w:t>Numarul de dosare de candidatura depuse - indicator local (minim 1 dosar)</w:t>
      </w:r>
    </w:p>
    <w:p w14:paraId="6D0623BD" w14:textId="77777777" w:rsidR="00373754" w:rsidRPr="00A6025C" w:rsidRDefault="00373754" w:rsidP="00373754">
      <w:pPr>
        <w:numPr>
          <w:ilvl w:val="0"/>
          <w:numId w:val="12"/>
        </w:numPr>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Numarul de atestate obtinute - indicator local (minim 1 atestat)</w:t>
      </w:r>
    </w:p>
    <w:p w14:paraId="1F9606B8" w14:textId="77777777" w:rsidR="00373754" w:rsidRPr="00A6025C" w:rsidRDefault="00373754" w:rsidP="00373754">
      <w:pPr>
        <w:spacing w:after="0" w:line="276" w:lineRule="auto"/>
        <w:jc w:val="both"/>
        <w:rPr>
          <w:rFonts w:ascii="Trebuchet MS" w:eastAsia="Times New Roman" w:hAnsi="Trebuchet MS"/>
          <w:lang w:eastAsia="ro-RO"/>
        </w:rPr>
      </w:pPr>
    </w:p>
    <w:p w14:paraId="79817BF0" w14:textId="77777777" w:rsidR="00E17EF9" w:rsidRDefault="00E17EF9"/>
    <w:sectPr w:rsidR="00E17E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C51"/>
    <w:multiLevelType w:val="hybridMultilevel"/>
    <w:tmpl w:val="968863B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083752E7"/>
    <w:multiLevelType w:val="hybridMultilevel"/>
    <w:tmpl w:val="52FCEFD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27411E89"/>
    <w:multiLevelType w:val="hybridMultilevel"/>
    <w:tmpl w:val="25824C12"/>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3437693F"/>
    <w:multiLevelType w:val="hybridMultilevel"/>
    <w:tmpl w:val="B2D41F2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15:restartNumberingAfterBreak="0">
    <w:nsid w:val="491C7E14"/>
    <w:multiLevelType w:val="hybridMultilevel"/>
    <w:tmpl w:val="247C0E80"/>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52316E0D"/>
    <w:multiLevelType w:val="hybridMultilevel"/>
    <w:tmpl w:val="76760C5E"/>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55AD0E49"/>
    <w:multiLevelType w:val="hybridMultilevel"/>
    <w:tmpl w:val="691A8DD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574001A5"/>
    <w:multiLevelType w:val="hybridMultilevel"/>
    <w:tmpl w:val="95DA646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59F95F2E"/>
    <w:multiLevelType w:val="hybridMultilevel"/>
    <w:tmpl w:val="4F48FB3E"/>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60A02592"/>
    <w:multiLevelType w:val="hybridMultilevel"/>
    <w:tmpl w:val="FD66FED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68485AA4"/>
    <w:multiLevelType w:val="hybridMultilevel"/>
    <w:tmpl w:val="000054C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79300948"/>
    <w:multiLevelType w:val="hybridMultilevel"/>
    <w:tmpl w:val="8196E624"/>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16cid:durableId="1502313793">
    <w:abstractNumId w:val="8"/>
  </w:num>
  <w:num w:numId="2" w16cid:durableId="213391059">
    <w:abstractNumId w:val="9"/>
  </w:num>
  <w:num w:numId="3" w16cid:durableId="1100180114">
    <w:abstractNumId w:val="10"/>
  </w:num>
  <w:num w:numId="4" w16cid:durableId="1066952448">
    <w:abstractNumId w:val="1"/>
  </w:num>
  <w:num w:numId="5" w16cid:durableId="909001541">
    <w:abstractNumId w:val="7"/>
  </w:num>
  <w:num w:numId="6" w16cid:durableId="1910143613">
    <w:abstractNumId w:val="4"/>
  </w:num>
  <w:num w:numId="7" w16cid:durableId="1350065870">
    <w:abstractNumId w:val="2"/>
  </w:num>
  <w:num w:numId="8" w16cid:durableId="1141388752">
    <w:abstractNumId w:val="11"/>
  </w:num>
  <w:num w:numId="9" w16cid:durableId="945112651">
    <w:abstractNumId w:val="5"/>
  </w:num>
  <w:num w:numId="10" w16cid:durableId="2059741548">
    <w:abstractNumId w:val="3"/>
  </w:num>
  <w:num w:numId="11" w16cid:durableId="1422027171">
    <w:abstractNumId w:val="6"/>
  </w:num>
  <w:num w:numId="12" w16cid:durableId="1638028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1B5"/>
    <w:rsid w:val="00373754"/>
    <w:rsid w:val="006F365C"/>
    <w:rsid w:val="007B01B5"/>
    <w:rsid w:val="00E17EF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5B996"/>
  <w15:chartTrackingRefBased/>
  <w15:docId w15:val="{BC922CEB-1B5E-4509-8B23-56376E4F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754"/>
    <w:rPr>
      <w:rFonts w:ascii="Calibri" w:eastAsia="Calibri" w:hAnsi="Calibri" w:cs="Times New Roman"/>
      <w:kern w:val="0"/>
      <w:lang w:val="en-US"/>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Antes de enumeración,body 2,Normal bullet 2,List Paragraph11,Listă colorată - Accentuare 11,Bullet,Citation List"/>
    <w:basedOn w:val="Normal"/>
    <w:link w:val="ListparagrafCaracter"/>
    <w:uiPriority w:val="1"/>
    <w:qFormat/>
    <w:rsid w:val="00373754"/>
    <w:pPr>
      <w:spacing w:after="0" w:line="240" w:lineRule="auto"/>
      <w:ind w:left="720"/>
      <w:contextualSpacing/>
    </w:pPr>
    <w:rPr>
      <w:rFonts w:ascii="Times New Roman" w:eastAsia="Times New Roman" w:hAnsi="Times New Roman"/>
      <w:sz w:val="24"/>
      <w:szCs w:val="24"/>
      <w:lang w:val="ro-RO" w:eastAsia="ro-RO"/>
    </w:rPr>
  </w:style>
  <w:style w:type="character" w:customStyle="1" w:styleId="ListparagrafCaracter">
    <w:name w:val="Listă paragraf Caracter"/>
    <w:aliases w:val="Antes de enumeración Caracter,body 2 Caracter,Normal bullet 2 Caracter,List Paragraph11 Caracter,Listă colorată - Accentuare 11 Caracter,Bullet Caracter,Citation List Caracter"/>
    <w:link w:val="Listparagraf"/>
    <w:uiPriority w:val="1"/>
    <w:locked/>
    <w:rsid w:val="00373754"/>
    <w:rPr>
      <w:rFonts w:ascii="Times New Roman" w:eastAsia="Times New Roman" w:hAnsi="Times New Roman" w:cs="Times New Roman"/>
      <w:kern w:val="0"/>
      <w:sz w:val="24"/>
      <w:szCs w:val="24"/>
      <w:lang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1454</Words>
  <Characters>8439</Characters>
  <Application>Microsoft Office Word</Application>
  <DocSecurity>0</DocSecurity>
  <Lines>70</Lines>
  <Paragraphs>19</Paragraphs>
  <ScaleCrop>false</ScaleCrop>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 Haidoc</dc:creator>
  <cp:keywords/>
  <dc:description/>
  <cp:lastModifiedBy>Adela Haidoc</cp:lastModifiedBy>
  <cp:revision>3</cp:revision>
  <dcterms:created xsi:type="dcterms:W3CDTF">2023-04-27T09:02:00Z</dcterms:created>
  <dcterms:modified xsi:type="dcterms:W3CDTF">2023-04-27T09:04:00Z</dcterms:modified>
</cp:coreProperties>
</file>